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color w:val="800000"/>
          <w:rtl w:val="0"/>
        </w:rPr>
        <w:t xml:space="preserve">\documentclass</w:t>
      </w:r>
      <w:r w:rsidDel="00000000" w:rsidR="00000000" w:rsidRPr="00000000">
        <w:rPr>
          <w:rtl w:val="0"/>
        </w:rPr>
        <w:t xml:space="preserve">[a4paper]{article}</w:t>
      </w:r>
    </w:p>
    <w:p w:rsidR="00000000" w:rsidDel="00000000" w:rsidP="00000000" w:rsidRDefault="00000000" w:rsidRPr="00000000" w14:paraId="00000001">
      <w:pPr>
        <w:contextualSpacing w:val="0"/>
        <w:rPr>
          <w:color w:val="606060"/>
        </w:rPr>
      </w:pPr>
      <w:r w:rsidDel="00000000" w:rsidR="00000000" w:rsidRPr="00000000">
        <w:rPr>
          <w:color w:val="606060"/>
          <w:rtl w:val="0"/>
        </w:rPr>
        <w:t xml:space="preserve">%\usepackage{simplemargins}</w:t>
      </w:r>
    </w:p>
    <w:p w:rsidR="00000000" w:rsidDel="00000000" w:rsidP="00000000" w:rsidRDefault="00000000" w:rsidRPr="00000000" w14:paraId="00000002">
      <w:pPr>
        <w:contextualSpacing w:val="0"/>
        <w:rPr>
          <w:color w:val="606060"/>
        </w:rPr>
      </w:pPr>
      <w:r w:rsidDel="00000000" w:rsidR="00000000" w:rsidRPr="00000000">
        <w:rPr>
          <w:rtl w:val="0"/>
        </w:rPr>
      </w:r>
    </w:p>
    <w:p w:rsidR="00000000" w:rsidDel="00000000" w:rsidP="00000000" w:rsidRDefault="00000000" w:rsidRPr="00000000" w14:paraId="00000003">
      <w:pPr>
        <w:contextualSpacing w:val="0"/>
        <w:rPr>
          <w:color w:val="606060"/>
        </w:rPr>
      </w:pPr>
      <w:r w:rsidDel="00000000" w:rsidR="00000000" w:rsidRPr="00000000">
        <w:rPr>
          <w:color w:val="606060"/>
          <w:rtl w:val="0"/>
        </w:rPr>
        <w:t xml:space="preserve">%\usepackage[square]{natbib}</w:t>
      </w:r>
    </w:p>
    <w:p w:rsidR="00000000" w:rsidDel="00000000" w:rsidP="00000000" w:rsidRDefault="00000000" w:rsidRPr="00000000" w14:paraId="00000004">
      <w:pPr>
        <w:contextualSpacing w:val="0"/>
        <w:rPr/>
      </w:pPr>
      <w:r w:rsidDel="00000000" w:rsidR="00000000" w:rsidRPr="00000000">
        <w:rPr>
          <w:color w:val="800000"/>
          <w:rtl w:val="0"/>
        </w:rPr>
        <w:t xml:space="preserve">\usepackage</w:t>
      </w:r>
      <w:r w:rsidDel="00000000" w:rsidR="00000000" w:rsidRPr="00000000">
        <w:rPr>
          <w:rtl w:val="0"/>
        </w:rPr>
        <w:t xml:space="preserve">{amsmath}</w:t>
      </w:r>
    </w:p>
    <w:p w:rsidR="00000000" w:rsidDel="00000000" w:rsidP="00000000" w:rsidRDefault="00000000" w:rsidRPr="00000000" w14:paraId="00000005">
      <w:pPr>
        <w:contextualSpacing w:val="0"/>
        <w:rPr/>
      </w:pPr>
      <w:r w:rsidDel="00000000" w:rsidR="00000000" w:rsidRPr="00000000">
        <w:rPr>
          <w:color w:val="800000"/>
          <w:rtl w:val="0"/>
        </w:rPr>
        <w:t xml:space="preserve">\usepackage</w:t>
      </w:r>
      <w:r w:rsidDel="00000000" w:rsidR="00000000" w:rsidRPr="00000000">
        <w:rPr>
          <w:rtl w:val="0"/>
        </w:rPr>
        <w:t xml:space="preserve">{amsfonts}</w:t>
      </w:r>
    </w:p>
    <w:p w:rsidR="00000000" w:rsidDel="00000000" w:rsidP="00000000" w:rsidRDefault="00000000" w:rsidRPr="00000000" w14:paraId="00000006">
      <w:pPr>
        <w:contextualSpacing w:val="0"/>
        <w:rPr/>
      </w:pPr>
      <w:r w:rsidDel="00000000" w:rsidR="00000000" w:rsidRPr="00000000">
        <w:rPr>
          <w:color w:val="800000"/>
          <w:rtl w:val="0"/>
        </w:rPr>
        <w:t xml:space="preserve">\usepackage</w:t>
      </w:r>
      <w:r w:rsidDel="00000000" w:rsidR="00000000" w:rsidRPr="00000000">
        <w:rPr>
          <w:rtl w:val="0"/>
        </w:rPr>
        <w:t xml:space="preserve">{amssymb}</w:t>
      </w:r>
    </w:p>
    <w:p w:rsidR="00000000" w:rsidDel="00000000" w:rsidP="00000000" w:rsidRDefault="00000000" w:rsidRPr="00000000" w14:paraId="00000007">
      <w:pPr>
        <w:contextualSpacing w:val="0"/>
        <w:rPr/>
      </w:pPr>
      <w:r w:rsidDel="00000000" w:rsidR="00000000" w:rsidRPr="00000000">
        <w:rPr>
          <w:color w:val="800000"/>
          <w:rtl w:val="0"/>
        </w:rPr>
        <w:t xml:space="preserve">\usepackage</w:t>
      </w:r>
      <w:r w:rsidDel="00000000" w:rsidR="00000000" w:rsidRPr="00000000">
        <w:rPr>
          <w:rtl w:val="0"/>
        </w:rPr>
        <w:t xml:space="preserve">{hyperref}</w:t>
      </w:r>
    </w:p>
    <w:p w:rsidR="00000000" w:rsidDel="00000000" w:rsidP="00000000" w:rsidRDefault="00000000" w:rsidRPr="00000000" w14:paraId="00000008">
      <w:pPr>
        <w:contextualSpacing w:val="0"/>
        <w:rPr/>
      </w:pPr>
      <w:r w:rsidDel="00000000" w:rsidR="00000000" w:rsidRPr="00000000">
        <w:rPr>
          <w:color w:val="800000"/>
          <w:rtl w:val="0"/>
        </w:rPr>
        <w:t xml:space="preserve">\hypersetup</w:t>
      </w: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   colorlinks,</w:t>
      </w:r>
    </w:p>
    <w:p w:rsidR="00000000" w:rsidDel="00000000" w:rsidP="00000000" w:rsidRDefault="00000000" w:rsidRPr="00000000" w14:paraId="0000000A">
      <w:pPr>
        <w:contextualSpacing w:val="0"/>
        <w:rPr/>
      </w:pPr>
      <w:r w:rsidDel="00000000" w:rsidR="00000000" w:rsidRPr="00000000">
        <w:rPr>
          <w:rtl w:val="0"/>
        </w:rPr>
        <w:t xml:space="preserve">   citecolor=red,</w:t>
      </w:r>
    </w:p>
    <w:p w:rsidR="00000000" w:rsidDel="00000000" w:rsidP="00000000" w:rsidRDefault="00000000" w:rsidRPr="00000000" w14:paraId="0000000B">
      <w:pPr>
        <w:contextualSpacing w:val="0"/>
        <w:rPr/>
      </w:pPr>
      <w:r w:rsidDel="00000000" w:rsidR="00000000" w:rsidRPr="00000000">
        <w:rPr>
          <w:rtl w:val="0"/>
        </w:rPr>
        <w:t xml:space="preserve">   filecolor=black,</w:t>
      </w:r>
    </w:p>
    <w:p w:rsidR="00000000" w:rsidDel="00000000" w:rsidP="00000000" w:rsidRDefault="00000000" w:rsidRPr="00000000" w14:paraId="0000000C">
      <w:pPr>
        <w:contextualSpacing w:val="0"/>
        <w:rPr/>
      </w:pPr>
      <w:r w:rsidDel="00000000" w:rsidR="00000000" w:rsidRPr="00000000">
        <w:rPr>
          <w:rtl w:val="0"/>
        </w:rPr>
        <w:t xml:space="preserve">   linkcolor=blue,</w:t>
      </w:r>
    </w:p>
    <w:p w:rsidR="00000000" w:rsidDel="00000000" w:rsidP="00000000" w:rsidRDefault="00000000" w:rsidRPr="00000000" w14:paraId="0000000D">
      <w:pPr>
        <w:contextualSpacing w:val="0"/>
        <w:rPr/>
      </w:pPr>
      <w:r w:rsidDel="00000000" w:rsidR="00000000" w:rsidRPr="00000000">
        <w:rPr>
          <w:rtl w:val="0"/>
        </w:rPr>
        <w:t xml:space="preserve">   urlcolor=blue</w:t>
      </w:r>
    </w:p>
    <w:p w:rsidR="00000000" w:rsidDel="00000000" w:rsidP="00000000" w:rsidRDefault="00000000" w:rsidRPr="00000000" w14:paraId="0000000E">
      <w:pPr>
        <w:contextualSpacing w:val="0"/>
        <w:rPr/>
      </w:pP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color w:val="800000"/>
          <w:rtl w:val="0"/>
        </w:rPr>
        <w:t xml:space="preserve">\usepackage</w:t>
      </w:r>
      <w:r w:rsidDel="00000000" w:rsidR="00000000" w:rsidRPr="00000000">
        <w:rPr>
          <w:rtl w:val="0"/>
        </w:rPr>
        <w:t xml:space="preserve">{graphicx}</w:t>
      </w:r>
    </w:p>
    <w:p w:rsidR="00000000" w:rsidDel="00000000" w:rsidP="00000000" w:rsidRDefault="00000000" w:rsidRPr="00000000" w14:paraId="00000010">
      <w:pPr>
        <w:contextualSpacing w:val="0"/>
        <w:rPr/>
      </w:pPr>
      <w:r w:rsidDel="00000000" w:rsidR="00000000" w:rsidRPr="00000000">
        <w:rPr>
          <w:color w:val="800000"/>
          <w:rtl w:val="0"/>
        </w:rPr>
        <w:t xml:space="preserve">\usepackage</w:t>
      </w:r>
      <w:r w:rsidDel="00000000" w:rsidR="00000000" w:rsidRPr="00000000">
        <w:rPr>
          <w:rtl w:val="0"/>
        </w:rPr>
        <w:t xml:space="preserve">{subfigure}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color w:val="0000cc"/>
          <w:rtl w:val="0"/>
        </w:rPr>
        <w:t xml:space="preserve">\begin</w:t>
      </w:r>
      <w:r w:rsidDel="00000000" w:rsidR="00000000" w:rsidRPr="00000000">
        <w:rPr>
          <w:rtl w:val="0"/>
        </w:rPr>
        <w:t xml:space="preserve">{document}</w:t>
      </w:r>
    </w:p>
    <w:p w:rsidR="00000000" w:rsidDel="00000000" w:rsidP="00000000" w:rsidRDefault="00000000" w:rsidRPr="00000000" w14:paraId="00000014">
      <w:pPr>
        <w:contextualSpacing w:val="0"/>
        <w:rPr>
          <w:color w:val="606060"/>
        </w:rPr>
      </w:pPr>
      <w:r w:rsidDel="00000000" w:rsidR="00000000" w:rsidRPr="00000000">
        <w:rPr>
          <w:color w:val="606060"/>
          <w:rtl w:val="0"/>
        </w:rPr>
        <w:t xml:space="preserve">%\pagenumbering{gobble}</w:t>
      </w:r>
    </w:p>
    <w:p w:rsidR="00000000" w:rsidDel="00000000" w:rsidP="00000000" w:rsidRDefault="00000000" w:rsidRPr="00000000" w14:paraId="00000015">
      <w:pPr>
        <w:contextualSpacing w:val="0"/>
        <w:rPr/>
      </w:pPr>
      <w:r w:rsidDel="00000000" w:rsidR="00000000" w:rsidRPr="00000000">
        <w:rPr>
          <w:color w:val="800000"/>
          <w:rtl w:val="0"/>
        </w:rPr>
        <w:t xml:space="preserve">\pagenumbering</w:t>
      </w:r>
      <w:r w:rsidDel="00000000" w:rsidR="00000000" w:rsidRPr="00000000">
        <w:rPr>
          <w:rtl w:val="0"/>
        </w:rPr>
        <w:t xml:space="preserve">{arabic}</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color w:val="800000"/>
        </w:rPr>
      </w:pPr>
      <w:r w:rsidDel="00000000" w:rsidR="00000000" w:rsidRPr="00000000">
        <w:rPr>
          <w:color w:val="800000"/>
          <w:rtl w:val="0"/>
        </w:rPr>
        <w:t xml:space="preserve">\LARGE</w:t>
      </w:r>
    </w:p>
    <w:p w:rsidR="00000000" w:rsidDel="00000000" w:rsidP="00000000" w:rsidRDefault="00000000" w:rsidRPr="00000000" w14:paraId="00000019">
      <w:pPr>
        <w:contextualSpacing w:val="0"/>
        <w:rPr/>
      </w:pPr>
      <w:r w:rsidDel="00000000" w:rsidR="00000000" w:rsidRPr="00000000">
        <w:rPr>
          <w:color w:val="0000cc"/>
          <w:rtl w:val="0"/>
        </w:rPr>
        <w:t xml:space="preserve">\begin</w:t>
      </w:r>
      <w:r w:rsidDel="00000000" w:rsidR="00000000" w:rsidRPr="00000000">
        <w:rPr>
          <w:rtl w:val="0"/>
        </w:rPr>
        <w:t xml:space="preserve">{center}</w:t>
      </w:r>
    </w:p>
    <w:p w:rsidR="00000000" w:rsidDel="00000000" w:rsidP="00000000" w:rsidRDefault="00000000" w:rsidRPr="00000000" w14:paraId="0000001A">
      <w:pPr>
        <w:contextualSpacing w:val="0"/>
        <w:rPr>
          <w:color w:val="800000"/>
        </w:rPr>
      </w:pPr>
      <w:r w:rsidDel="00000000" w:rsidR="00000000" w:rsidRPr="00000000">
        <w:rPr>
          <w:rtl w:val="0"/>
        </w:rPr>
        <w:t xml:space="preserve">Regions at Risk of Water Contamination</w:t>
      </w:r>
      <w:r w:rsidDel="00000000" w:rsidR="00000000" w:rsidRPr="00000000">
        <w:rPr>
          <w:color w:val="800000"/>
          <w:rtl w:val="0"/>
        </w:rPr>
        <w:t xml:space="preserve">\\</w:t>
      </w:r>
    </w:p>
    <w:p w:rsidR="00000000" w:rsidDel="00000000" w:rsidP="00000000" w:rsidRDefault="00000000" w:rsidRPr="00000000" w14:paraId="0000001B">
      <w:pPr>
        <w:contextualSpacing w:val="0"/>
        <w:rPr>
          <w:color w:val="80000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color w:val="800000"/>
          <w:rtl w:val="0"/>
        </w:rPr>
        <w:t xml:space="preserve">\hspace</w:t>
      </w:r>
      <w:r w:rsidDel="00000000" w:rsidR="00000000" w:rsidRPr="00000000">
        <w:rPr>
          <w:rtl w:val="0"/>
        </w:rPr>
        <w:t xml:space="preserve">{10pt}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color w:val="606060"/>
        </w:rPr>
      </w:pPr>
      <w:r w:rsidDel="00000000" w:rsidR="00000000" w:rsidRPr="00000000">
        <w:rPr>
          <w:color w:val="606060"/>
          <w:rtl w:val="0"/>
        </w:rPr>
        <w:t xml:space="preserve">% Author names and affiliations</w:t>
      </w:r>
    </w:p>
    <w:p w:rsidR="00000000" w:rsidDel="00000000" w:rsidP="00000000" w:rsidRDefault="00000000" w:rsidRPr="00000000" w14:paraId="0000001F">
      <w:pPr>
        <w:contextualSpacing w:val="0"/>
        <w:rPr>
          <w:color w:val="800000"/>
        </w:rPr>
      </w:pPr>
      <w:r w:rsidDel="00000000" w:rsidR="00000000" w:rsidRPr="00000000">
        <w:rPr>
          <w:color w:val="800000"/>
          <w:rtl w:val="0"/>
        </w:rPr>
        <w:t xml:space="preserve">\large</w:t>
      </w:r>
    </w:p>
    <w:p w:rsidR="00000000" w:rsidDel="00000000" w:rsidP="00000000" w:rsidRDefault="00000000" w:rsidRPr="00000000" w14:paraId="00000020">
      <w:pPr>
        <w:contextualSpacing w:val="0"/>
        <w:rPr>
          <w:color w:val="800000"/>
        </w:rPr>
      </w:pPr>
      <w:r w:rsidDel="00000000" w:rsidR="00000000" w:rsidRPr="00000000">
        <w:rPr>
          <w:rtl w:val="0"/>
        </w:rPr>
        <w:t xml:space="preserve">Qiyue Zou</w:t>
      </w:r>
      <w:r w:rsidDel="00000000" w:rsidR="00000000" w:rsidRPr="00000000">
        <w:rPr>
          <w:color w:val="008000"/>
          <w:rtl w:val="0"/>
        </w:rPr>
        <w:t xml:space="preserve">$^1$</w:t>
      </w:r>
      <w:r w:rsidDel="00000000" w:rsidR="00000000" w:rsidRPr="00000000">
        <w:rPr>
          <w:rtl w:val="0"/>
        </w:rPr>
        <w:t xml:space="preserve">, Dajun Luo</w:t>
      </w:r>
      <w:r w:rsidDel="00000000" w:rsidR="00000000" w:rsidRPr="00000000">
        <w:rPr>
          <w:color w:val="008000"/>
          <w:rtl w:val="0"/>
        </w:rPr>
        <w:t xml:space="preserve">$^2$</w:t>
      </w:r>
      <w:r w:rsidDel="00000000" w:rsidR="00000000" w:rsidRPr="00000000">
        <w:rPr>
          <w:rtl w:val="0"/>
        </w:rPr>
        <w:t xml:space="preserve">, Zhe Wang</w:t>
      </w:r>
      <w:r w:rsidDel="00000000" w:rsidR="00000000" w:rsidRPr="00000000">
        <w:rPr>
          <w:color w:val="008000"/>
          <w:rtl w:val="0"/>
        </w:rPr>
        <w:t xml:space="preserve">$^3$</w:t>
      </w:r>
      <w:r w:rsidDel="00000000" w:rsidR="00000000" w:rsidRPr="00000000">
        <w:rPr>
          <w:rtl w:val="0"/>
        </w:rPr>
        <w:t xml:space="preserve">, Brandon Wong</w:t>
      </w:r>
      <w:r w:rsidDel="00000000" w:rsidR="00000000" w:rsidRPr="00000000">
        <w:rPr>
          <w:color w:val="008000"/>
          <w:rtl w:val="0"/>
        </w:rPr>
        <w:t xml:space="preserve">$^4$</w:t>
      </w:r>
      <w:r w:rsidDel="00000000" w:rsidR="00000000" w:rsidRPr="00000000">
        <w:rPr>
          <w:rtl w:val="0"/>
        </w:rPr>
        <w:t xml:space="preserve"> </w:t>
      </w:r>
      <w:r w:rsidDel="00000000" w:rsidR="00000000" w:rsidRPr="00000000">
        <w:rPr>
          <w:color w:val="800000"/>
          <w:rtl w:val="0"/>
        </w:rPr>
        <w:t xml:space="preserve">\\</w:t>
      </w:r>
    </w:p>
    <w:p w:rsidR="00000000" w:rsidDel="00000000" w:rsidP="00000000" w:rsidRDefault="00000000" w:rsidRPr="00000000" w14:paraId="00000021">
      <w:pPr>
        <w:contextualSpacing w:val="0"/>
        <w:rPr>
          <w:color w:val="80000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color w:val="800000"/>
          <w:rtl w:val="0"/>
        </w:rPr>
        <w:t xml:space="preserve">\hspace</w:t>
      </w:r>
      <w:r w:rsidDel="00000000" w:rsidR="00000000" w:rsidRPr="00000000">
        <w:rPr>
          <w:rtl w:val="0"/>
        </w:rPr>
        <w:t xml:space="preserve">{10pt}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color w:val="800000"/>
          <w:rtl w:val="0"/>
        </w:rPr>
        <w:t xml:space="preserve">\small</w:t>
      </w:r>
      <w:r w:rsidDel="00000000" w:rsidR="00000000" w:rsidRPr="00000000">
        <w:rPr>
          <w:rtl w:val="0"/>
        </w:rPr>
        <w:t xml:space="preserve"> </w:t>
      </w:r>
    </w:p>
    <w:p w:rsidR="00000000" w:rsidDel="00000000" w:rsidP="00000000" w:rsidRDefault="00000000" w:rsidRPr="00000000" w14:paraId="00000025">
      <w:pPr>
        <w:contextualSpacing w:val="0"/>
        <w:rPr/>
      </w:pPr>
      <w:r w:rsidDel="00000000" w:rsidR="00000000" w:rsidRPr="00000000">
        <w:rPr>
          <w:color w:val="008000"/>
          <w:rtl w:val="0"/>
        </w:rPr>
        <w:t xml:space="preserve">$^1$</w:t>
      </w:r>
      <w:r w:rsidDel="00000000" w:rsidR="00000000" w:rsidRPr="00000000">
        <w:rPr>
          <w:rtl w:val="0"/>
        </w:rPr>
        <w:t xml:space="preserve">)</w:t>
      </w:r>
    </w:p>
    <w:p w:rsidR="00000000" w:rsidDel="00000000" w:rsidP="00000000" w:rsidRDefault="00000000" w:rsidRPr="00000000" w14:paraId="00000026">
      <w:pPr>
        <w:contextualSpacing w:val="0"/>
        <w:rPr/>
      </w:pPr>
      <w:r w:rsidDel="00000000" w:rsidR="00000000" w:rsidRPr="00000000">
        <w:rPr>
          <w:color w:val="800000"/>
          <w:rtl w:val="0"/>
        </w:rPr>
        <w:t xml:space="preserve">\href</w:t>
      </w:r>
      <w:r w:rsidDel="00000000" w:rsidR="00000000" w:rsidRPr="00000000">
        <w:rPr>
          <w:rtl w:val="0"/>
        </w:rPr>
        <w:t xml:space="preserve">{mailto:qz298@cornell.edu}{qz298@cornell.edu}</w:t>
      </w:r>
    </w:p>
    <w:p w:rsidR="00000000" w:rsidDel="00000000" w:rsidP="00000000" w:rsidRDefault="00000000" w:rsidRPr="00000000" w14:paraId="00000027">
      <w:pPr>
        <w:contextualSpacing w:val="0"/>
        <w:rPr>
          <w:color w:val="800000"/>
        </w:rPr>
      </w:pPr>
      <w:r w:rsidDel="00000000" w:rsidR="00000000" w:rsidRPr="00000000">
        <w:rPr>
          <w:color w:val="008000"/>
          <w:rtl w:val="0"/>
        </w:rPr>
        <w:t xml:space="preserve">$^2$</w:t>
      </w:r>
      <w:r w:rsidDel="00000000" w:rsidR="00000000" w:rsidRPr="00000000">
        <w:rPr>
          <w:rtl w:val="0"/>
        </w:rPr>
        <w:t xml:space="preserve">) </w:t>
      </w:r>
      <w:r w:rsidDel="00000000" w:rsidR="00000000" w:rsidRPr="00000000">
        <w:rPr>
          <w:color w:val="800000"/>
          <w:rtl w:val="0"/>
        </w:rPr>
        <w:t xml:space="preserve">\href</w:t>
      </w:r>
      <w:r w:rsidDel="00000000" w:rsidR="00000000" w:rsidRPr="00000000">
        <w:rPr>
          <w:rtl w:val="0"/>
        </w:rPr>
        <w:t xml:space="preserve">{mailto: dl938@cornell.edu}{dl938@cornell.edu}</w:t>
      </w:r>
      <w:r w:rsidDel="00000000" w:rsidR="00000000" w:rsidRPr="00000000">
        <w:rPr>
          <w:color w:val="800000"/>
          <w:rtl w:val="0"/>
        </w:rPr>
        <w:t xml:space="preserve">\\</w:t>
      </w:r>
    </w:p>
    <w:p w:rsidR="00000000" w:rsidDel="00000000" w:rsidP="00000000" w:rsidRDefault="00000000" w:rsidRPr="00000000" w14:paraId="00000028">
      <w:pPr>
        <w:contextualSpacing w:val="0"/>
        <w:rPr/>
      </w:pPr>
      <w:r w:rsidDel="00000000" w:rsidR="00000000" w:rsidRPr="00000000">
        <w:rPr>
          <w:color w:val="008000"/>
          <w:rtl w:val="0"/>
        </w:rPr>
        <w:t xml:space="preserve">$^3$</w:t>
      </w:r>
      <w:r w:rsidDel="00000000" w:rsidR="00000000" w:rsidRPr="00000000">
        <w:rPr>
          <w:rtl w:val="0"/>
        </w:rPr>
        <w:t xml:space="preserve">) </w:t>
      </w:r>
      <w:r w:rsidDel="00000000" w:rsidR="00000000" w:rsidRPr="00000000">
        <w:rPr>
          <w:color w:val="800000"/>
          <w:rtl w:val="0"/>
        </w:rPr>
        <w:t xml:space="preserve">\href</w:t>
      </w:r>
      <w:r w:rsidDel="00000000" w:rsidR="00000000" w:rsidRPr="00000000">
        <w:rPr>
          <w:rtl w:val="0"/>
        </w:rPr>
        <w:t xml:space="preserve">{mailto: zw273@cornell.edu}{zw273@cornell.edu}</w:t>
      </w:r>
    </w:p>
    <w:p w:rsidR="00000000" w:rsidDel="00000000" w:rsidP="00000000" w:rsidRDefault="00000000" w:rsidRPr="00000000" w14:paraId="00000029">
      <w:pPr>
        <w:contextualSpacing w:val="0"/>
        <w:rPr>
          <w:color w:val="800000"/>
        </w:rPr>
      </w:pPr>
      <w:r w:rsidDel="00000000" w:rsidR="00000000" w:rsidRPr="00000000">
        <w:rPr>
          <w:color w:val="008000"/>
          <w:rtl w:val="0"/>
        </w:rPr>
        <w:t xml:space="preserve">$^4$</w:t>
      </w:r>
      <w:r w:rsidDel="00000000" w:rsidR="00000000" w:rsidRPr="00000000">
        <w:rPr>
          <w:rtl w:val="0"/>
        </w:rPr>
        <w:t xml:space="preserve">) </w:t>
      </w:r>
      <w:r w:rsidDel="00000000" w:rsidR="00000000" w:rsidRPr="00000000">
        <w:rPr>
          <w:color w:val="800000"/>
          <w:rtl w:val="0"/>
        </w:rPr>
        <w:t xml:space="preserve">\href</w:t>
      </w:r>
      <w:r w:rsidDel="00000000" w:rsidR="00000000" w:rsidRPr="00000000">
        <w:rPr>
          <w:rtl w:val="0"/>
        </w:rPr>
        <w:t xml:space="preserve">{mailto: byw4@cornell.edu}{byw4@cornell.edu}</w:t>
      </w:r>
      <w:r w:rsidDel="00000000" w:rsidR="00000000" w:rsidRPr="00000000">
        <w:rPr>
          <w:color w:val="800000"/>
          <w:rtl w:val="0"/>
        </w:rPr>
        <w:t xml:space="preserve">\\</w:t>
      </w:r>
    </w:p>
    <w:p w:rsidR="00000000" w:rsidDel="00000000" w:rsidP="00000000" w:rsidRDefault="00000000" w:rsidRPr="00000000" w14:paraId="0000002A">
      <w:pPr>
        <w:contextualSpacing w:val="0"/>
        <w:rPr>
          <w:color w:val="80000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color w:val="0000cc"/>
          <w:rtl w:val="0"/>
        </w:rPr>
        <w:t xml:space="preserve">\end</w:t>
      </w:r>
      <w:r w:rsidDel="00000000" w:rsidR="00000000" w:rsidRPr="00000000">
        <w:rPr>
          <w:rtl w:val="0"/>
        </w:rPr>
        <w:t xml:space="preserve">{center}</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color w:val="800000"/>
          <w:rtl w:val="0"/>
        </w:rPr>
        <w:t xml:space="preserve">\hspace</w:t>
      </w:r>
      <w:r w:rsidDel="00000000" w:rsidR="00000000" w:rsidRPr="00000000">
        <w:rPr>
          <w:rtl w:val="0"/>
        </w:rPr>
        <w:t xml:space="preserve">{10pt}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color w:val="800000"/>
        </w:rPr>
      </w:pPr>
      <w:r w:rsidDel="00000000" w:rsidR="00000000" w:rsidRPr="00000000">
        <w:rPr>
          <w:color w:val="800000"/>
          <w:rtl w:val="0"/>
        </w:rPr>
        <w:t xml:space="preserve">\normalsize</w:t>
      </w:r>
    </w:p>
    <w:p w:rsidR="00000000" w:rsidDel="00000000" w:rsidP="00000000" w:rsidRDefault="00000000" w:rsidRPr="00000000" w14:paraId="00000030">
      <w:pPr>
        <w:contextualSpacing w:val="0"/>
        <w:rPr>
          <w:color w:val="0000cc"/>
        </w:rPr>
      </w:pPr>
      <w:r w:rsidDel="00000000" w:rsidR="00000000" w:rsidRPr="00000000">
        <w:rPr>
          <w:color w:val="0000cc"/>
          <w:rtl w:val="0"/>
        </w:rPr>
        <w:t xml:space="preserve">\section{Abstract}</w:t>
      </w:r>
    </w:p>
    <w:p w:rsidR="00000000" w:rsidDel="00000000" w:rsidP="00000000" w:rsidRDefault="00000000" w:rsidRPr="00000000" w14:paraId="00000031">
      <w:pPr>
        <w:contextualSpacing w:val="0"/>
        <w:rPr/>
      </w:pPr>
      <w:r w:rsidDel="00000000" w:rsidR="00000000" w:rsidRPr="00000000">
        <w:rPr>
          <w:rtl w:val="0"/>
        </w:rPr>
        <w:t xml:space="preserve">Water is an undeniable resource. It is essential for human wellbeing and is critical to various industry as well. However, as our economy grows and our industry develops, the by-products of expansion begin to accumulate. Access to safe water, even in a developed country such as the United States, is not guaranteed. Our model predicts how water quality will change in the future. This can be used to inform the at-risk population, reducing the hazardous effects of water contamination. Our techniques can be applied to informing the at-risk population and ultimately produce a predictive model with the aim to mitigate water contamination.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color w:val="0000cc"/>
        </w:rPr>
      </w:pPr>
      <w:r w:rsidDel="00000000" w:rsidR="00000000" w:rsidRPr="00000000">
        <w:rPr>
          <w:color w:val="0000cc"/>
          <w:rtl w:val="0"/>
        </w:rPr>
        <w:t xml:space="preserve">\section{Team Toolset}</w:t>
      </w:r>
    </w:p>
    <w:p w:rsidR="00000000" w:rsidDel="00000000" w:rsidP="00000000" w:rsidRDefault="00000000" w:rsidRPr="00000000" w14:paraId="00000035">
      <w:pPr>
        <w:contextualSpacing w:val="0"/>
        <w:rPr/>
      </w:pPr>
      <w:r w:rsidDel="00000000" w:rsidR="00000000" w:rsidRPr="00000000">
        <w:rPr>
          <w:rtl w:val="0"/>
        </w:rPr>
        <w:t xml:space="preserve">Python: scikit-learn, pandas, Jupyter Notebook, Colaboratory</w:t>
      </w:r>
    </w:p>
    <w:p w:rsidR="00000000" w:rsidDel="00000000" w:rsidP="00000000" w:rsidRDefault="00000000" w:rsidRPr="00000000" w14:paraId="00000036">
      <w:pPr>
        <w:contextualSpacing w:val="0"/>
        <w:rPr/>
      </w:pPr>
      <w:r w:rsidDel="00000000" w:rsidR="00000000" w:rsidRPr="00000000">
        <w:rPr>
          <w:rtl w:val="0"/>
        </w:rPr>
        <w:t xml:space="preserve">Tableau, Excel, Box</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color w:val="0000cc"/>
        </w:rPr>
      </w:pPr>
      <w:r w:rsidDel="00000000" w:rsidR="00000000" w:rsidRPr="00000000">
        <w:rPr>
          <w:color w:val="0000cc"/>
          <w:rtl w:val="0"/>
        </w:rPr>
        <w:t xml:space="preserve">\section{Data understanding}</w:t>
      </w:r>
    </w:p>
    <w:p w:rsidR="00000000" w:rsidDel="00000000" w:rsidP="00000000" w:rsidRDefault="00000000" w:rsidRPr="00000000" w14:paraId="00000039">
      <w:pPr>
        <w:contextualSpacing w:val="0"/>
        <w:rPr/>
      </w:pPr>
      <w:r w:rsidDel="00000000" w:rsidR="00000000" w:rsidRPr="00000000">
        <w:rPr>
          <w:rtl w:val="0"/>
        </w:rPr>
        <w:t xml:space="preserve">The following core datasets were pre-cleaned and provided by Citadel and</w:t>
      </w:r>
    </w:p>
    <w:p w:rsidR="00000000" w:rsidDel="00000000" w:rsidP="00000000" w:rsidRDefault="00000000" w:rsidRPr="00000000" w14:paraId="0000003A">
      <w:pPr>
        <w:contextualSpacing w:val="0"/>
        <w:rPr/>
      </w:pPr>
      <w:r w:rsidDel="00000000" w:rsidR="00000000" w:rsidRPr="00000000">
        <w:rPr>
          <w:color w:val="0000cc"/>
          <w:rtl w:val="0"/>
        </w:rPr>
        <w:t xml:space="preserve">\begin</w:t>
      </w:r>
      <w:r w:rsidDel="00000000" w:rsidR="00000000" w:rsidRPr="00000000">
        <w:rPr>
          <w:rtl w:val="0"/>
        </w:rPr>
        <w:t xml:space="preserve">{itemize}</w:t>
      </w:r>
    </w:p>
    <w:p w:rsidR="00000000" w:rsidDel="00000000" w:rsidP="00000000" w:rsidRDefault="00000000" w:rsidRPr="00000000" w14:paraId="0000003B">
      <w:pPr>
        <w:contextualSpacing w:val="0"/>
        <w:rPr/>
      </w:pPr>
      <w:r w:rsidDel="00000000" w:rsidR="00000000" w:rsidRPr="00000000">
        <w:rPr>
          <w:color w:val="800000"/>
          <w:rtl w:val="0"/>
        </w:rPr>
        <w:t xml:space="preserve">\item</w:t>
      </w:r>
      <w:r w:rsidDel="00000000" w:rsidR="00000000" w:rsidRPr="00000000">
        <w:rPr>
          <w:rtl w:val="0"/>
        </w:rPr>
        <w:t xml:space="preserve"> CorrelationOne:</w:t>
      </w:r>
    </w:p>
    <w:p w:rsidR="00000000" w:rsidDel="00000000" w:rsidP="00000000" w:rsidRDefault="00000000" w:rsidRPr="00000000" w14:paraId="0000003C">
      <w:pPr>
        <w:contextualSpacing w:val="0"/>
        <w:rPr/>
      </w:pPr>
      <w:r w:rsidDel="00000000" w:rsidR="00000000" w:rsidRPr="00000000">
        <w:rPr>
          <w:color w:val="800000"/>
          <w:rtl w:val="0"/>
        </w:rPr>
        <w:t xml:space="preserve">\item</w:t>
      </w:r>
      <w:r w:rsidDel="00000000" w:rsidR="00000000" w:rsidRPr="00000000">
        <w:rPr>
          <w:rtl w:val="0"/>
        </w:rPr>
        <w:t xml:space="preserve"> chemicals.csv</w:t>
      </w:r>
    </w:p>
    <w:p w:rsidR="00000000" w:rsidDel="00000000" w:rsidP="00000000" w:rsidRDefault="00000000" w:rsidRPr="00000000" w14:paraId="0000003D">
      <w:pPr>
        <w:contextualSpacing w:val="0"/>
        <w:rPr/>
      </w:pPr>
      <w:r w:rsidDel="00000000" w:rsidR="00000000" w:rsidRPr="00000000">
        <w:rPr>
          <w:color w:val="800000"/>
          <w:rtl w:val="0"/>
        </w:rPr>
        <w:t xml:space="preserve">\item</w:t>
      </w:r>
      <w:r w:rsidDel="00000000" w:rsidR="00000000" w:rsidRPr="00000000">
        <w:rPr>
          <w:rtl w:val="0"/>
        </w:rPr>
        <w:t xml:space="preserve"> droughts.csv</w:t>
      </w:r>
    </w:p>
    <w:p w:rsidR="00000000" w:rsidDel="00000000" w:rsidP="00000000" w:rsidRDefault="00000000" w:rsidRPr="00000000" w14:paraId="0000003E">
      <w:pPr>
        <w:contextualSpacing w:val="0"/>
        <w:rPr/>
      </w:pPr>
      <w:r w:rsidDel="00000000" w:rsidR="00000000" w:rsidRPr="00000000">
        <w:rPr>
          <w:color w:val="800000"/>
          <w:rtl w:val="0"/>
        </w:rPr>
        <w:t xml:space="preserve">\item</w:t>
      </w:r>
      <w:r w:rsidDel="00000000" w:rsidR="00000000" w:rsidRPr="00000000">
        <w:rPr>
          <w:rtl w:val="0"/>
        </w:rPr>
        <w:t xml:space="preserve"> earnings.csv</w:t>
      </w:r>
    </w:p>
    <w:p w:rsidR="00000000" w:rsidDel="00000000" w:rsidP="00000000" w:rsidRDefault="00000000" w:rsidRPr="00000000" w14:paraId="0000003F">
      <w:pPr>
        <w:contextualSpacing w:val="0"/>
        <w:rPr>
          <w:color w:val="800000"/>
        </w:rPr>
      </w:pPr>
      <w:r w:rsidDel="00000000" w:rsidR="00000000" w:rsidRPr="00000000">
        <w:rPr>
          <w:color w:val="800000"/>
          <w:rtl w:val="0"/>
        </w:rPr>
        <w:t xml:space="preserve">\item</w:t>
      </w:r>
      <w:r w:rsidDel="00000000" w:rsidR="00000000" w:rsidRPr="00000000">
        <w:rPr>
          <w:rtl w:val="0"/>
        </w:rPr>
        <w:t xml:space="preserve"> educational</w:t>
      </w:r>
      <w:r w:rsidDel="00000000" w:rsidR="00000000" w:rsidRPr="00000000">
        <w:rPr>
          <w:color w:val="800000"/>
          <w:rtl w:val="0"/>
        </w:rPr>
        <w:t xml:space="preserve">\_attainment.csv</w:t>
      </w:r>
    </w:p>
    <w:p w:rsidR="00000000" w:rsidDel="00000000" w:rsidP="00000000" w:rsidRDefault="00000000" w:rsidRPr="00000000" w14:paraId="00000040">
      <w:pPr>
        <w:contextualSpacing w:val="0"/>
        <w:rPr>
          <w:color w:val="800000"/>
        </w:rPr>
      </w:pPr>
      <w:r w:rsidDel="00000000" w:rsidR="00000000" w:rsidRPr="00000000">
        <w:rPr>
          <w:color w:val="800000"/>
          <w:rtl w:val="0"/>
        </w:rPr>
        <w:t xml:space="preserve">\item</w:t>
      </w:r>
      <w:r w:rsidDel="00000000" w:rsidR="00000000" w:rsidRPr="00000000">
        <w:rPr>
          <w:rtl w:val="0"/>
        </w:rPr>
        <w:t xml:space="preserve"> industry</w:t>
      </w:r>
      <w:r w:rsidDel="00000000" w:rsidR="00000000" w:rsidRPr="00000000">
        <w:rPr>
          <w:color w:val="800000"/>
          <w:rtl w:val="0"/>
        </w:rPr>
        <w:t xml:space="preserve">\_occupation.csv</w:t>
      </w:r>
    </w:p>
    <w:p w:rsidR="00000000" w:rsidDel="00000000" w:rsidP="00000000" w:rsidRDefault="00000000" w:rsidRPr="00000000" w14:paraId="00000041">
      <w:pPr>
        <w:contextualSpacing w:val="0"/>
        <w:rPr>
          <w:color w:val="800000"/>
        </w:rPr>
      </w:pPr>
      <w:r w:rsidDel="00000000" w:rsidR="00000000" w:rsidRPr="00000000">
        <w:rPr>
          <w:color w:val="800000"/>
          <w:rtl w:val="0"/>
        </w:rPr>
        <w:t xml:space="preserve">\item</w:t>
      </w:r>
      <w:r w:rsidDel="00000000" w:rsidR="00000000" w:rsidRPr="00000000">
        <w:rPr>
          <w:rtl w:val="0"/>
        </w:rPr>
        <w:t xml:space="preserve"> water</w:t>
      </w:r>
      <w:r w:rsidDel="00000000" w:rsidR="00000000" w:rsidRPr="00000000">
        <w:rPr>
          <w:color w:val="800000"/>
          <w:rtl w:val="0"/>
        </w:rPr>
        <w:t xml:space="preserve">\_usage.csv</w:t>
      </w:r>
    </w:p>
    <w:p w:rsidR="00000000" w:rsidDel="00000000" w:rsidP="00000000" w:rsidRDefault="00000000" w:rsidRPr="00000000" w14:paraId="00000042">
      <w:pPr>
        <w:contextualSpacing w:val="0"/>
        <w:rPr/>
      </w:pPr>
      <w:r w:rsidDel="00000000" w:rsidR="00000000" w:rsidRPr="00000000">
        <w:rPr>
          <w:color w:val="0000cc"/>
          <w:rtl w:val="0"/>
        </w:rPr>
        <w:t xml:space="preserve">\end</w:t>
      </w:r>
      <w:r w:rsidDel="00000000" w:rsidR="00000000" w:rsidRPr="00000000">
        <w:rPr>
          <w:rtl w:val="0"/>
        </w:rPr>
        <w:t xml:space="preserve">{itemize}</w:t>
      </w:r>
    </w:p>
    <w:p w:rsidR="00000000" w:rsidDel="00000000" w:rsidP="00000000" w:rsidRDefault="00000000" w:rsidRPr="00000000" w14:paraId="00000043">
      <w:pPr>
        <w:contextualSpacing w:val="0"/>
        <w:rPr/>
      </w:pPr>
      <w:r w:rsidDel="00000000" w:rsidR="00000000" w:rsidRPr="00000000">
        <w:rPr>
          <w:rtl w:val="0"/>
        </w:rPr>
        <w:t xml:space="preserve">Note that not all of them were relevent to our exploration. Since we want to study the relationship between changes in industry and water quality, we decided to use the chemicals.csv and industry</w:t>
      </w:r>
      <w:r w:rsidDel="00000000" w:rsidR="00000000" w:rsidRPr="00000000">
        <w:rPr>
          <w:color w:val="800000"/>
          <w:rtl w:val="0"/>
        </w:rPr>
        <w:t xml:space="preserve">\_occupation.csv</w:t>
      </w:r>
      <w:r w:rsidDel="00000000" w:rsidR="00000000" w:rsidRPr="00000000">
        <w:rPr>
          <w:rtl w:val="0"/>
        </w:rPr>
        <w:t xml:space="preserve"> datasets.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color w:val="0000cc"/>
        </w:rPr>
      </w:pPr>
      <w:r w:rsidDel="00000000" w:rsidR="00000000" w:rsidRPr="00000000">
        <w:rPr>
          <w:color w:val="0000cc"/>
          <w:rtl w:val="0"/>
        </w:rPr>
        <w:t xml:space="preserve">\section{Data Wrangling and Cleaning Process}</w:t>
      </w:r>
    </w:p>
    <w:p w:rsidR="00000000" w:rsidDel="00000000" w:rsidP="00000000" w:rsidRDefault="00000000" w:rsidRPr="00000000" w14:paraId="00000046">
      <w:pPr>
        <w:contextualSpacing w:val="0"/>
        <w:rPr/>
      </w:pPr>
      <w:r w:rsidDel="00000000" w:rsidR="00000000" w:rsidRPr="00000000">
        <w:rPr>
          <w:rtl w:val="0"/>
        </w:rPr>
        <w:t xml:space="preserve">We firstly check whether the two data sets (chemicals.csv and industry</w:t>
      </w:r>
      <w:r w:rsidDel="00000000" w:rsidR="00000000" w:rsidRPr="00000000">
        <w:rPr>
          <w:color w:val="800000"/>
          <w:rtl w:val="0"/>
        </w:rPr>
        <w:t xml:space="preserve">\_occupation.csv</w:t>
      </w:r>
      <w:r w:rsidDel="00000000" w:rsidR="00000000" w:rsidRPr="00000000">
        <w:rPr>
          <w:rtl w:val="0"/>
        </w:rPr>
        <w:t xml:space="preserve">) have missing data or not. We find that chemical.csv is complete, while industry</w:t>
      </w:r>
      <w:r w:rsidDel="00000000" w:rsidR="00000000" w:rsidRPr="00000000">
        <w:rPr>
          <w:color w:val="800000"/>
          <w:rtl w:val="0"/>
        </w:rPr>
        <w:t xml:space="preserve">\_occupation.csv</w:t>
      </w:r>
      <w:r w:rsidDel="00000000" w:rsidR="00000000" w:rsidRPr="00000000">
        <w:rPr>
          <w:rtl w:val="0"/>
        </w:rPr>
        <w:t xml:space="preserve"> is missing a substantial amount of data. So, we took a closer look at how the missing data in industry</w:t>
      </w:r>
      <w:r w:rsidDel="00000000" w:rsidR="00000000" w:rsidRPr="00000000">
        <w:rPr>
          <w:color w:val="800000"/>
          <w:rtl w:val="0"/>
        </w:rPr>
        <w:t xml:space="preserve">\_occupation.csv</w:t>
      </w:r>
      <w:r w:rsidDel="00000000" w:rsidR="00000000" w:rsidRPr="00000000">
        <w:rPr>
          <w:rtl w:val="0"/>
        </w:rPr>
        <w:t xml:space="preserve"> was spread. Fig. </w:t>
      </w:r>
      <w:r w:rsidDel="00000000" w:rsidR="00000000" w:rsidRPr="00000000">
        <w:rPr>
          <w:color w:val="800000"/>
          <w:rtl w:val="0"/>
        </w:rPr>
        <w:t xml:space="preserve">\ref</w:t>
      </w:r>
      <w:r w:rsidDel="00000000" w:rsidR="00000000" w:rsidRPr="00000000">
        <w:rPr>
          <w:rtl w:val="0"/>
        </w:rPr>
        <w:t xml:space="preserve">{Industry_NA}.</w:t>
      </w:r>
    </w:p>
    <w:p w:rsidR="00000000" w:rsidDel="00000000" w:rsidP="00000000" w:rsidRDefault="00000000" w:rsidRPr="00000000" w14:paraId="00000047">
      <w:pPr>
        <w:contextualSpacing w:val="0"/>
        <w:rPr/>
      </w:pPr>
      <w:r w:rsidDel="00000000" w:rsidR="00000000" w:rsidRPr="00000000">
        <w:rPr>
          <w:color w:val="0000cc"/>
          <w:rtl w:val="0"/>
        </w:rPr>
        <w:t xml:space="preserve">\begin</w:t>
      </w:r>
      <w:r w:rsidDel="00000000" w:rsidR="00000000" w:rsidRPr="00000000">
        <w:rPr>
          <w:rtl w:val="0"/>
        </w:rPr>
        <w:t xml:space="preserve">{figure}</w:t>
      </w:r>
    </w:p>
    <w:p w:rsidR="00000000" w:rsidDel="00000000" w:rsidP="00000000" w:rsidRDefault="00000000" w:rsidRPr="00000000" w14:paraId="00000048">
      <w:pPr>
        <w:contextualSpacing w:val="0"/>
        <w:rPr>
          <w:color w:val="800000"/>
        </w:rPr>
      </w:pPr>
      <w:r w:rsidDel="00000000" w:rsidR="00000000" w:rsidRPr="00000000">
        <w:rPr>
          <w:color w:val="800000"/>
          <w:rtl w:val="0"/>
        </w:rPr>
        <w:t xml:space="preserve">\centering</w:t>
      </w:r>
    </w:p>
    <w:p w:rsidR="00000000" w:rsidDel="00000000" w:rsidP="00000000" w:rsidRDefault="00000000" w:rsidRPr="00000000" w14:paraId="00000049">
      <w:pPr>
        <w:contextualSpacing w:val="0"/>
        <w:rPr/>
      </w:pPr>
      <w:r w:rsidDel="00000000" w:rsidR="00000000" w:rsidRPr="00000000">
        <w:rPr>
          <w:color w:val="0000cc"/>
          <w:rtl w:val="0"/>
        </w:rPr>
        <w:t xml:space="preserve">\includegraphics</w:t>
      </w:r>
      <w:r w:rsidDel="00000000" w:rsidR="00000000" w:rsidRPr="00000000">
        <w:rPr>
          <w:rtl w:val="0"/>
        </w:rPr>
        <w:t xml:space="preserve">[scale=0.35]{Industry_missing.png}</w:t>
      </w:r>
    </w:p>
    <w:p w:rsidR="00000000" w:rsidDel="00000000" w:rsidP="00000000" w:rsidRDefault="00000000" w:rsidRPr="00000000" w14:paraId="0000004A">
      <w:pPr>
        <w:contextualSpacing w:val="0"/>
        <w:rPr/>
      </w:pPr>
      <w:r w:rsidDel="00000000" w:rsidR="00000000" w:rsidRPr="00000000">
        <w:rPr>
          <w:color w:val="800000"/>
          <w:rtl w:val="0"/>
        </w:rPr>
        <w:t xml:space="preserve">\caption</w:t>
      </w:r>
      <w:r w:rsidDel="00000000" w:rsidR="00000000" w:rsidRPr="00000000">
        <w:rPr>
          <w:rtl w:val="0"/>
        </w:rPr>
        <w:t xml:space="preserve">{The spread of missing data in the industry</w:t>
      </w:r>
      <w:r w:rsidDel="00000000" w:rsidR="00000000" w:rsidRPr="00000000">
        <w:rPr>
          <w:color w:val="800000"/>
          <w:rtl w:val="0"/>
        </w:rPr>
        <w:t xml:space="preserve">\_occupation.csv</w:t>
      </w:r>
      <w:r w:rsidDel="00000000" w:rsidR="00000000" w:rsidRPr="00000000">
        <w:rPr>
          <w:rtl w:val="0"/>
        </w:rPr>
        <w:t xml:space="preserve"> dataset. We see that the missing data almost happens at the same time.}</w:t>
      </w:r>
    </w:p>
    <w:p w:rsidR="00000000" w:rsidDel="00000000" w:rsidP="00000000" w:rsidRDefault="00000000" w:rsidRPr="00000000" w14:paraId="0000004B">
      <w:pPr>
        <w:contextualSpacing w:val="0"/>
        <w:rPr>
          <w:color w:val="0000cc"/>
        </w:rPr>
      </w:pPr>
      <w:r w:rsidDel="00000000" w:rsidR="00000000" w:rsidRPr="00000000">
        <w:rPr>
          <w:color w:val="0000cc"/>
          <w:rtl w:val="0"/>
        </w:rPr>
        <w:t xml:space="preserve">\label{Industry_NA}</w:t>
      </w:r>
    </w:p>
    <w:p w:rsidR="00000000" w:rsidDel="00000000" w:rsidP="00000000" w:rsidRDefault="00000000" w:rsidRPr="00000000" w14:paraId="0000004C">
      <w:pPr>
        <w:contextualSpacing w:val="0"/>
        <w:rPr/>
      </w:pPr>
      <w:r w:rsidDel="00000000" w:rsidR="00000000" w:rsidRPr="00000000">
        <w:rPr>
          <w:color w:val="0000cc"/>
          <w:rtl w:val="0"/>
        </w:rPr>
        <w:t xml:space="preserve">\end</w:t>
      </w:r>
      <w:r w:rsidDel="00000000" w:rsidR="00000000" w:rsidRPr="00000000">
        <w:rPr>
          <w:rtl w:val="0"/>
        </w:rPr>
        <w:t xml:space="preserve">{figure}</w:t>
      </w:r>
    </w:p>
    <w:p w:rsidR="00000000" w:rsidDel="00000000" w:rsidP="00000000" w:rsidRDefault="00000000" w:rsidRPr="00000000" w14:paraId="0000004D">
      <w:pPr>
        <w:contextualSpacing w:val="0"/>
        <w:rPr/>
      </w:pPr>
      <w:r w:rsidDel="00000000" w:rsidR="00000000" w:rsidRPr="00000000">
        <w:rPr>
          <w:rtl w:val="0"/>
        </w:rPr>
        <w:t xml:space="preserve">shows that a county either has complete data, or it has no data about its industry and occupation. To avoid unnecessary complexity, we assume that the missing data points are MCAR (missing completely and random). As a result, we just drop the rows with missing values.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color w:val="0000cc"/>
        </w:rPr>
      </w:pPr>
      <w:r w:rsidDel="00000000" w:rsidR="00000000" w:rsidRPr="00000000">
        <w:rPr>
          <w:color w:val="0000cc"/>
          <w:rtl w:val="0"/>
        </w:rPr>
        <w:t xml:space="preserve">\section{Exploratory Data Analysis}</w:t>
      </w:r>
    </w:p>
    <w:p w:rsidR="00000000" w:rsidDel="00000000" w:rsidP="00000000" w:rsidRDefault="00000000" w:rsidRPr="00000000" w14:paraId="00000050">
      <w:pPr>
        <w:contextualSpacing w:val="0"/>
        <w:rPr/>
      </w:pPr>
      <w:r w:rsidDel="00000000" w:rsidR="00000000" w:rsidRPr="00000000">
        <w:rPr>
          <w:rtl w:val="0"/>
        </w:rPr>
        <w:t xml:space="preserve">Next we want to see how employment is distributed across the major industry sectors within each county. Note that there are over a thousand counties and it is not feasible to analyze the distribution on a county by county basis, we aggregate the employment distribution across all counties.</w:t>
      </w:r>
    </w:p>
    <w:p w:rsidR="00000000" w:rsidDel="00000000" w:rsidP="00000000" w:rsidRDefault="00000000" w:rsidRPr="00000000" w14:paraId="00000051">
      <w:pPr>
        <w:contextualSpacing w:val="0"/>
        <w:rPr/>
      </w:pPr>
      <w:r w:rsidDel="00000000" w:rsidR="00000000" w:rsidRPr="00000000">
        <w:rPr>
          <w:color w:val="0000cc"/>
          <w:rtl w:val="0"/>
        </w:rPr>
        <w:t xml:space="preserve">\begin</w:t>
      </w:r>
      <w:r w:rsidDel="00000000" w:rsidR="00000000" w:rsidRPr="00000000">
        <w:rPr>
          <w:rtl w:val="0"/>
        </w:rPr>
        <w:t xml:space="preserve">{figure}</w:t>
      </w:r>
    </w:p>
    <w:p w:rsidR="00000000" w:rsidDel="00000000" w:rsidP="00000000" w:rsidRDefault="00000000" w:rsidRPr="00000000" w14:paraId="00000052">
      <w:pPr>
        <w:contextualSpacing w:val="0"/>
        <w:rPr>
          <w:color w:val="800000"/>
        </w:rPr>
      </w:pPr>
      <w:r w:rsidDel="00000000" w:rsidR="00000000" w:rsidRPr="00000000">
        <w:rPr>
          <w:color w:val="800000"/>
          <w:rtl w:val="0"/>
        </w:rPr>
        <w:t xml:space="preserve">\centering</w:t>
      </w:r>
    </w:p>
    <w:p w:rsidR="00000000" w:rsidDel="00000000" w:rsidP="00000000" w:rsidRDefault="00000000" w:rsidRPr="00000000" w14:paraId="00000053">
      <w:pPr>
        <w:contextualSpacing w:val="0"/>
        <w:rPr/>
      </w:pPr>
      <w:r w:rsidDel="00000000" w:rsidR="00000000" w:rsidRPr="00000000">
        <w:rPr>
          <w:color w:val="0000cc"/>
          <w:rtl w:val="0"/>
        </w:rPr>
        <w:t xml:space="preserve">\includegraphics</w:t>
      </w:r>
      <w:r w:rsidDel="00000000" w:rsidR="00000000" w:rsidRPr="00000000">
        <w:rPr>
          <w:rtl w:val="0"/>
        </w:rPr>
        <w:t xml:space="preserve">[scale=0.35]{industry_population_year.png}</w:t>
      </w:r>
    </w:p>
    <w:p w:rsidR="00000000" w:rsidDel="00000000" w:rsidP="00000000" w:rsidRDefault="00000000" w:rsidRPr="00000000" w14:paraId="00000054">
      <w:pPr>
        <w:contextualSpacing w:val="0"/>
        <w:rPr/>
      </w:pPr>
      <w:r w:rsidDel="00000000" w:rsidR="00000000" w:rsidRPr="00000000">
        <w:rPr>
          <w:color w:val="800000"/>
          <w:rtl w:val="0"/>
        </w:rPr>
        <w:t xml:space="preserve">\caption</w:t>
      </w:r>
      <w:r w:rsidDel="00000000" w:rsidR="00000000" w:rsidRPr="00000000">
        <w:rPr>
          <w:rtl w:val="0"/>
        </w:rPr>
        <w:t xml:space="preserve">{Number of population in each industry type as a function of year. We see that the employment distribution is stable from 2010-2016}</w:t>
      </w:r>
    </w:p>
    <w:p w:rsidR="00000000" w:rsidDel="00000000" w:rsidP="00000000" w:rsidRDefault="00000000" w:rsidRPr="00000000" w14:paraId="00000055">
      <w:pPr>
        <w:contextualSpacing w:val="0"/>
        <w:rPr>
          <w:color w:val="0000cc"/>
        </w:rPr>
      </w:pPr>
      <w:r w:rsidDel="00000000" w:rsidR="00000000" w:rsidRPr="00000000">
        <w:rPr>
          <w:color w:val="0000cc"/>
          <w:rtl w:val="0"/>
        </w:rPr>
        <w:t xml:space="preserve">\label{Popu_indus_year}</w:t>
      </w:r>
    </w:p>
    <w:p w:rsidR="00000000" w:rsidDel="00000000" w:rsidP="00000000" w:rsidRDefault="00000000" w:rsidRPr="00000000" w14:paraId="00000056">
      <w:pPr>
        <w:contextualSpacing w:val="0"/>
        <w:rPr/>
      </w:pPr>
      <w:r w:rsidDel="00000000" w:rsidR="00000000" w:rsidRPr="00000000">
        <w:rPr>
          <w:color w:val="0000cc"/>
          <w:rtl w:val="0"/>
        </w:rPr>
        <w:t xml:space="preserve">\end</w:t>
      </w:r>
      <w:r w:rsidDel="00000000" w:rsidR="00000000" w:rsidRPr="00000000">
        <w:rPr>
          <w:rtl w:val="0"/>
        </w:rPr>
        <w:t xml:space="preserve">{figure}</w:t>
      </w:r>
    </w:p>
    <w:p w:rsidR="00000000" w:rsidDel="00000000" w:rsidP="00000000" w:rsidRDefault="00000000" w:rsidRPr="00000000" w14:paraId="00000057">
      <w:pPr>
        <w:contextualSpacing w:val="0"/>
        <w:rPr>
          <w:color w:val="800000"/>
        </w:rPr>
      </w:pPr>
      <w:r w:rsidDel="00000000" w:rsidR="00000000" w:rsidRPr="00000000">
        <w:rPr>
          <w:rtl w:val="0"/>
        </w:rPr>
        <w:t xml:space="preserve">Fig. </w:t>
      </w:r>
      <w:r w:rsidDel="00000000" w:rsidR="00000000" w:rsidRPr="00000000">
        <w:rPr>
          <w:color w:val="800000"/>
          <w:rtl w:val="0"/>
        </w:rPr>
        <w:t xml:space="preserve">\ref</w:t>
      </w:r>
      <w:r w:rsidDel="00000000" w:rsidR="00000000" w:rsidRPr="00000000">
        <w:rPr>
          <w:rtl w:val="0"/>
        </w:rPr>
        <w:t xml:space="preserve">{Popu_indus_year} shows that employment distribution is stable from 2010-2016. Henceforth, we will assume that future employment distribution will be similarly stable.</w:t>
      </w:r>
      <w:r w:rsidDel="00000000" w:rsidR="00000000" w:rsidRPr="00000000">
        <w:rPr>
          <w:color w:val="800000"/>
          <w:rtl w:val="0"/>
        </w:rPr>
        <w:t xml:space="preserve">\\</w:t>
      </w:r>
    </w:p>
    <w:p w:rsidR="00000000" w:rsidDel="00000000" w:rsidP="00000000" w:rsidRDefault="00000000" w:rsidRPr="00000000" w14:paraId="00000058">
      <w:pPr>
        <w:contextualSpacing w:val="0"/>
        <w:rPr>
          <w:color w:val="800000"/>
        </w:rPr>
      </w:pPr>
      <w:r w:rsidDel="00000000" w:rsidR="00000000" w:rsidRPr="00000000">
        <w:rPr>
          <w:color w:val="800000"/>
          <w:rtl w:val="0"/>
        </w:rPr>
        <w:t xml:space="preserve">\\</w:t>
      </w:r>
    </w:p>
    <w:p w:rsidR="00000000" w:rsidDel="00000000" w:rsidP="00000000" w:rsidRDefault="00000000" w:rsidRPr="00000000" w14:paraId="00000059">
      <w:pPr>
        <w:contextualSpacing w:val="0"/>
        <w:rPr/>
      </w:pPr>
      <w:r w:rsidDel="00000000" w:rsidR="00000000" w:rsidRPr="00000000">
        <w:rPr>
          <w:rtl w:val="0"/>
        </w:rPr>
        <w:t xml:space="preserve">Now, we will take a closer look at the chemicals.csv file. We want to see if the unit of measurement used is consistent over the years. After confirming that the unit of measurement is indeed consistent. We find that different counties have different standards for each of the six chemicals, as is shown in Fig. </w:t>
      </w:r>
      <w:r w:rsidDel="00000000" w:rsidR="00000000" w:rsidRPr="00000000">
        <w:rPr>
          <w:color w:val="800000"/>
          <w:rtl w:val="0"/>
        </w:rPr>
        <w:t xml:space="preserve">\ref</w:t>
      </w:r>
      <w:r w:rsidDel="00000000" w:rsidR="00000000" w:rsidRPr="00000000">
        <w:rPr>
          <w:rtl w:val="0"/>
        </w:rPr>
        <w:t xml:space="preserve">{contami_value_standard}.</w:t>
      </w:r>
    </w:p>
    <w:p w:rsidR="00000000" w:rsidDel="00000000" w:rsidP="00000000" w:rsidRDefault="00000000" w:rsidRPr="00000000" w14:paraId="0000005A">
      <w:pPr>
        <w:contextualSpacing w:val="0"/>
        <w:rPr/>
      </w:pPr>
      <w:r w:rsidDel="00000000" w:rsidR="00000000" w:rsidRPr="00000000">
        <w:rPr>
          <w:color w:val="0000cc"/>
          <w:rtl w:val="0"/>
        </w:rPr>
        <w:t xml:space="preserve">\begin</w:t>
      </w:r>
      <w:r w:rsidDel="00000000" w:rsidR="00000000" w:rsidRPr="00000000">
        <w:rPr>
          <w:rtl w:val="0"/>
        </w:rPr>
        <w:t xml:space="preserve">{figure}</w:t>
      </w:r>
    </w:p>
    <w:p w:rsidR="00000000" w:rsidDel="00000000" w:rsidP="00000000" w:rsidRDefault="00000000" w:rsidRPr="00000000" w14:paraId="0000005B">
      <w:pPr>
        <w:contextualSpacing w:val="0"/>
        <w:rPr>
          <w:color w:val="800000"/>
        </w:rPr>
      </w:pPr>
      <w:r w:rsidDel="00000000" w:rsidR="00000000" w:rsidRPr="00000000">
        <w:rPr>
          <w:color w:val="800000"/>
          <w:rtl w:val="0"/>
        </w:rPr>
        <w:t xml:space="preserve">\centering</w:t>
      </w:r>
    </w:p>
    <w:p w:rsidR="00000000" w:rsidDel="00000000" w:rsidP="00000000" w:rsidRDefault="00000000" w:rsidRPr="00000000" w14:paraId="0000005C">
      <w:pPr>
        <w:contextualSpacing w:val="0"/>
        <w:rPr/>
      </w:pPr>
      <w:r w:rsidDel="00000000" w:rsidR="00000000" w:rsidRPr="00000000">
        <w:rPr>
          <w:color w:val="0000cc"/>
          <w:rtl w:val="0"/>
        </w:rPr>
        <w:t xml:space="preserve">\includegraphics</w:t>
      </w:r>
      <w:r w:rsidDel="00000000" w:rsidR="00000000" w:rsidRPr="00000000">
        <w:rPr>
          <w:rtl w:val="0"/>
        </w:rPr>
        <w:t xml:space="preserve">[scale=0.25]{contam_level_vs_value.png}</w:t>
      </w:r>
    </w:p>
    <w:p w:rsidR="00000000" w:rsidDel="00000000" w:rsidP="00000000" w:rsidRDefault="00000000" w:rsidRPr="00000000" w14:paraId="0000005D">
      <w:pPr>
        <w:contextualSpacing w:val="0"/>
        <w:rPr/>
      </w:pPr>
      <w:r w:rsidDel="00000000" w:rsidR="00000000" w:rsidRPr="00000000">
        <w:rPr>
          <w:color w:val="800000"/>
          <w:rtl w:val="0"/>
        </w:rPr>
        <w:t xml:space="preserve">\caption</w:t>
      </w:r>
      <w:r w:rsidDel="00000000" w:rsidR="00000000" w:rsidRPr="00000000">
        <w:rPr>
          <w:rtl w:val="0"/>
        </w:rPr>
        <w:t xml:space="preserve">{Contamination level for each of the six chemical species. The overlapping regions indicate that different counties have different standards.}</w:t>
      </w:r>
    </w:p>
    <w:p w:rsidR="00000000" w:rsidDel="00000000" w:rsidP="00000000" w:rsidRDefault="00000000" w:rsidRPr="00000000" w14:paraId="0000005E">
      <w:pPr>
        <w:contextualSpacing w:val="0"/>
        <w:rPr>
          <w:color w:val="0000cc"/>
        </w:rPr>
      </w:pPr>
      <w:r w:rsidDel="00000000" w:rsidR="00000000" w:rsidRPr="00000000">
        <w:rPr>
          <w:color w:val="0000cc"/>
          <w:rtl w:val="0"/>
        </w:rPr>
        <w:t xml:space="preserve">\label{contami_value_standard}</w:t>
      </w:r>
    </w:p>
    <w:p w:rsidR="00000000" w:rsidDel="00000000" w:rsidP="00000000" w:rsidRDefault="00000000" w:rsidRPr="00000000" w14:paraId="0000005F">
      <w:pPr>
        <w:contextualSpacing w:val="0"/>
        <w:rPr>
          <w:color w:val="800000"/>
        </w:rPr>
      </w:pPr>
      <w:r w:rsidDel="00000000" w:rsidR="00000000" w:rsidRPr="00000000">
        <w:rPr>
          <w:color w:val="0000cc"/>
          <w:rtl w:val="0"/>
        </w:rPr>
        <w:t xml:space="preserve">\end</w:t>
      </w:r>
      <w:r w:rsidDel="00000000" w:rsidR="00000000" w:rsidRPr="00000000">
        <w:rPr>
          <w:rtl w:val="0"/>
        </w:rPr>
        <w:t xml:space="preserve">{figure}</w:t>
      </w:r>
      <w:r w:rsidDel="00000000" w:rsidR="00000000" w:rsidRPr="00000000">
        <w:rPr>
          <w:color w:val="800000"/>
          <w:rtl w:val="0"/>
        </w:rPr>
        <w:t xml:space="preserve">\\</w:t>
      </w:r>
    </w:p>
    <w:p w:rsidR="00000000" w:rsidDel="00000000" w:rsidP="00000000" w:rsidRDefault="00000000" w:rsidRPr="00000000" w14:paraId="00000060">
      <w:pPr>
        <w:contextualSpacing w:val="0"/>
        <w:rPr/>
      </w:pPr>
      <w:r w:rsidDel="00000000" w:rsidR="00000000" w:rsidRPr="00000000">
        <w:rPr>
          <w:rtl w:val="0"/>
        </w:rPr>
        <w:t xml:space="preserve">Because of this inconsistency, in future analysis, we will use the level instead of raw values. Later we show in Fig. </w:t>
      </w:r>
      <w:r w:rsidDel="00000000" w:rsidR="00000000" w:rsidRPr="00000000">
        <w:rPr>
          <w:color w:val="800000"/>
          <w:rtl w:val="0"/>
        </w:rPr>
        <w:t xml:space="preserve">\ref</w:t>
      </w:r>
      <w:r w:rsidDel="00000000" w:rsidR="00000000" w:rsidRPr="00000000">
        <w:rPr>
          <w:rtl w:val="0"/>
        </w:rPr>
        <w:t xml:space="preserve">{correlation} that there is correlation between different types of industires and the level of contamination for each of the six chemical species. For example, we see that "Nitrates" are correlated with most industries, but especially with agriculture. The left figure shows the non-timelagged correlation, while the right figure shows the correlation when timelag = 2. As the timelagged heatmap exhibits a greater correlation than the non-timelagged heatmap, we will use the timelag=2 heatmap.</w:t>
      </w:r>
    </w:p>
    <w:p w:rsidR="00000000" w:rsidDel="00000000" w:rsidP="00000000" w:rsidRDefault="00000000" w:rsidRPr="00000000" w14:paraId="00000061">
      <w:pPr>
        <w:contextualSpacing w:val="0"/>
        <w:rPr/>
      </w:pPr>
      <w:r w:rsidDel="00000000" w:rsidR="00000000" w:rsidRPr="00000000">
        <w:rPr>
          <w:color w:val="0000cc"/>
          <w:rtl w:val="0"/>
        </w:rPr>
        <w:t xml:space="preserve">\begin</w:t>
      </w:r>
      <w:r w:rsidDel="00000000" w:rsidR="00000000" w:rsidRPr="00000000">
        <w:rPr>
          <w:rtl w:val="0"/>
        </w:rPr>
        <w:t xml:space="preserve">{figure}</w:t>
      </w:r>
    </w:p>
    <w:p w:rsidR="00000000" w:rsidDel="00000000" w:rsidP="00000000" w:rsidRDefault="00000000" w:rsidRPr="00000000" w14:paraId="00000062">
      <w:pPr>
        <w:contextualSpacing w:val="0"/>
        <w:rPr>
          <w:color w:val="800000"/>
        </w:rPr>
      </w:pPr>
      <w:r w:rsidDel="00000000" w:rsidR="00000000" w:rsidRPr="00000000">
        <w:rPr>
          <w:color w:val="800000"/>
          <w:rtl w:val="0"/>
        </w:rPr>
        <w:t xml:space="preserve">\centering</w:t>
      </w:r>
    </w:p>
    <w:p w:rsidR="00000000" w:rsidDel="00000000" w:rsidP="00000000" w:rsidRDefault="00000000" w:rsidRPr="00000000" w14:paraId="00000063">
      <w:pPr>
        <w:contextualSpacing w:val="0"/>
        <w:rPr/>
      </w:pPr>
      <w:r w:rsidDel="00000000" w:rsidR="00000000" w:rsidRPr="00000000">
        <w:rPr>
          <w:color w:val="800000"/>
          <w:rtl w:val="0"/>
        </w:rPr>
        <w:t xml:space="preserve">\subfigure</w:t>
      </w:r>
      <w:r w:rsidDel="00000000" w:rsidR="00000000" w:rsidRPr="00000000">
        <w:rPr>
          <w:rtl w:val="0"/>
        </w:rPr>
        <w:t xml:space="preserve">{</w:t>
      </w:r>
    </w:p>
    <w:p w:rsidR="00000000" w:rsidDel="00000000" w:rsidP="00000000" w:rsidRDefault="00000000" w:rsidRPr="00000000" w14:paraId="00000064">
      <w:pPr>
        <w:contextualSpacing w:val="0"/>
        <w:rPr/>
      </w:pPr>
      <w:r w:rsidDel="00000000" w:rsidR="00000000" w:rsidRPr="00000000">
        <w:rPr>
          <w:rtl w:val="0"/>
        </w:rPr>
        <w:t xml:space="preserve"> </w:t>
      </w:r>
      <w:r w:rsidDel="00000000" w:rsidR="00000000" w:rsidRPr="00000000">
        <w:rPr>
          <w:color w:val="0000cc"/>
          <w:rtl w:val="0"/>
        </w:rPr>
        <w:t xml:space="preserve">\includegraphics</w:t>
      </w:r>
      <w:r w:rsidDel="00000000" w:rsidR="00000000" w:rsidRPr="00000000">
        <w:rPr>
          <w:rtl w:val="0"/>
        </w:rPr>
        <w:t xml:space="preserve">[scale=0.5]{correlation_novalue.png}</w:t>
      </w:r>
    </w:p>
    <w:p w:rsidR="00000000" w:rsidDel="00000000" w:rsidP="00000000" w:rsidRDefault="00000000" w:rsidRPr="00000000" w14:paraId="00000065">
      <w:pPr>
        <w:contextualSpacing w:val="0"/>
        <w:rPr/>
      </w:pPr>
      <w:r w:rsidDel="00000000" w:rsidR="00000000" w:rsidRPr="00000000">
        <w:rPr>
          <w:rtl w:val="0"/>
        </w:rPr>
        <w:t xml:space="preserve">}</w:t>
      </w:r>
    </w:p>
    <w:p w:rsidR="00000000" w:rsidDel="00000000" w:rsidP="00000000" w:rsidRDefault="00000000" w:rsidRPr="00000000" w14:paraId="00000066">
      <w:pPr>
        <w:contextualSpacing w:val="0"/>
        <w:rPr>
          <w:color w:val="800000"/>
        </w:rPr>
      </w:pPr>
      <w:r w:rsidDel="00000000" w:rsidR="00000000" w:rsidRPr="00000000">
        <w:rPr>
          <w:color w:val="800000"/>
          <w:rtl w:val="0"/>
        </w:rPr>
        <w:t xml:space="preserve">\centering</w:t>
      </w:r>
    </w:p>
    <w:p w:rsidR="00000000" w:rsidDel="00000000" w:rsidP="00000000" w:rsidRDefault="00000000" w:rsidRPr="00000000" w14:paraId="00000067">
      <w:pPr>
        <w:contextualSpacing w:val="0"/>
        <w:rPr/>
      </w:pPr>
      <w:r w:rsidDel="00000000" w:rsidR="00000000" w:rsidRPr="00000000">
        <w:rPr>
          <w:color w:val="800000"/>
          <w:rtl w:val="0"/>
        </w:rPr>
        <w:t xml:space="preserve">\subfigure</w:t>
      </w:r>
      <w:r w:rsidDel="00000000" w:rsidR="00000000" w:rsidRPr="00000000">
        <w:rPr>
          <w:rtl w:val="0"/>
        </w:rPr>
        <w:t xml:space="preserve">{</w:t>
      </w:r>
    </w:p>
    <w:p w:rsidR="00000000" w:rsidDel="00000000" w:rsidP="00000000" w:rsidRDefault="00000000" w:rsidRPr="00000000" w14:paraId="00000068">
      <w:pPr>
        <w:contextualSpacing w:val="0"/>
        <w:rPr/>
      </w:pPr>
      <w:r w:rsidDel="00000000" w:rsidR="00000000" w:rsidRPr="00000000">
        <w:rPr>
          <w:rtl w:val="0"/>
        </w:rPr>
        <w:t xml:space="preserve"> </w:t>
      </w:r>
      <w:r w:rsidDel="00000000" w:rsidR="00000000" w:rsidRPr="00000000">
        <w:rPr>
          <w:color w:val="0000cc"/>
          <w:rtl w:val="0"/>
        </w:rPr>
        <w:t xml:space="preserve">\includegraphics</w:t>
      </w:r>
      <w:r w:rsidDel="00000000" w:rsidR="00000000" w:rsidRPr="00000000">
        <w:rPr>
          <w:rtl w:val="0"/>
        </w:rPr>
        <w:t xml:space="preserve">[scale=0.5]{correlation_withvalue.png}</w:t>
      </w:r>
    </w:p>
    <w:p w:rsidR="00000000" w:rsidDel="00000000" w:rsidP="00000000" w:rsidRDefault="00000000" w:rsidRPr="00000000" w14:paraId="00000069">
      <w:pPr>
        <w:contextualSpacing w:val="0"/>
        <w:rPr/>
      </w:pPr>
      <w:r w:rsidDel="00000000" w:rsidR="00000000" w:rsidRPr="00000000">
        <w:rPr>
          <w:rtl w:val="0"/>
        </w:rPr>
        <w:t xml:space="preserve">}</w:t>
      </w:r>
    </w:p>
    <w:p w:rsidR="00000000" w:rsidDel="00000000" w:rsidP="00000000" w:rsidRDefault="00000000" w:rsidRPr="00000000" w14:paraId="0000006A">
      <w:pPr>
        <w:contextualSpacing w:val="0"/>
        <w:rPr/>
      </w:pPr>
      <w:r w:rsidDel="00000000" w:rsidR="00000000" w:rsidRPr="00000000">
        <w:rPr>
          <w:color w:val="800000"/>
          <w:rtl w:val="0"/>
        </w:rPr>
        <w:t xml:space="preserve">\caption</w:t>
      </w:r>
      <w:r w:rsidDel="00000000" w:rsidR="00000000" w:rsidRPr="00000000">
        <w:rPr>
          <w:rtl w:val="0"/>
        </w:rPr>
        <w:t xml:space="preserve">{Correlation between different types of industires and the level of contamination. The upper figure shows the non-timelagged correlation, while the bottom figure shows the correlation when timelag = 2.}</w:t>
      </w:r>
    </w:p>
    <w:p w:rsidR="00000000" w:rsidDel="00000000" w:rsidP="00000000" w:rsidRDefault="00000000" w:rsidRPr="00000000" w14:paraId="0000006B">
      <w:pPr>
        <w:contextualSpacing w:val="0"/>
        <w:rPr>
          <w:color w:val="0000cc"/>
        </w:rPr>
      </w:pPr>
      <w:r w:rsidDel="00000000" w:rsidR="00000000" w:rsidRPr="00000000">
        <w:rPr>
          <w:color w:val="0000cc"/>
          <w:rtl w:val="0"/>
        </w:rPr>
        <w:t xml:space="preserve">\label{correlation}</w:t>
      </w:r>
    </w:p>
    <w:p w:rsidR="00000000" w:rsidDel="00000000" w:rsidP="00000000" w:rsidRDefault="00000000" w:rsidRPr="00000000" w14:paraId="0000006C">
      <w:pPr>
        <w:contextualSpacing w:val="0"/>
        <w:rPr/>
      </w:pPr>
      <w:r w:rsidDel="00000000" w:rsidR="00000000" w:rsidRPr="00000000">
        <w:rPr>
          <w:color w:val="0000cc"/>
          <w:rtl w:val="0"/>
        </w:rPr>
        <w:t xml:space="preserve">\end</w:t>
      </w:r>
      <w:r w:rsidDel="00000000" w:rsidR="00000000" w:rsidRPr="00000000">
        <w:rPr>
          <w:rtl w:val="0"/>
        </w:rPr>
        <w:t xml:space="preserve">{figure}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color w:val="0000cc"/>
        </w:rPr>
      </w:pPr>
      <w:r w:rsidDel="00000000" w:rsidR="00000000" w:rsidRPr="00000000">
        <w:rPr>
          <w:color w:val="0000cc"/>
          <w:rtl w:val="0"/>
        </w:rPr>
        <w:t xml:space="preserve">\section{Modeling}</w:t>
      </w:r>
    </w:p>
    <w:p w:rsidR="00000000" w:rsidDel="00000000" w:rsidP="00000000" w:rsidRDefault="00000000" w:rsidRPr="00000000" w14:paraId="0000006F">
      <w:pPr>
        <w:contextualSpacing w:val="0"/>
        <w:rPr/>
      </w:pPr>
      <w:r w:rsidDel="00000000" w:rsidR="00000000" w:rsidRPr="00000000">
        <w:rPr>
          <w:rtl w:val="0"/>
        </w:rPr>
        <w:t xml:space="preserve">After creating the timelag=2 dataset to be used in our predictive model, we perform a train test split and reclassify the containment</w:t>
      </w:r>
      <w:r w:rsidDel="00000000" w:rsidR="00000000" w:rsidRPr="00000000">
        <w:rPr>
          <w:color w:val="800000"/>
          <w:rtl w:val="0"/>
        </w:rPr>
        <w:t xml:space="preserve">\_level</w:t>
      </w:r>
      <w:r w:rsidDel="00000000" w:rsidR="00000000" w:rsidRPr="00000000">
        <w:rPr>
          <w:rtl w:val="0"/>
        </w:rPr>
        <w:t xml:space="preserve"> feature. Originally, the levels were:</w:t>
      </w:r>
    </w:p>
    <w:p w:rsidR="00000000" w:rsidDel="00000000" w:rsidP="00000000" w:rsidRDefault="00000000" w:rsidRPr="00000000" w14:paraId="00000070">
      <w:pPr>
        <w:contextualSpacing w:val="0"/>
        <w:rPr/>
      </w:pPr>
      <w:r w:rsidDel="00000000" w:rsidR="00000000" w:rsidRPr="00000000">
        <w:rPr>
          <w:color w:val="0000cc"/>
          <w:rtl w:val="0"/>
        </w:rPr>
        <w:t xml:space="preserve">\begin</w:t>
      </w:r>
      <w:r w:rsidDel="00000000" w:rsidR="00000000" w:rsidRPr="00000000">
        <w:rPr>
          <w:rtl w:val="0"/>
        </w:rPr>
        <w:t xml:space="preserve">{itemize}</w:t>
      </w:r>
    </w:p>
    <w:p w:rsidR="00000000" w:rsidDel="00000000" w:rsidP="00000000" w:rsidRDefault="00000000" w:rsidRPr="00000000" w14:paraId="00000071">
      <w:pPr>
        <w:contextualSpacing w:val="0"/>
        <w:rPr/>
      </w:pPr>
      <w:r w:rsidDel="00000000" w:rsidR="00000000" w:rsidRPr="00000000">
        <w:rPr>
          <w:color w:val="800000"/>
          <w:rtl w:val="0"/>
        </w:rPr>
        <w:t xml:space="preserve">\item</w:t>
      </w:r>
      <w:r w:rsidDel="00000000" w:rsidR="00000000" w:rsidRPr="00000000">
        <w:rPr>
          <w:rtl w:val="0"/>
        </w:rPr>
        <w:t xml:space="preserve"> Less than</w:t>
      </w:r>
    </w:p>
    <w:p w:rsidR="00000000" w:rsidDel="00000000" w:rsidP="00000000" w:rsidRDefault="00000000" w:rsidRPr="00000000" w14:paraId="00000072">
      <w:pPr>
        <w:contextualSpacing w:val="0"/>
        <w:rPr/>
      </w:pPr>
      <w:r w:rsidDel="00000000" w:rsidR="00000000" w:rsidRPr="00000000">
        <w:rPr>
          <w:color w:val="800000"/>
          <w:rtl w:val="0"/>
        </w:rPr>
        <w:t xml:space="preserve">\item</w:t>
      </w:r>
      <w:r w:rsidDel="00000000" w:rsidR="00000000" w:rsidRPr="00000000">
        <w:rPr>
          <w:rtl w:val="0"/>
        </w:rPr>
        <w:t xml:space="preserve"> Non-detect</w:t>
      </w:r>
    </w:p>
    <w:p w:rsidR="00000000" w:rsidDel="00000000" w:rsidP="00000000" w:rsidRDefault="00000000" w:rsidRPr="00000000" w14:paraId="00000073">
      <w:pPr>
        <w:contextualSpacing w:val="0"/>
        <w:rPr/>
      </w:pPr>
      <w:r w:rsidDel="00000000" w:rsidR="00000000" w:rsidRPr="00000000">
        <w:rPr>
          <w:color w:val="800000"/>
          <w:rtl w:val="0"/>
        </w:rPr>
        <w:t xml:space="preserve">\item</w:t>
      </w:r>
      <w:r w:rsidDel="00000000" w:rsidR="00000000" w:rsidRPr="00000000">
        <w:rPr>
          <w:rtl w:val="0"/>
        </w:rPr>
        <w:t xml:space="preserve"> Greater than</w:t>
      </w:r>
    </w:p>
    <w:p w:rsidR="00000000" w:rsidDel="00000000" w:rsidP="00000000" w:rsidRDefault="00000000" w:rsidRPr="00000000" w14:paraId="00000074">
      <w:pPr>
        <w:contextualSpacing w:val="0"/>
        <w:rPr/>
      </w:pPr>
      <w:r w:rsidDel="00000000" w:rsidR="00000000" w:rsidRPr="00000000">
        <w:rPr>
          <w:color w:val="0000cc"/>
          <w:rtl w:val="0"/>
        </w:rPr>
        <w:t xml:space="preserve">\end</w:t>
      </w:r>
      <w:r w:rsidDel="00000000" w:rsidR="00000000" w:rsidRPr="00000000">
        <w:rPr>
          <w:rtl w:val="0"/>
        </w:rPr>
        <w:t xml:space="preserve">{itemize}</w:t>
      </w:r>
    </w:p>
    <w:p w:rsidR="00000000" w:rsidDel="00000000" w:rsidP="00000000" w:rsidRDefault="00000000" w:rsidRPr="00000000" w14:paraId="00000075">
      <w:pPr>
        <w:contextualSpacing w:val="0"/>
        <w:rPr/>
      </w:pPr>
      <w:r w:rsidDel="00000000" w:rsidR="00000000" w:rsidRPr="00000000">
        <w:rPr>
          <w:rtl w:val="0"/>
        </w:rPr>
        <w:t xml:space="preserve">Now we have</w:t>
      </w:r>
    </w:p>
    <w:p w:rsidR="00000000" w:rsidDel="00000000" w:rsidP="00000000" w:rsidRDefault="00000000" w:rsidRPr="00000000" w14:paraId="00000076">
      <w:pPr>
        <w:contextualSpacing w:val="0"/>
        <w:rPr/>
      </w:pPr>
      <w:r w:rsidDel="00000000" w:rsidR="00000000" w:rsidRPr="00000000">
        <w:rPr>
          <w:color w:val="0000cc"/>
          <w:rtl w:val="0"/>
        </w:rPr>
        <w:t xml:space="preserve">\begin</w:t>
      </w:r>
      <w:r w:rsidDel="00000000" w:rsidR="00000000" w:rsidRPr="00000000">
        <w:rPr>
          <w:rtl w:val="0"/>
        </w:rPr>
        <w:t xml:space="preserve">{itemize}</w:t>
      </w:r>
    </w:p>
    <w:p w:rsidR="00000000" w:rsidDel="00000000" w:rsidP="00000000" w:rsidRDefault="00000000" w:rsidRPr="00000000" w14:paraId="00000077">
      <w:pPr>
        <w:contextualSpacing w:val="0"/>
        <w:rPr/>
      </w:pPr>
      <w:r w:rsidDel="00000000" w:rsidR="00000000" w:rsidRPr="00000000">
        <w:rPr>
          <w:color w:val="800000"/>
          <w:rtl w:val="0"/>
        </w:rPr>
        <w:t xml:space="preserve">\item</w:t>
      </w:r>
      <w:r w:rsidDel="00000000" w:rsidR="00000000" w:rsidRPr="00000000">
        <w:rPr>
          <w:rtl w:val="0"/>
        </w:rPr>
        <w:t xml:space="preserve"> Safe (less than and non-detect)</w:t>
      </w:r>
    </w:p>
    <w:p w:rsidR="00000000" w:rsidDel="00000000" w:rsidP="00000000" w:rsidRDefault="00000000" w:rsidRPr="00000000" w14:paraId="00000078">
      <w:pPr>
        <w:contextualSpacing w:val="0"/>
        <w:rPr/>
      </w:pPr>
      <w:r w:rsidDel="00000000" w:rsidR="00000000" w:rsidRPr="00000000">
        <w:rPr>
          <w:color w:val="800000"/>
          <w:rtl w:val="0"/>
        </w:rPr>
        <w:t xml:space="preserve">\item</w:t>
      </w:r>
      <w:r w:rsidDel="00000000" w:rsidR="00000000" w:rsidRPr="00000000">
        <w:rPr>
          <w:rtl w:val="0"/>
        </w:rPr>
        <w:t xml:space="preserve"> Danger (greater than)</w:t>
      </w:r>
    </w:p>
    <w:p w:rsidR="00000000" w:rsidDel="00000000" w:rsidP="00000000" w:rsidRDefault="00000000" w:rsidRPr="00000000" w14:paraId="00000079">
      <w:pPr>
        <w:contextualSpacing w:val="0"/>
        <w:rPr/>
      </w:pPr>
      <w:r w:rsidDel="00000000" w:rsidR="00000000" w:rsidRPr="00000000">
        <w:rPr>
          <w:color w:val="0000cc"/>
          <w:rtl w:val="0"/>
        </w:rPr>
        <w:t xml:space="preserve">\end</w:t>
      </w:r>
      <w:r w:rsidDel="00000000" w:rsidR="00000000" w:rsidRPr="00000000">
        <w:rPr>
          <w:rtl w:val="0"/>
        </w:rPr>
        <w:t xml:space="preserve">{itemize}</w:t>
      </w:r>
    </w:p>
    <w:p w:rsidR="00000000" w:rsidDel="00000000" w:rsidP="00000000" w:rsidRDefault="00000000" w:rsidRPr="00000000" w14:paraId="0000007A">
      <w:pPr>
        <w:contextualSpacing w:val="0"/>
        <w:rPr>
          <w:color w:val="800000"/>
        </w:rPr>
      </w:pPr>
      <w:r w:rsidDel="00000000" w:rsidR="00000000" w:rsidRPr="00000000">
        <w:rPr>
          <w:rtl w:val="0"/>
        </w:rPr>
        <w:t xml:space="preserve">Because the data is imbalanced, we will use AUC to measure the accuracy. We chose LightGBM as our prediction model because it is generally faster and has higher accuracy. LightGBM is a gradient boosting framework that uses tree-based learning algorithm. LightGBM grows tree vertically while other algorithm grows trees horizontally meaning that LightGBM grows tree leaf-wise while other algorithm grows level-wise. It will choose the leaf with max delta loss to grow. When growing the same leaf, Leaf-wise algorithm can reduce more loss than a level-wise algorithm.</w:t>
      </w:r>
      <w:r w:rsidDel="00000000" w:rsidR="00000000" w:rsidRPr="00000000">
        <w:rPr>
          <w:color w:val="800000"/>
          <w:rtl w:val="0"/>
        </w:rPr>
        <w:t xml:space="preserve">\\</w:t>
      </w:r>
    </w:p>
    <w:p w:rsidR="00000000" w:rsidDel="00000000" w:rsidP="00000000" w:rsidRDefault="00000000" w:rsidRPr="00000000" w14:paraId="0000007B">
      <w:pPr>
        <w:contextualSpacing w:val="0"/>
        <w:rPr>
          <w:color w:val="800000"/>
        </w:rPr>
      </w:pPr>
      <w:r w:rsidDel="00000000" w:rsidR="00000000" w:rsidRPr="00000000">
        <w:rPr>
          <w:color w:val="800000"/>
          <w:rtl w:val="0"/>
        </w:rPr>
        <w:t xml:space="preserve">\\</w:t>
      </w:r>
    </w:p>
    <w:p w:rsidR="00000000" w:rsidDel="00000000" w:rsidP="00000000" w:rsidRDefault="00000000" w:rsidRPr="00000000" w14:paraId="0000007C">
      <w:pPr>
        <w:contextualSpacing w:val="0"/>
        <w:rPr/>
      </w:pPr>
      <w:r w:rsidDel="00000000" w:rsidR="00000000" w:rsidRPr="00000000">
        <w:rPr>
          <w:rtl w:val="0"/>
        </w:rPr>
        <w:t xml:space="preserve">We fit the model to our training data and use the validation to test it. The accuracy score is around ~92</w:t>
      </w:r>
      <w:r w:rsidDel="00000000" w:rsidR="00000000" w:rsidRPr="00000000">
        <w:rPr>
          <w:color w:val="800000"/>
          <w:rtl w:val="0"/>
        </w:rPr>
        <w:t xml:space="preserve">\</w:t>
      </w:r>
      <w:r w:rsidDel="00000000" w:rsidR="00000000" w:rsidRPr="00000000">
        <w:rPr>
          <w:rtl w:val="0"/>
        </w:rPr>
        <w:t xml:space="preserve">%. This shows that the model fits the data quite accurately. We find that population and location are very influential in the prediction of future polluted areas, as is shown in Fig. </w:t>
      </w:r>
      <w:r w:rsidDel="00000000" w:rsidR="00000000" w:rsidRPr="00000000">
        <w:rPr>
          <w:color w:val="800000"/>
          <w:rtl w:val="0"/>
        </w:rPr>
        <w:t xml:space="preserve">\ref</w:t>
      </w:r>
      <w:r w:rsidDel="00000000" w:rsidR="00000000" w:rsidRPr="00000000">
        <w:rPr>
          <w:rtl w:val="0"/>
        </w:rPr>
        <w:t xml:space="preserve">{feature_importance} . We also find that other interesting features, such as the number employed by the agriculture and transportation sectors, also play important roles. These findings are in agreement with common intuition.</w:t>
      </w:r>
    </w:p>
    <w:p w:rsidR="00000000" w:rsidDel="00000000" w:rsidP="00000000" w:rsidRDefault="00000000" w:rsidRPr="00000000" w14:paraId="0000007D">
      <w:pPr>
        <w:contextualSpacing w:val="0"/>
        <w:rPr/>
      </w:pPr>
      <w:r w:rsidDel="00000000" w:rsidR="00000000" w:rsidRPr="00000000">
        <w:rPr>
          <w:color w:val="0000cc"/>
          <w:rtl w:val="0"/>
        </w:rPr>
        <w:t xml:space="preserve">\begin</w:t>
      </w:r>
      <w:r w:rsidDel="00000000" w:rsidR="00000000" w:rsidRPr="00000000">
        <w:rPr>
          <w:rtl w:val="0"/>
        </w:rPr>
        <w:t xml:space="preserve">{figure}</w:t>
      </w:r>
    </w:p>
    <w:p w:rsidR="00000000" w:rsidDel="00000000" w:rsidP="00000000" w:rsidRDefault="00000000" w:rsidRPr="00000000" w14:paraId="0000007E">
      <w:pPr>
        <w:contextualSpacing w:val="0"/>
        <w:rPr>
          <w:color w:val="800000"/>
        </w:rPr>
      </w:pPr>
      <w:r w:rsidDel="00000000" w:rsidR="00000000" w:rsidRPr="00000000">
        <w:rPr>
          <w:color w:val="800000"/>
          <w:rtl w:val="0"/>
        </w:rPr>
        <w:t xml:space="preserve">\centering</w:t>
      </w:r>
    </w:p>
    <w:p w:rsidR="00000000" w:rsidDel="00000000" w:rsidP="00000000" w:rsidRDefault="00000000" w:rsidRPr="00000000" w14:paraId="0000007F">
      <w:pPr>
        <w:contextualSpacing w:val="0"/>
        <w:rPr/>
      </w:pPr>
      <w:r w:rsidDel="00000000" w:rsidR="00000000" w:rsidRPr="00000000">
        <w:rPr>
          <w:color w:val="0000cc"/>
          <w:rtl w:val="0"/>
        </w:rPr>
        <w:t xml:space="preserve">\includegraphics</w:t>
      </w:r>
      <w:r w:rsidDel="00000000" w:rsidR="00000000" w:rsidRPr="00000000">
        <w:rPr>
          <w:rtl w:val="0"/>
        </w:rPr>
        <w:t xml:space="preserve">[scale=0.28]{feature_importance.png}</w:t>
      </w:r>
    </w:p>
    <w:p w:rsidR="00000000" w:rsidDel="00000000" w:rsidP="00000000" w:rsidRDefault="00000000" w:rsidRPr="00000000" w14:paraId="00000080">
      <w:pPr>
        <w:contextualSpacing w:val="0"/>
        <w:rPr/>
      </w:pPr>
      <w:r w:rsidDel="00000000" w:rsidR="00000000" w:rsidRPr="00000000">
        <w:rPr>
          <w:color w:val="800000"/>
          <w:rtl w:val="0"/>
        </w:rPr>
        <w:t xml:space="preserve">\caption</w:t>
      </w:r>
      <w:r w:rsidDel="00000000" w:rsidR="00000000" w:rsidRPr="00000000">
        <w:rPr>
          <w:rtl w:val="0"/>
        </w:rPr>
        <w:t xml:space="preserve">{Feature importance in predicting water pollution.}</w:t>
      </w:r>
    </w:p>
    <w:p w:rsidR="00000000" w:rsidDel="00000000" w:rsidP="00000000" w:rsidRDefault="00000000" w:rsidRPr="00000000" w14:paraId="00000081">
      <w:pPr>
        <w:contextualSpacing w:val="0"/>
        <w:rPr>
          <w:color w:val="0000cc"/>
        </w:rPr>
      </w:pPr>
      <w:r w:rsidDel="00000000" w:rsidR="00000000" w:rsidRPr="00000000">
        <w:rPr>
          <w:color w:val="0000cc"/>
          <w:rtl w:val="0"/>
        </w:rPr>
        <w:t xml:space="preserve">\label{feature_importance}</w:t>
      </w:r>
    </w:p>
    <w:p w:rsidR="00000000" w:rsidDel="00000000" w:rsidP="00000000" w:rsidRDefault="00000000" w:rsidRPr="00000000" w14:paraId="00000082">
      <w:pPr>
        <w:contextualSpacing w:val="0"/>
        <w:rPr/>
      </w:pPr>
      <w:r w:rsidDel="00000000" w:rsidR="00000000" w:rsidRPr="00000000">
        <w:rPr>
          <w:color w:val="0000cc"/>
          <w:rtl w:val="0"/>
        </w:rPr>
        <w:t xml:space="preserve">\end</w:t>
      </w:r>
      <w:r w:rsidDel="00000000" w:rsidR="00000000" w:rsidRPr="00000000">
        <w:rPr>
          <w:rtl w:val="0"/>
        </w:rPr>
        <w:t xml:space="preserve">{figure}</w:t>
      </w:r>
    </w:p>
    <w:p w:rsidR="00000000" w:rsidDel="00000000" w:rsidP="00000000" w:rsidRDefault="00000000" w:rsidRPr="00000000" w14:paraId="00000083">
      <w:pPr>
        <w:contextualSpacing w:val="0"/>
        <w:rPr>
          <w:color w:val="800000"/>
        </w:rPr>
      </w:pPr>
      <w:r w:rsidDel="00000000" w:rsidR="00000000" w:rsidRPr="00000000">
        <w:rPr>
          <w:color w:val="800000"/>
          <w:rtl w:val="0"/>
        </w:rPr>
        <w:t xml:space="preserve">\\</w:t>
      </w:r>
    </w:p>
    <w:p w:rsidR="00000000" w:rsidDel="00000000" w:rsidP="00000000" w:rsidRDefault="00000000" w:rsidRPr="00000000" w14:paraId="00000084">
      <w:pPr>
        <w:contextualSpacing w:val="0"/>
        <w:rPr>
          <w:color w:val="800000"/>
        </w:rPr>
      </w:pPr>
      <w:r w:rsidDel="00000000" w:rsidR="00000000" w:rsidRPr="00000000">
        <w:rPr>
          <w:color w:val="800000"/>
          <w:rtl w:val="0"/>
        </w:rPr>
        <w:t xml:space="preserve">\\</w:t>
      </w:r>
    </w:p>
    <w:p w:rsidR="00000000" w:rsidDel="00000000" w:rsidP="00000000" w:rsidRDefault="00000000" w:rsidRPr="00000000" w14:paraId="00000085">
      <w:pPr>
        <w:contextualSpacing w:val="0"/>
        <w:rPr>
          <w:color w:val="0000cc"/>
        </w:rPr>
      </w:pPr>
      <w:r w:rsidDel="00000000" w:rsidR="00000000" w:rsidRPr="00000000">
        <w:rPr>
          <w:color w:val="0000cc"/>
          <w:rtl w:val="0"/>
        </w:rPr>
        <w:t xml:space="preserve">\section{Future Predictions}</w:t>
      </w:r>
    </w:p>
    <w:p w:rsidR="00000000" w:rsidDel="00000000" w:rsidP="00000000" w:rsidRDefault="00000000" w:rsidRPr="00000000" w14:paraId="00000086">
      <w:pPr>
        <w:contextualSpacing w:val="0"/>
        <w:rPr/>
      </w:pPr>
      <w:r w:rsidDel="00000000" w:rsidR="00000000" w:rsidRPr="00000000">
        <w:rPr>
          <w:rtl w:val="0"/>
        </w:rPr>
        <w:t xml:space="preserve">We know that our model is accurate, so we can now use that model to predict locations where water quality might fall in the future.</w:t>
      </w:r>
    </w:p>
    <w:p w:rsidR="00000000" w:rsidDel="00000000" w:rsidP="00000000" w:rsidRDefault="00000000" w:rsidRPr="00000000" w14:paraId="00000087">
      <w:pPr>
        <w:contextualSpacing w:val="0"/>
        <w:rPr/>
      </w:pPr>
      <w:r w:rsidDel="00000000" w:rsidR="00000000" w:rsidRPr="00000000">
        <w:rPr>
          <w:rtl w:val="0"/>
        </w:rPr>
        <w:t xml:space="preserve">We created a copy of the original dataset (2010-2016) and used that to train the predictive model (timelag=2). This model predicts the safe/danger classification of each chemical species in 2017 across all counties.</w:t>
      </w:r>
    </w:p>
    <w:p w:rsidR="00000000" w:rsidDel="00000000" w:rsidP="00000000" w:rsidRDefault="00000000" w:rsidRPr="00000000" w14:paraId="00000088">
      <w:pPr>
        <w:contextualSpacing w:val="0"/>
        <w:rPr/>
      </w:pPr>
      <w:r w:rsidDel="00000000" w:rsidR="00000000" w:rsidRPr="00000000">
        <w:rPr>
          <w:rtl w:val="0"/>
        </w:rPr>
        <w:t xml:space="preserve">(Reminder: we assumed that future industry structure will not change.)</w:t>
      </w:r>
    </w:p>
    <w:p w:rsidR="00000000" w:rsidDel="00000000" w:rsidP="00000000" w:rsidRDefault="00000000" w:rsidRPr="00000000" w14:paraId="00000089">
      <w:pPr>
        <w:contextualSpacing w:val="0"/>
        <w:rPr/>
      </w:pPr>
      <w:r w:rsidDel="00000000" w:rsidR="00000000" w:rsidRPr="00000000">
        <w:rPr>
          <w:rtl w:val="0"/>
        </w:rPr>
        <w:t xml:space="preserve">Fig. </w:t>
      </w:r>
      <w:r w:rsidDel="00000000" w:rsidR="00000000" w:rsidRPr="00000000">
        <w:rPr>
          <w:color w:val="800000"/>
          <w:rtl w:val="0"/>
        </w:rPr>
        <w:t xml:space="preserve">\ref</w:t>
      </w:r>
      <w:r w:rsidDel="00000000" w:rsidR="00000000" w:rsidRPr="00000000">
        <w:rPr>
          <w:rtl w:val="0"/>
        </w:rPr>
        <w:t xml:space="preserve">{predicted_map} shows the predicted water pollution around the counties for different types of chemical species.</w:t>
      </w:r>
    </w:p>
    <w:p w:rsidR="00000000" w:rsidDel="00000000" w:rsidP="00000000" w:rsidRDefault="00000000" w:rsidRPr="00000000" w14:paraId="0000008A">
      <w:pPr>
        <w:contextualSpacing w:val="0"/>
        <w:rPr/>
      </w:pPr>
      <w:r w:rsidDel="00000000" w:rsidR="00000000" w:rsidRPr="00000000">
        <w:rPr>
          <w:color w:val="0000cc"/>
          <w:rtl w:val="0"/>
        </w:rPr>
        <w:t xml:space="preserve">\begin</w:t>
      </w:r>
      <w:r w:rsidDel="00000000" w:rsidR="00000000" w:rsidRPr="00000000">
        <w:rPr>
          <w:rtl w:val="0"/>
        </w:rPr>
        <w:t xml:space="preserve">{figure}</w:t>
      </w:r>
    </w:p>
    <w:p w:rsidR="00000000" w:rsidDel="00000000" w:rsidP="00000000" w:rsidRDefault="00000000" w:rsidRPr="00000000" w14:paraId="0000008B">
      <w:pPr>
        <w:contextualSpacing w:val="0"/>
        <w:rPr>
          <w:color w:val="800000"/>
        </w:rPr>
      </w:pPr>
      <w:r w:rsidDel="00000000" w:rsidR="00000000" w:rsidRPr="00000000">
        <w:rPr>
          <w:color w:val="800000"/>
          <w:rtl w:val="0"/>
        </w:rPr>
        <w:t xml:space="preserve">\centering</w:t>
      </w:r>
    </w:p>
    <w:p w:rsidR="00000000" w:rsidDel="00000000" w:rsidP="00000000" w:rsidRDefault="00000000" w:rsidRPr="00000000" w14:paraId="0000008C">
      <w:pPr>
        <w:contextualSpacing w:val="0"/>
        <w:rPr/>
      </w:pPr>
      <w:r w:rsidDel="00000000" w:rsidR="00000000" w:rsidRPr="00000000">
        <w:rPr>
          <w:color w:val="0000cc"/>
          <w:rtl w:val="0"/>
        </w:rPr>
        <w:t xml:space="preserve">\includegraphics</w:t>
      </w:r>
      <w:r w:rsidDel="00000000" w:rsidR="00000000" w:rsidRPr="00000000">
        <w:rPr>
          <w:rtl w:val="0"/>
        </w:rPr>
        <w:t xml:space="preserve">[scale=0.3]{prediction.png}</w:t>
      </w:r>
    </w:p>
    <w:p w:rsidR="00000000" w:rsidDel="00000000" w:rsidP="00000000" w:rsidRDefault="00000000" w:rsidRPr="00000000" w14:paraId="0000008D">
      <w:pPr>
        <w:contextualSpacing w:val="0"/>
        <w:rPr/>
      </w:pPr>
      <w:r w:rsidDel="00000000" w:rsidR="00000000" w:rsidRPr="00000000">
        <w:rPr>
          <w:color w:val="800000"/>
          <w:rtl w:val="0"/>
        </w:rPr>
        <w:t xml:space="preserve">\caption</w:t>
      </w:r>
      <w:r w:rsidDel="00000000" w:rsidR="00000000" w:rsidRPr="00000000">
        <w:rPr>
          <w:rtl w:val="0"/>
        </w:rPr>
        <w:t xml:space="preserve">{Predicted water pollution around the counties for different types of chemical species.}</w:t>
      </w:r>
    </w:p>
    <w:p w:rsidR="00000000" w:rsidDel="00000000" w:rsidP="00000000" w:rsidRDefault="00000000" w:rsidRPr="00000000" w14:paraId="0000008E">
      <w:pPr>
        <w:contextualSpacing w:val="0"/>
        <w:rPr>
          <w:color w:val="0000cc"/>
        </w:rPr>
      </w:pPr>
      <w:r w:rsidDel="00000000" w:rsidR="00000000" w:rsidRPr="00000000">
        <w:rPr>
          <w:color w:val="0000cc"/>
          <w:rtl w:val="0"/>
        </w:rPr>
        <w:t xml:space="preserve">\label{predicted_map}</w:t>
      </w:r>
    </w:p>
    <w:p w:rsidR="00000000" w:rsidDel="00000000" w:rsidP="00000000" w:rsidRDefault="00000000" w:rsidRPr="00000000" w14:paraId="0000008F">
      <w:pPr>
        <w:contextualSpacing w:val="0"/>
        <w:rPr/>
      </w:pPr>
      <w:r w:rsidDel="00000000" w:rsidR="00000000" w:rsidRPr="00000000">
        <w:rPr>
          <w:color w:val="0000cc"/>
          <w:rtl w:val="0"/>
        </w:rPr>
        <w:t xml:space="preserve">\end</w:t>
      </w:r>
      <w:r w:rsidDel="00000000" w:rsidR="00000000" w:rsidRPr="00000000">
        <w:rPr>
          <w:rtl w:val="0"/>
        </w:rPr>
        <w:t xml:space="preserve">{figure}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color w:val="0000cc"/>
        </w:rPr>
      </w:pPr>
      <w:r w:rsidDel="00000000" w:rsidR="00000000" w:rsidRPr="00000000">
        <w:rPr>
          <w:color w:val="0000cc"/>
          <w:rtl w:val="0"/>
        </w:rPr>
        <w:t xml:space="preserve">\section{Summary}</w:t>
      </w:r>
    </w:p>
    <w:p w:rsidR="00000000" w:rsidDel="00000000" w:rsidP="00000000" w:rsidRDefault="00000000" w:rsidRPr="00000000" w14:paraId="00000092">
      <w:pPr>
        <w:contextualSpacing w:val="0"/>
        <w:rPr/>
      </w:pPr>
      <w:r w:rsidDel="00000000" w:rsidR="00000000" w:rsidRPr="00000000">
        <w:rPr>
          <w:rtl w:val="0"/>
        </w:rPr>
        <w:t xml:space="preserve">We explored the relationship between industry and water quality over time and built a predictive model with high accuracy (AUC=0.92). This model can be used to alert the at-risk population of potential deterioration in water quality due to industry in a specific county. We hope our disovery can have a positive impact on public policy as preventing water contamination will increase the overall wellbeing of humankind.</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color w:val="0000cc"/>
        </w:rPr>
      </w:pPr>
      <w:r w:rsidDel="00000000" w:rsidR="00000000" w:rsidRPr="00000000">
        <w:rPr>
          <w:color w:val="0000cc"/>
          <w:rtl w:val="0"/>
        </w:rPr>
        <w:t xml:space="preserve">\section{Reference}</w:t>
      </w:r>
    </w:p>
    <w:p w:rsidR="00000000" w:rsidDel="00000000" w:rsidP="00000000" w:rsidRDefault="00000000" w:rsidRPr="00000000" w14:paraId="00000095">
      <w:pPr>
        <w:contextualSpacing w:val="0"/>
        <w:rPr>
          <w:color w:val="800000"/>
        </w:rPr>
      </w:pPr>
      <w:r w:rsidDel="00000000" w:rsidR="00000000" w:rsidRPr="00000000">
        <w:rPr>
          <w:rtl w:val="0"/>
        </w:rPr>
        <w:t xml:space="preserve">James Max Kanter, Kalyan Veeramachaneni. Deep feature synthesis: Towards automating data science endeavors. IEEE DSAA 2015.</w:t>
      </w:r>
      <w:r w:rsidDel="00000000" w:rsidR="00000000" w:rsidRPr="00000000">
        <w:rPr>
          <w:color w:val="800000"/>
          <w:rtl w:val="0"/>
        </w:rPr>
        <w:t xml:space="preserve">\\</w:t>
      </w:r>
    </w:p>
    <w:p w:rsidR="00000000" w:rsidDel="00000000" w:rsidP="00000000" w:rsidRDefault="00000000" w:rsidRPr="00000000" w14:paraId="00000096">
      <w:pPr>
        <w:contextualSpacing w:val="0"/>
        <w:rPr>
          <w:color w:val="800000"/>
        </w:rPr>
      </w:pPr>
      <w:r w:rsidDel="00000000" w:rsidR="00000000" w:rsidRPr="00000000">
        <w:rPr>
          <w:color w:val="800000"/>
          <w:rtl w:val="0"/>
        </w:rPr>
        <w:t xml:space="preserve">\\</w:t>
      </w:r>
    </w:p>
    <w:p w:rsidR="00000000" w:rsidDel="00000000" w:rsidP="00000000" w:rsidRDefault="00000000" w:rsidRPr="00000000" w14:paraId="00000097">
      <w:pPr>
        <w:contextualSpacing w:val="0"/>
        <w:rPr/>
      </w:pPr>
      <w:r w:rsidDel="00000000" w:rsidR="00000000" w:rsidRPr="00000000">
        <w:rPr>
          <w:rtl w:val="0"/>
        </w:rPr>
        <w:t xml:space="preserve">Guolin Ke, Qi Meng, Thomas Finley, Taifeng Wang, Wei Chen, Weidong Ma, Qiwei Ye, Tie-Yan Liu. “LightGBM: A Highly Efficient Gradient Boosting Decision Tree.” Advances in Neural Information Processing Systems 30 (NIPS 2017), pp. 3149-3157.</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color w:val="0000cc"/>
          <w:rtl w:val="0"/>
        </w:rPr>
        <w:t xml:space="preserve">\end</w:t>
      </w:r>
      <w:r w:rsidDel="00000000" w:rsidR="00000000" w:rsidRPr="00000000">
        <w:rPr>
          <w:rtl w:val="0"/>
        </w:rPr>
        <w:t xml:space="preserve">{document}</w:t>
      </w:r>
    </w:p>
    <w:p w:rsidR="00000000" w:rsidDel="00000000" w:rsidP="00000000" w:rsidRDefault="00000000" w:rsidRPr="00000000" w14:paraId="0000009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