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03DA3">
      <w:pPr>
        <w:pStyle w:val="2"/>
        <w:rPr>
          <w:color w:val="auto"/>
        </w:rPr>
      </w:pPr>
      <w:r>
        <w:rPr>
          <w:color w:val="auto"/>
        </w:rPr>
        <w:t xml:space="preserve">Proyecto Final - Momento I: </w:t>
      </w:r>
      <w:bookmarkStart w:id="0" w:name="_GoBack"/>
      <w:bookmarkEnd w:id="0"/>
    </w:p>
    <w:p w14:paraId="3C1B6F90">
      <w:pPr>
        <w:rPr>
          <w:rFonts w:hint="default"/>
          <w:lang w:val="es-CO"/>
        </w:rPr>
      </w:pPr>
      <w:r>
        <w:rPr>
          <w:rFonts w:hint="default"/>
          <w:lang w:val="es-CO"/>
        </w:rPr>
        <w:t>Brandon Manuelle Morales Cardona</w:t>
      </w:r>
    </w:p>
    <w:p w14:paraId="0CF9C159">
      <w:pPr>
        <w:pStyle w:val="3"/>
        <w:rPr>
          <w:color w:val="auto"/>
        </w:rPr>
      </w:pPr>
      <w:r>
        <w:rPr>
          <w:color w:val="auto"/>
        </w:rPr>
        <w:t>Título del Proyecto:</w:t>
      </w:r>
    </w:p>
    <w:p w14:paraId="69AB2CD1">
      <w:r>
        <w:t>La Caída de Berlín: El Fin de la Guerra en Europa</w:t>
      </w:r>
    </w:p>
    <w:p w14:paraId="72BA4F7D">
      <w:r>
        <w:t>El videojuego 'La Caída de Berlín' invita al jugador a revivir los últimos días de la Segunda Guerra Mundial, cuando las tropas aliadas avanzan hacia la capital alemana. A través de tres niveles distintos, el jugador experimentará el avance desde el aire, la tierra y finalmente a pie, en una mezcla de acción y estrategia. Más que una simple batalla, este juego busca transmitir la tensión, el esfuerzo y la sensación de estar en medio de un momento histórico que cambió al mundo.</w:t>
      </w:r>
    </w:p>
    <w:p w14:paraId="0CD9C936">
      <w:pPr>
        <w:pStyle w:val="3"/>
        <w:rPr>
          <w:color w:val="auto"/>
        </w:rPr>
      </w:pPr>
      <w:r>
        <w:rPr>
          <w:color w:val="auto"/>
        </w:rPr>
        <w:t>Nivel 1: Cielos sobre Berlín</w:t>
      </w:r>
    </w:p>
    <w:p w14:paraId="0FB119D0">
      <w:r>
        <w:t>El primer nivel coloca al jugador en la cabina de un avión aliado que se aproxima a Berlín. Desde una vista aérea, deberá esquivar fuego antiaéreo, proteger a su escuadrón y mantenerse en vuelo hasta que se cumpla el tiempo establecido para completar la misión. El desafío no está solo en sobrevivir, sino en mantener la calma mientras el cielo se llena de explosiones y humo.</w:t>
      </w:r>
    </w:p>
    <w:p w14:paraId="444B484E">
      <w:r>
        <w:t>Las mecánicas se centran en el movimiento y la evasión. Los cañones enemigos se mueven de forma ondulante, y los proyectiles trazan trayectorias curvas que obligan al jugador a anticipar y reaccionar con precisión. Es un nivel dinámico, rápido y visualmente intenso.</w:t>
      </w:r>
    </w:p>
    <w:p w14:paraId="76403675">
      <w:pPr>
        <w:pStyle w:val="3"/>
        <w:rPr>
          <w:color w:val="auto"/>
        </w:rPr>
      </w:pPr>
      <w:r>
        <w:rPr>
          <w:color w:val="auto"/>
        </w:rPr>
        <w:t>Nivel 2: A las Puertas</w:t>
      </w:r>
    </w:p>
    <w:p w14:paraId="4B1D5B00">
      <w:r>
        <w:t>En el segundo nivel, el jugador toma el control de un tanque que lidera la entrada a Berlín. La perspectiva cambia a una vista isométrica, mostrando las calles destruidas, los edificios en ruinas y las barricadas enemigas. Aquí, el ritmo de juego es más pausado y estratégico: hay que avanzar con cuidado y eliminar las defensas sin exponerse demasiado.</w:t>
      </w:r>
    </w:p>
    <w:p w14:paraId="427B4C7E">
      <w:r>
        <w:t>El tanque se siente pesado y realista: cada giro y movimiento tiene inercia, y el terreno afecta la forma en que se desplaza. La sensación de poder y vulnerabilidad se combinan para ofrecer un equilibrio entre acción y táctica. El objetivo es llegar a tres puntos clave dentro de la ciudad para consolidar el avance aliado.</w:t>
      </w:r>
    </w:p>
    <w:p w14:paraId="54D5F87C">
      <w:pPr>
        <w:pStyle w:val="3"/>
        <w:rPr>
          <w:color w:val="auto"/>
        </w:rPr>
      </w:pPr>
      <w:r>
        <w:rPr>
          <w:color w:val="auto"/>
        </w:rPr>
        <w:t>Nivel 3: Hacia el Búnker</w:t>
      </w:r>
    </w:p>
    <w:p w14:paraId="365094EA">
      <w:r>
        <w:t>El último nivel representa el avance final hacia el corazón de Berlín. El jugador controla a un soldado que debe infiltrarse en los túneles y pasillos del búnker principal. A diferencia de los niveles anteriores, aquí prima la tensión y el sigilo. Cada paso cuenta, los enemigos patrullan constantemente y los recursos son limitados.</w:t>
      </w:r>
    </w:p>
    <w:p w14:paraId="4E1DEC3E">
      <w:r>
        <w:t xml:space="preserve">El jugador deberá moverse con cuidado y buscar rutas para llegar hasta el centro de mando. Más que una batalla, es una misión que requiere inteligencia, paciencia y </w:t>
      </w:r>
      <w:r>
        <w:rPr>
          <w:rFonts w:hint="default"/>
          <w:lang w:val="es-CO"/>
        </w:rPr>
        <w:t>valentia.</w:t>
      </w:r>
      <w:r>
        <w:t xml:space="preserve"> El objetivo final es asegurar el búnker y poner fin a la resistencia enemiga, cerrando así la historia del juego.</w:t>
      </w:r>
    </w:p>
    <w:p w14:paraId="10CD429C">
      <w:pPr>
        <w:pStyle w:val="3"/>
        <w:rPr>
          <w:color w:val="auto"/>
        </w:rPr>
      </w:pPr>
      <w:r>
        <w:rPr>
          <w:color w:val="auto"/>
        </w:rPr>
        <w:t>Agente Autónomo Inteligente:</w:t>
      </w:r>
    </w:p>
    <w:p w14:paraId="67BB9F06">
      <w:r>
        <w:t xml:space="preserve">Dentro del juego habrá personajes controlados por la computadora que reaccionarán a las acciones del jugador. Por ejemplo,  un centinela que patrulla y cambia de comportamiento si </w:t>
      </w:r>
      <w:r>
        <w:rPr>
          <w:rFonts w:hint="default"/>
          <w:lang w:val="es-CO"/>
        </w:rPr>
        <w:t>ve al jugador</w:t>
      </w:r>
      <w:r>
        <w:t>. Estos enemigos no solo atacan, sino que 'aprenden' de los errores y se vuelven más desafiantes con el tiempo.</w:t>
      </w:r>
    </w:p>
    <w:p w14:paraId="3A5DC024">
      <w:pPr>
        <w:pStyle w:val="3"/>
        <w:rPr>
          <w:color w:val="auto"/>
        </w:rPr>
      </w:pPr>
      <w:r>
        <w:rPr>
          <w:color w:val="auto"/>
        </w:rPr>
        <w:t>Comportamiento y Movimiento:</w:t>
      </w:r>
    </w:p>
    <w:p w14:paraId="763A42AD">
      <w:r>
        <w:t>El movimiento en el juego será variado y realista. Los objetos en el aire, como las bombas o proyectiles, seguirán trayectorias curvas; los tanques responderán con lentitud al girar por su peso; y algunos enemigos tendrán patrones de movimiento rítmicos, casi como si siguieran una rutina natural. Todo esto ayuda a que la experiencia sea más viva y envolvente.</w:t>
      </w:r>
    </w:p>
    <w:p w14:paraId="1D359FB6">
      <w:pPr>
        <w:pStyle w:val="3"/>
        <w:rPr>
          <w:color w:val="auto"/>
        </w:rPr>
      </w:pPr>
      <w:r>
        <w:rPr>
          <w:color w:val="auto"/>
        </w:rPr>
        <w:t>Aspecto Visual y Sonoro:</w:t>
      </w:r>
    </w:p>
    <w:p w14:paraId="3479B882">
      <w:r>
        <w:t>Cada nivel contará con su propio ambiente visual: cielos nublados, calles en ruinas y pasillos oscuros. Los sonidos jugarán un papel clave: motores de aviones, explosiones a lo lejos, pasos sobre el concreto. El objetivo es sumergir al jugador por completo en la atmósfera de la época, sin recurrir a símbolos ni imágenes sensibles.</w:t>
      </w:r>
    </w:p>
    <w:p w14:paraId="5C57D408">
      <w:pPr>
        <w:pStyle w:val="3"/>
        <w:rPr>
          <w:color w:val="auto"/>
        </w:rPr>
      </w:pPr>
      <w:r>
        <w:rPr>
          <w:color w:val="auto"/>
        </w:rPr>
        <w:t>Conclusión:</w:t>
      </w:r>
    </w:p>
    <w:p w14:paraId="789CE1ED">
      <w:pPr>
        <w:rPr>
          <w:rFonts w:hint="default"/>
          <w:lang w:val="es-CO"/>
        </w:rPr>
      </w:pPr>
      <w:r>
        <w:t xml:space="preserve">‘La Caída de Berlín’ busca ir más allá de un simple juego de guerra. Su propósito es ofrecer una experiencia inmersiva que combine historia, emoción y aprendizaje. A través de tres niveles distintos, el jugador sentirá la tensión de un conflicto que marcó a la humanidad, todo dentro de un entorno visual </w:t>
      </w:r>
      <w:r>
        <w:rPr>
          <w:rFonts w:hint="default"/>
          <w:lang w:val="es-CO"/>
        </w:rPr>
        <w:t xml:space="preserve">y </w:t>
      </w:r>
      <w:r>
        <w:t>atractiv</w:t>
      </w:r>
      <w:r>
        <w:rPr>
          <w:rFonts w:hint="default"/>
          <w:lang w:val="es-CO"/>
        </w:rPr>
        <w:t>o.</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DamageLog"/>
    <w:panose1 w:val="00000000000000000000"/>
    <w:charset w:val="00"/>
    <w:family w:val="auto"/>
    <w:pitch w:val="default"/>
    <w:sig w:usb0="00000000" w:usb1="00000000" w:usb2="00000000" w:usb3="00000000" w:csb0="00000000" w:csb1="00000000"/>
  </w:font>
  <w:font w:name="DamageLog">
    <w:panose1 w:val="02000500000000000000"/>
    <w:charset w:val="00"/>
    <w:family w:val="auto"/>
    <w:pitch w:val="default"/>
    <w:sig w:usb0="800000A7" w:usb1="5000004A"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560D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qFormat/>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Brandon</cp:lastModifiedBy>
  <dcterms:modified xsi:type="dcterms:W3CDTF">2025-11-02T19:57:16Z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2058-12.2.0.23131</vt:lpwstr>
  </property>
  <property fmtid="{D5CDD505-2E9C-101B-9397-08002B2CF9AE}" pid="3" name="ICV">
    <vt:lpwstr>8FC1234BA1804C8E89193E037527AE6A_12</vt:lpwstr>
  </property>
</Properties>
</file>