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838B" w14:textId="4835E1F7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544738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</w:t>
      </w:r>
      <w:r w:rsidR="005031BE">
        <w:rPr>
          <w:rFonts w:ascii="Arial" w:hAnsi="Arial" w:cs="Arial"/>
          <w:b/>
          <w:sz w:val="22"/>
          <w:szCs w:val="22"/>
        </w:rPr>
        <w:t xml:space="preserve">cation Technology (ICT) </w:t>
      </w:r>
      <w:r w:rsidR="005031BE">
        <w:rPr>
          <w:rFonts w:ascii="Arial" w:hAnsi="Arial" w:cs="Arial"/>
          <w:b/>
          <w:sz w:val="22"/>
          <w:szCs w:val="22"/>
        </w:rPr>
        <w:br/>
      </w:r>
      <w:r w:rsidR="005031BE">
        <w:rPr>
          <w:rFonts w:ascii="Arial" w:hAnsi="Arial" w:cs="Arial"/>
          <w:b/>
          <w:sz w:val="22"/>
          <w:szCs w:val="22"/>
        </w:rPr>
        <w:br/>
        <w:t xml:space="preserve">Lab </w:t>
      </w:r>
      <w:r w:rsidR="00523CF9">
        <w:rPr>
          <w:rFonts w:ascii="Arial" w:hAnsi="Arial" w:cs="Arial"/>
          <w:b/>
          <w:sz w:val="22"/>
          <w:szCs w:val="22"/>
        </w:rPr>
        <w:t>24</w:t>
      </w:r>
    </w:p>
    <w:p w14:paraId="69543287" w14:textId="4A5CEFF0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Troubleshoot a VLSM network</w:t>
      </w:r>
    </w:p>
    <w:p w14:paraId="5E234660" w14:textId="77777777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A4FA8D8" w14:textId="21FB212D" w:rsidR="00A85677" w:rsidRDefault="00A85677" w:rsidP="00A8567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Co-authored by Chris Maness</w:t>
      </w:r>
    </w:p>
    <w:p w14:paraId="3D7BB41B" w14:textId="6FA0064C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6B9B24F1" w14:textId="39E51A3A" w:rsidR="008E3028" w:rsidRPr="008E3028" w:rsidRDefault="008E3028" w:rsidP="008E3028">
      <w:pPr>
        <w:rPr>
          <w:sz w:val="28"/>
          <w:szCs w:val="28"/>
        </w:rPr>
      </w:pPr>
    </w:p>
    <w:p w14:paraId="4EFD5269" w14:textId="23165726" w:rsidR="008E3028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D2FA55" wp14:editId="3CA65431">
            <wp:simplePos x="0" y="0"/>
            <wp:positionH relativeFrom="margin">
              <wp:posOffset>538372</wp:posOffset>
            </wp:positionH>
            <wp:positionV relativeFrom="paragraph">
              <wp:posOffset>600099</wp:posOffset>
            </wp:positionV>
            <wp:extent cx="5133975" cy="2593316"/>
            <wp:effectExtent l="0" t="0" r="0" b="0"/>
            <wp:wrapTight wrapText="bothSides">
              <wp:wrapPolygon edited="0">
                <wp:start x="0" y="0"/>
                <wp:lineTo x="0" y="21425"/>
                <wp:lineTo x="21480" y="21425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28" w:rsidRPr="00A85677">
        <w:rPr>
          <w:rFonts w:ascii="Arial" w:hAnsi="Arial" w:cs="Arial"/>
          <w:sz w:val="20"/>
          <w:szCs w:val="20"/>
        </w:rPr>
        <w:t xml:space="preserve">Set up the following topology in Packet Tracer. </w:t>
      </w:r>
      <w:r w:rsidR="007471F3">
        <w:rPr>
          <w:rFonts w:ascii="Arial" w:hAnsi="Arial" w:cs="Arial"/>
          <w:sz w:val="20"/>
          <w:szCs w:val="20"/>
        </w:rPr>
        <w:br/>
      </w:r>
      <w:r w:rsidR="007471F3"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>You will need to add one HWIC-2T to each router.</w:t>
      </w:r>
      <w:r w:rsidRPr="00A85677">
        <w:rPr>
          <w:rFonts w:ascii="Arial" w:hAnsi="Arial" w:cs="Arial"/>
          <w:sz w:val="20"/>
          <w:szCs w:val="20"/>
        </w:rPr>
        <w:br/>
      </w:r>
    </w:p>
    <w:p w14:paraId="42E0CE99" w14:textId="5DD49A67" w:rsidR="008E3028" w:rsidRDefault="008E3028" w:rsidP="008E3028">
      <w:pPr>
        <w:jc w:val="center"/>
      </w:pPr>
    </w:p>
    <w:p w14:paraId="190B0CCF" w14:textId="2859C833" w:rsidR="008E3028" w:rsidRDefault="00A85677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874FC5" wp14:editId="2406BDCC">
            <wp:simplePos x="0" y="0"/>
            <wp:positionH relativeFrom="column">
              <wp:posOffset>2743200</wp:posOffset>
            </wp:positionH>
            <wp:positionV relativeFrom="paragraph">
              <wp:posOffset>31115</wp:posOffset>
            </wp:positionV>
            <wp:extent cx="1195558" cy="456565"/>
            <wp:effectExtent l="0" t="0" r="5080" b="635"/>
            <wp:wrapTight wrapText="bothSides">
              <wp:wrapPolygon edited="0">
                <wp:start x="0" y="0"/>
                <wp:lineTo x="0" y="20729"/>
                <wp:lineTo x="21348" y="20729"/>
                <wp:lineTo x="213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58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CDC1" w14:textId="76638532" w:rsidR="008E3028" w:rsidRDefault="008E3028" w:rsidP="008E3028">
      <w:pPr>
        <w:rPr>
          <w:sz w:val="24"/>
          <w:szCs w:val="24"/>
        </w:rPr>
      </w:pPr>
    </w:p>
    <w:p w14:paraId="414D0D16" w14:textId="7F4B09C2" w:rsidR="00A85677" w:rsidRDefault="00A85677" w:rsidP="008E3028">
      <w:pPr>
        <w:rPr>
          <w:sz w:val="24"/>
          <w:szCs w:val="24"/>
        </w:rPr>
      </w:pPr>
    </w:p>
    <w:p w14:paraId="324F8FA7" w14:textId="77777777" w:rsidR="00A85677" w:rsidRDefault="00A85677" w:rsidP="008E3028">
      <w:pPr>
        <w:rPr>
          <w:sz w:val="24"/>
          <w:szCs w:val="24"/>
        </w:rPr>
      </w:pPr>
    </w:p>
    <w:p w14:paraId="3146CEB6" w14:textId="77777777" w:rsidR="00A85677" w:rsidRDefault="00A85677" w:rsidP="008E3028">
      <w:pPr>
        <w:rPr>
          <w:sz w:val="24"/>
          <w:szCs w:val="24"/>
        </w:rPr>
      </w:pPr>
    </w:p>
    <w:p w14:paraId="0474FC2E" w14:textId="42BF1DEE" w:rsidR="00A85677" w:rsidRDefault="00A85677" w:rsidP="008E3028">
      <w:pPr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2F25C9" wp14:editId="1010E5BD">
            <wp:simplePos x="0" y="0"/>
            <wp:positionH relativeFrom="column">
              <wp:posOffset>2609850</wp:posOffset>
            </wp:positionH>
            <wp:positionV relativeFrom="paragraph">
              <wp:posOffset>164465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B1EF2" w14:textId="6ACFD8DA" w:rsidR="00A85677" w:rsidRDefault="00A85677" w:rsidP="008E3028">
      <w:pPr>
        <w:rPr>
          <w:sz w:val="24"/>
          <w:szCs w:val="24"/>
        </w:rPr>
      </w:pPr>
    </w:p>
    <w:p w14:paraId="3ADEE02A" w14:textId="61DC590A" w:rsidR="00A85677" w:rsidRDefault="00A85677" w:rsidP="008E3028">
      <w:pPr>
        <w:rPr>
          <w:sz w:val="24"/>
          <w:szCs w:val="24"/>
        </w:rPr>
      </w:pPr>
    </w:p>
    <w:p w14:paraId="2A0C8258" w14:textId="77777777" w:rsidR="00A85677" w:rsidRDefault="00A85677" w:rsidP="008E3028">
      <w:pPr>
        <w:rPr>
          <w:sz w:val="24"/>
          <w:szCs w:val="24"/>
        </w:rPr>
      </w:pPr>
    </w:p>
    <w:p w14:paraId="2AB711D3" w14:textId="08F07A3F" w:rsidR="00B74623" w:rsidRPr="00A85677" w:rsidRDefault="00A85677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 w:rsidR="003D20E6" w:rsidRPr="00A85677">
        <w:rPr>
          <w:rFonts w:ascii="Arial" w:hAnsi="Arial" w:cs="Arial"/>
          <w:sz w:val="20"/>
          <w:szCs w:val="20"/>
        </w:rPr>
        <w:t>R</w:t>
      </w:r>
      <w:r w:rsidR="008E3028" w:rsidRPr="00A85677">
        <w:rPr>
          <w:rFonts w:ascii="Arial" w:hAnsi="Arial" w:cs="Arial"/>
          <w:sz w:val="20"/>
          <w:szCs w:val="20"/>
        </w:rPr>
        <w:t>outer</w:t>
      </w:r>
      <w:r w:rsidR="003D20E6" w:rsidRPr="00A85677">
        <w:rPr>
          <w:rFonts w:ascii="Arial" w:hAnsi="Arial" w:cs="Arial"/>
          <w:sz w:val="20"/>
          <w:szCs w:val="20"/>
        </w:rPr>
        <w:t>0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the following commands</w:t>
      </w:r>
      <w:r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</w:p>
    <w:p w14:paraId="5D255E21" w14:textId="42CAB5E3" w:rsidR="008E3028" w:rsidRDefault="00B74623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9A65F6" wp14:editId="24E11F61">
            <wp:extent cx="3110023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908" cy="1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689" w14:textId="23AAECC2" w:rsidR="003D20E6" w:rsidRDefault="003D20E6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80E3E8" wp14:editId="2BA043BD">
            <wp:extent cx="3090428" cy="35559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811" cy="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C31" w14:textId="2EE86791" w:rsidR="007077E9" w:rsidRDefault="007077E9" w:rsidP="007471F3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EBBAA31" wp14:editId="2DC619A1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FB3B2" w14:textId="41CEA04C" w:rsidR="00A85677" w:rsidRDefault="00A85677" w:rsidP="007471F3">
      <w:pPr>
        <w:jc w:val="center"/>
        <w:rPr>
          <w:sz w:val="24"/>
          <w:szCs w:val="24"/>
        </w:rPr>
      </w:pPr>
    </w:p>
    <w:p w14:paraId="4F347439" w14:textId="77777777" w:rsidR="007471F3" w:rsidRDefault="007471F3" w:rsidP="007471F3">
      <w:pPr>
        <w:jc w:val="center"/>
        <w:rPr>
          <w:sz w:val="24"/>
          <w:szCs w:val="24"/>
        </w:rPr>
      </w:pPr>
    </w:p>
    <w:p w14:paraId="59622575" w14:textId="27F9833E" w:rsidR="003D20E6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Repeat the</w:t>
      </w:r>
      <w:r w:rsidR="003D20E6" w:rsidRPr="00A85677">
        <w:rPr>
          <w:rFonts w:ascii="Arial" w:hAnsi="Arial" w:cs="Arial"/>
          <w:sz w:val="20"/>
          <w:szCs w:val="20"/>
        </w:rPr>
        <w:t xml:space="preserve"> same for </w:t>
      </w:r>
      <w:r>
        <w:rPr>
          <w:rFonts w:ascii="Arial" w:hAnsi="Arial" w:cs="Arial"/>
          <w:sz w:val="20"/>
          <w:szCs w:val="20"/>
        </w:rPr>
        <w:t xml:space="preserve">configuration for </w:t>
      </w:r>
      <w:r w:rsidR="00B13EDF" w:rsidRPr="00A85677">
        <w:rPr>
          <w:rFonts w:ascii="Arial" w:hAnsi="Arial" w:cs="Arial"/>
          <w:sz w:val="20"/>
          <w:szCs w:val="20"/>
        </w:rPr>
        <w:t>Router1 but</w:t>
      </w:r>
      <w:r w:rsidR="003D20E6" w:rsidRPr="00A85677">
        <w:rPr>
          <w:rFonts w:ascii="Arial" w:hAnsi="Arial" w:cs="Arial"/>
          <w:sz w:val="20"/>
          <w:szCs w:val="20"/>
        </w:rPr>
        <w:t xml:space="preserve"> assign s0/1/0 an IP address of 172.24.59.1 and a subnet of </w:t>
      </w:r>
      <w:r w:rsidR="00B13EDF" w:rsidRPr="00A85677">
        <w:rPr>
          <w:rFonts w:ascii="Arial" w:hAnsi="Arial" w:cs="Arial"/>
          <w:sz w:val="20"/>
          <w:szCs w:val="20"/>
        </w:rPr>
        <w:t>255.255.255.252 and</w:t>
      </w:r>
      <w:r w:rsidR="003D20E6" w:rsidRPr="00A85677">
        <w:rPr>
          <w:rFonts w:ascii="Arial" w:hAnsi="Arial" w:cs="Arial"/>
          <w:sz w:val="20"/>
          <w:szCs w:val="20"/>
        </w:rPr>
        <w:t xml:space="preserve"> assign g0/0 172.24.59.17 and a subnet of 255.255.255.248.</w:t>
      </w:r>
    </w:p>
    <w:p w14:paraId="1437A03D" w14:textId="0181A235" w:rsidR="00986794" w:rsidRDefault="00A85677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3F3894A" wp14:editId="3C6298C0">
            <wp:simplePos x="0" y="0"/>
            <wp:positionH relativeFrom="column">
              <wp:posOffset>2616200</wp:posOffset>
            </wp:positionH>
            <wp:positionV relativeFrom="paragraph">
              <wp:posOffset>95250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8EC1" w14:textId="4466378B" w:rsidR="003D20E6" w:rsidRDefault="00A85677" w:rsidP="003D20E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2FDD09C" w14:textId="3ACC7879" w:rsidR="003D20E6" w:rsidRPr="00A85677" w:rsidRDefault="003D20E6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A85677">
        <w:rPr>
          <w:rFonts w:ascii="Arial" w:hAnsi="Arial" w:cs="Arial"/>
          <w:sz w:val="20"/>
          <w:szCs w:val="20"/>
        </w:rPr>
        <w:t>Assign PC0 an IP of 172.24.59.3 and a subnet of 255.255.255.252. What error does Packet Tracer give</w:t>
      </w:r>
      <w:r w:rsidR="006E78E6">
        <w:rPr>
          <w:rFonts w:ascii="Arial" w:hAnsi="Arial" w:cs="Arial"/>
          <w:sz w:val="20"/>
          <w:szCs w:val="20"/>
        </w:rPr>
        <w:t>?</w:t>
      </w:r>
      <w:r w:rsidRPr="00A85677">
        <w:rPr>
          <w:rFonts w:ascii="Arial" w:hAnsi="Arial" w:cs="Arial"/>
          <w:sz w:val="20"/>
          <w:szCs w:val="20"/>
        </w:rPr>
        <w:t xml:space="preserve"> and why does it give the error</w:t>
      </w:r>
      <w:r w:rsidR="006E78E6">
        <w:rPr>
          <w:rFonts w:ascii="Arial" w:hAnsi="Arial" w:cs="Arial"/>
          <w:sz w:val="20"/>
          <w:szCs w:val="20"/>
        </w:rPr>
        <w:t xml:space="preserve"> (be specific as to why you get the error</w:t>
      </w:r>
      <w:r w:rsidR="00B13EDF">
        <w:rPr>
          <w:rFonts w:ascii="Arial" w:hAnsi="Arial" w:cs="Arial"/>
          <w:sz w:val="20"/>
          <w:szCs w:val="20"/>
        </w:rPr>
        <w:t xml:space="preserve"> and cannot assign this address</w:t>
      </w:r>
      <w:r w:rsidR="006E78E6">
        <w:rPr>
          <w:rFonts w:ascii="Arial" w:hAnsi="Arial" w:cs="Arial"/>
          <w:sz w:val="20"/>
          <w:szCs w:val="20"/>
        </w:rPr>
        <w:t>)</w:t>
      </w:r>
      <w:r w:rsidRPr="00A85677">
        <w:rPr>
          <w:rFonts w:ascii="Arial" w:hAnsi="Arial" w:cs="Arial"/>
          <w:sz w:val="20"/>
          <w:szCs w:val="20"/>
        </w:rPr>
        <w:t>?</w:t>
      </w:r>
      <w:r w:rsidR="00A85677">
        <w:rPr>
          <w:rFonts w:ascii="Arial" w:hAnsi="Arial" w:cs="Arial"/>
          <w:sz w:val="20"/>
          <w:szCs w:val="20"/>
        </w:rPr>
        <w:br/>
      </w:r>
    </w:p>
    <w:p w14:paraId="1CBA0BBC" w14:textId="4A479833" w:rsidR="003D20E6" w:rsidRDefault="003D20E6" w:rsidP="003D20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7808">
        <w:rPr>
          <w:sz w:val="24"/>
          <w:szCs w:val="24"/>
        </w:rPr>
        <w:br/>
      </w:r>
    </w:p>
    <w:p w14:paraId="42B5F270" w14:textId="473DBED0" w:rsidR="00F97808" w:rsidRPr="00F97808" w:rsidRDefault="003D20E6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Create an IP scheme that works for the subnet PC0 is on. The first address is given.</w:t>
      </w:r>
      <w:r w:rsidR="00535B49" w:rsidRPr="00F97808">
        <w:rPr>
          <w:rFonts w:ascii="Arial" w:hAnsi="Arial" w:cs="Arial"/>
          <w:sz w:val="20"/>
          <w:szCs w:val="20"/>
        </w:rPr>
        <w:t xml:space="preserve"> The CIDR should be the same for all your addresses. </w:t>
      </w:r>
      <w:r w:rsidR="00F97808" w:rsidRPr="00F97808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20"/>
        <w:gridCol w:w="2981"/>
      </w:tblGrid>
      <w:tr w:rsidR="00F97808" w:rsidRPr="00F97808" w14:paraId="33F24FA8" w14:textId="77777777" w:rsidTr="00F97808">
        <w:tc>
          <w:tcPr>
            <w:tcW w:w="3116" w:type="dxa"/>
          </w:tcPr>
          <w:p w14:paraId="6D38763C" w14:textId="14A14F44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117" w:type="dxa"/>
          </w:tcPr>
          <w:p w14:paraId="2A1CCAD8" w14:textId="0B6AB049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3117" w:type="dxa"/>
          </w:tcPr>
          <w:p w14:paraId="2D9E7B70" w14:textId="16F98610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CIDR (/X)</w:t>
            </w:r>
          </w:p>
        </w:tc>
      </w:tr>
      <w:tr w:rsidR="00F97808" w:rsidRPr="00F97808" w14:paraId="7EA126AF" w14:textId="77777777" w:rsidTr="00F97808">
        <w:tc>
          <w:tcPr>
            <w:tcW w:w="3116" w:type="dxa"/>
          </w:tcPr>
          <w:p w14:paraId="71E69CF2" w14:textId="7D98C75C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3117" w:type="dxa"/>
          </w:tcPr>
          <w:p w14:paraId="371FE39B" w14:textId="11AEF26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172.24.59.10</w:t>
            </w:r>
          </w:p>
        </w:tc>
        <w:tc>
          <w:tcPr>
            <w:tcW w:w="3117" w:type="dxa"/>
          </w:tcPr>
          <w:p w14:paraId="5D6B762B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4C5CEB45" w14:textId="77777777" w:rsidTr="00F97808">
        <w:tc>
          <w:tcPr>
            <w:tcW w:w="3116" w:type="dxa"/>
          </w:tcPr>
          <w:p w14:paraId="07560A54" w14:textId="38DC3E0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3117" w:type="dxa"/>
          </w:tcPr>
          <w:p w14:paraId="0AD6EAA5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1F48345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395B4179" w14:textId="77777777" w:rsidTr="00F97808">
        <w:tc>
          <w:tcPr>
            <w:tcW w:w="3116" w:type="dxa"/>
          </w:tcPr>
          <w:p w14:paraId="23BAA3FD" w14:textId="0BA3972A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3117" w:type="dxa"/>
          </w:tcPr>
          <w:p w14:paraId="4A31E64B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5CACBA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0B155AA6" w14:textId="77777777" w:rsidTr="00F97808">
        <w:tc>
          <w:tcPr>
            <w:tcW w:w="3116" w:type="dxa"/>
          </w:tcPr>
          <w:p w14:paraId="7CEB99FE" w14:textId="0BD5952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</w:t>
            </w:r>
            <w:r w:rsidR="00DB5E4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57F99B6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B38BF72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CD9BC1" w14:textId="6D3099DE" w:rsidR="00986794" w:rsidRDefault="00F97808" w:rsidP="00535B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4979F7C" w14:textId="3135B790" w:rsidR="0091363A" w:rsidRPr="00F97808" w:rsidRDefault="0031429B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172.24.59.16 and a subnet of 255.255.255.248. Why won’t Packet Tracer let you assign this IP</w:t>
      </w:r>
      <w:r w:rsidR="006E78E6">
        <w:rPr>
          <w:rFonts w:ascii="Arial" w:hAnsi="Arial" w:cs="Arial"/>
          <w:sz w:val="20"/>
          <w:szCs w:val="20"/>
        </w:rPr>
        <w:t xml:space="preserve"> </w:t>
      </w:r>
      <w:r w:rsidR="00B13EDF">
        <w:rPr>
          <w:rFonts w:ascii="Arial" w:hAnsi="Arial" w:cs="Arial"/>
          <w:sz w:val="20"/>
          <w:szCs w:val="20"/>
        </w:rPr>
        <w:t>(be specific as to why you get the error and cannot assign this address)</w:t>
      </w:r>
      <w:r w:rsidR="00B13EDF" w:rsidRPr="00A85677">
        <w:rPr>
          <w:rFonts w:ascii="Arial" w:hAnsi="Arial" w:cs="Arial"/>
          <w:sz w:val="20"/>
          <w:szCs w:val="20"/>
        </w:rPr>
        <w:t>?</w:t>
      </w:r>
      <w:r w:rsidR="00B13EDF">
        <w:rPr>
          <w:rFonts w:ascii="Arial" w:hAnsi="Arial" w:cs="Arial"/>
          <w:sz w:val="20"/>
          <w:szCs w:val="20"/>
        </w:rPr>
        <w:br/>
      </w:r>
    </w:p>
    <w:p w14:paraId="3C62E369" w14:textId="5AFB7A63" w:rsidR="0031429B" w:rsidRDefault="0031429B" w:rsidP="003142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23B98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36C4F53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7C9315E2" w14:textId="56D44B3B" w:rsidR="0031429B" w:rsidRPr="00F97808" w:rsidRDefault="001123D2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lastRenderedPageBreak/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of 172.24.59.12 and the same subnet (255.255.255.248). Although Packet Tracer lets you assign the IP, </w:t>
      </w:r>
      <w:r w:rsidR="00EE3FE1" w:rsidRPr="00F97808">
        <w:rPr>
          <w:rFonts w:ascii="Arial" w:hAnsi="Arial" w:cs="Arial"/>
          <w:sz w:val="20"/>
          <w:szCs w:val="20"/>
        </w:rPr>
        <w:t>this</w:t>
      </w:r>
      <w:r w:rsidRPr="00F97808">
        <w:rPr>
          <w:rFonts w:ascii="Arial" w:hAnsi="Arial" w:cs="Arial"/>
          <w:sz w:val="20"/>
          <w:szCs w:val="20"/>
        </w:rPr>
        <w:t xml:space="preserve"> IP would be incorrect. </w:t>
      </w:r>
      <w:r w:rsidR="006E78E6">
        <w:rPr>
          <w:rFonts w:ascii="Arial" w:hAnsi="Arial" w:cs="Arial"/>
          <w:sz w:val="20"/>
          <w:szCs w:val="20"/>
        </w:rPr>
        <w:br/>
      </w:r>
      <w:r w:rsidR="006E78E6">
        <w:rPr>
          <w:rFonts w:ascii="Arial" w:hAnsi="Arial" w:cs="Arial"/>
          <w:sz w:val="20"/>
          <w:szCs w:val="20"/>
        </w:rPr>
        <w:br/>
      </w:r>
      <w:r w:rsidRPr="00F97808">
        <w:rPr>
          <w:rFonts w:ascii="Arial" w:hAnsi="Arial" w:cs="Arial"/>
          <w:sz w:val="20"/>
          <w:szCs w:val="20"/>
        </w:rPr>
        <w:t xml:space="preserve">List </w:t>
      </w:r>
      <w:r w:rsidRPr="006E78E6">
        <w:rPr>
          <w:rFonts w:ascii="Arial" w:hAnsi="Arial" w:cs="Arial"/>
          <w:b/>
          <w:bCs/>
          <w:sz w:val="20"/>
          <w:szCs w:val="20"/>
        </w:rPr>
        <w:t>two reasons</w:t>
      </w:r>
      <w:r w:rsidRPr="00F97808">
        <w:rPr>
          <w:rFonts w:ascii="Arial" w:hAnsi="Arial" w:cs="Arial"/>
          <w:sz w:val="20"/>
          <w:szCs w:val="20"/>
        </w:rPr>
        <w:t xml:space="preserve"> why this IP would not work.</w:t>
      </w:r>
    </w:p>
    <w:p w14:paraId="3A187E0D" w14:textId="7F22F776" w:rsidR="001123D2" w:rsidRDefault="001123D2" w:rsidP="003142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7C70F6" w14:textId="6669F7C3" w:rsidR="001123D2" w:rsidRPr="00F97808" w:rsidRDefault="001123D2" w:rsidP="00F97808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 xml:space="preserve">Create an IP scheme </w:t>
      </w:r>
      <w:r w:rsidR="00B13EDF" w:rsidRPr="00F97808">
        <w:rPr>
          <w:rFonts w:ascii="Arial" w:hAnsi="Arial" w:cs="Arial"/>
          <w:sz w:val="20"/>
          <w:szCs w:val="20"/>
        </w:rPr>
        <w:t>like</w:t>
      </w:r>
      <w:r w:rsidRPr="00F97808">
        <w:rPr>
          <w:rFonts w:ascii="Arial" w:hAnsi="Arial" w:cs="Arial"/>
          <w:sz w:val="20"/>
          <w:szCs w:val="20"/>
        </w:rPr>
        <w:t xml:space="preserve"> the one you made in Step 5, starting at PC4.</w:t>
      </w:r>
      <w:r w:rsidR="00E74143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2996"/>
        <w:gridCol w:w="3005"/>
      </w:tblGrid>
      <w:tr w:rsidR="00E74143" w:rsidRPr="00F97808" w14:paraId="0F1C8C83" w14:textId="77777777" w:rsidTr="00E74143">
        <w:tc>
          <w:tcPr>
            <w:tcW w:w="2996" w:type="dxa"/>
          </w:tcPr>
          <w:p w14:paraId="2FC06352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005" w:type="dxa"/>
          </w:tcPr>
          <w:p w14:paraId="02AF0341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</w:tr>
      <w:tr w:rsidR="00E74143" w:rsidRPr="00F97808" w14:paraId="710BD04F" w14:textId="77777777" w:rsidTr="00E74143">
        <w:tc>
          <w:tcPr>
            <w:tcW w:w="2996" w:type="dxa"/>
          </w:tcPr>
          <w:p w14:paraId="55474466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3005" w:type="dxa"/>
          </w:tcPr>
          <w:p w14:paraId="2A17E07C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2CCF71D5" w14:textId="77777777" w:rsidTr="00E74143">
        <w:tc>
          <w:tcPr>
            <w:tcW w:w="2996" w:type="dxa"/>
          </w:tcPr>
          <w:p w14:paraId="6D4349AD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3005" w:type="dxa"/>
          </w:tcPr>
          <w:p w14:paraId="496E701A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5A7916EB" w14:textId="77777777" w:rsidTr="00E74143">
        <w:tc>
          <w:tcPr>
            <w:tcW w:w="2996" w:type="dxa"/>
          </w:tcPr>
          <w:p w14:paraId="2D4ED0CC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</w:t>
            </w:r>
          </w:p>
        </w:tc>
        <w:tc>
          <w:tcPr>
            <w:tcW w:w="3005" w:type="dxa"/>
          </w:tcPr>
          <w:p w14:paraId="43ACE279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6C2EBBA0" w14:textId="77777777" w:rsidTr="00E74143">
        <w:tc>
          <w:tcPr>
            <w:tcW w:w="2996" w:type="dxa"/>
          </w:tcPr>
          <w:p w14:paraId="727122D7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PC7</w:t>
            </w:r>
          </w:p>
        </w:tc>
        <w:tc>
          <w:tcPr>
            <w:tcW w:w="3005" w:type="dxa"/>
          </w:tcPr>
          <w:p w14:paraId="79527A67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3BABD9" w14:textId="77777777" w:rsidR="001123D2" w:rsidRDefault="001123D2" w:rsidP="001123D2">
      <w:pPr>
        <w:spacing w:line="240" w:lineRule="auto"/>
        <w:rPr>
          <w:sz w:val="24"/>
          <w:szCs w:val="24"/>
        </w:rPr>
      </w:pPr>
    </w:p>
    <w:p w14:paraId="1C6BB719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6B5BF4E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3E3FBE08" w14:textId="2AC3E168" w:rsidR="00E74143" w:rsidRDefault="00E74143" w:rsidP="001123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5F7ACC5" w14:textId="695BCB5E" w:rsidR="001123D2" w:rsidRPr="00E74143" w:rsidRDefault="001123D2" w:rsidP="00E74143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E74143">
        <w:rPr>
          <w:rFonts w:ascii="Arial" w:hAnsi="Arial" w:cs="Arial"/>
          <w:sz w:val="20"/>
          <w:szCs w:val="20"/>
        </w:rPr>
        <w:t xml:space="preserve">For the scheme you made in the previous step, list the broadcast address, the network address, and the </w:t>
      </w:r>
      <w:r w:rsidR="00D90116" w:rsidRPr="00E74143">
        <w:rPr>
          <w:rFonts w:ascii="Arial" w:hAnsi="Arial" w:cs="Arial"/>
          <w:sz w:val="20"/>
          <w:szCs w:val="20"/>
        </w:rPr>
        <w:t>range of usable hosts.</w:t>
      </w:r>
    </w:p>
    <w:tbl>
      <w:tblPr>
        <w:tblStyle w:val="TableGrid"/>
        <w:tblpPr w:leftFromText="180" w:rightFromText="180" w:vertAnchor="text" w:horzAnchor="page" w:tblpX="3218" w:tblpY="389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74143" w:rsidRPr="00E74143" w14:paraId="7912897B" w14:textId="77777777" w:rsidTr="00E74143">
        <w:tc>
          <w:tcPr>
            <w:tcW w:w="4675" w:type="dxa"/>
          </w:tcPr>
          <w:p w14:paraId="2033AA21" w14:textId="611A293D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Broadcast Address - </w:t>
            </w:r>
          </w:p>
        </w:tc>
      </w:tr>
      <w:tr w:rsidR="00E74143" w:rsidRPr="00E74143" w14:paraId="137B55D7" w14:textId="77777777" w:rsidTr="00E74143">
        <w:tc>
          <w:tcPr>
            <w:tcW w:w="4675" w:type="dxa"/>
          </w:tcPr>
          <w:p w14:paraId="57312593" w14:textId="5F55D194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 Address - </w:t>
            </w:r>
          </w:p>
        </w:tc>
      </w:tr>
      <w:tr w:rsidR="00E74143" w:rsidRPr="00E74143" w14:paraId="6CD5C04E" w14:textId="77777777" w:rsidTr="00E74143">
        <w:tc>
          <w:tcPr>
            <w:tcW w:w="4675" w:type="dxa"/>
          </w:tcPr>
          <w:p w14:paraId="7D98DFFC" w14:textId="4FE320FA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Range of Hosts </w:t>
            </w:r>
          </w:p>
        </w:tc>
      </w:tr>
    </w:tbl>
    <w:p w14:paraId="71813896" w14:textId="77777777" w:rsidR="00D90116" w:rsidRDefault="00D90116" w:rsidP="001123D2">
      <w:pPr>
        <w:spacing w:line="240" w:lineRule="auto"/>
        <w:rPr>
          <w:sz w:val="24"/>
          <w:szCs w:val="24"/>
        </w:rPr>
      </w:pPr>
    </w:p>
    <w:p w14:paraId="37AB2C19" w14:textId="77777777" w:rsidR="00E74143" w:rsidRDefault="00E74143" w:rsidP="001123D2">
      <w:pPr>
        <w:spacing w:line="240" w:lineRule="auto"/>
        <w:rPr>
          <w:sz w:val="24"/>
          <w:szCs w:val="24"/>
        </w:rPr>
      </w:pPr>
    </w:p>
    <w:p w14:paraId="34F411B9" w14:textId="31DD9A91" w:rsidR="00782660" w:rsidRDefault="00782660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7F7FA0" w14:textId="77777777" w:rsidR="006D5ED9" w:rsidRPr="00782660" w:rsidRDefault="006D5ED9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881D689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6E5FCC6B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4058D3BE" w14:textId="77777777" w:rsidR="006D5ED9" w:rsidRDefault="00782660" w:rsidP="006D5ED9">
      <w:pPr>
        <w:pStyle w:val="BodyText"/>
        <w:numPr>
          <w:ilvl w:val="0"/>
          <w:numId w:val="8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PC 0 would like to be able to ping PC 4 and vice versa.</w:t>
      </w:r>
    </w:p>
    <w:p w14:paraId="2037F819" w14:textId="77777777" w:rsid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</w:p>
    <w:p w14:paraId="2DC1B831" w14:textId="4BDAE3AF" w:rsidR="00782660" w:rsidRP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the current network configurations, will this ping be successful?  _____________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>If not, why not? _______________________________________________________________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 xml:space="preserve"> </w:t>
      </w:r>
      <w:r w:rsidR="00782660" w:rsidRPr="006D5ED9">
        <w:rPr>
          <w:rFonts w:ascii="Arial" w:hAnsi="Arial" w:cs="Arial"/>
          <w:sz w:val="20"/>
        </w:rPr>
        <w:br/>
      </w:r>
    </w:p>
    <w:p w14:paraId="48FADC08" w14:textId="77777777" w:rsidR="00782660" w:rsidRDefault="00782660" w:rsidP="00782660">
      <w:pPr>
        <w:pStyle w:val="BodyText"/>
        <w:ind w:left="-180"/>
        <w:rPr>
          <w:rFonts w:ascii="Arial" w:hAnsi="Arial" w:cs="Arial"/>
        </w:rPr>
      </w:pPr>
    </w:p>
    <w:p w14:paraId="64A78706" w14:textId="77777777" w:rsidR="007471F3" w:rsidRPr="007471F3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471F3">
        <w:rPr>
          <w:rFonts w:ascii="Arial" w:hAnsi="Arial" w:cs="Arial"/>
          <w:b/>
          <w:bCs/>
          <w:color w:val="FF0000"/>
          <w:sz w:val="24"/>
          <w:szCs w:val="24"/>
        </w:rPr>
        <w:t>Important</w:t>
      </w:r>
    </w:p>
    <w:p w14:paraId="5AD7EF3A" w14:textId="348C3658" w:rsidR="00782660" w:rsidRPr="007077E9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7077E9">
        <w:rPr>
          <w:rFonts w:ascii="Arial" w:hAnsi="Arial" w:cs="Arial"/>
          <w:color w:val="000000"/>
          <w:sz w:val="20"/>
          <w:szCs w:val="20"/>
        </w:rPr>
        <w:t xml:space="preserve">Please make sure to save your packet tracer file as you will need it for lab </w:t>
      </w:r>
      <w:r w:rsidR="00EE1771">
        <w:rPr>
          <w:rFonts w:ascii="Arial" w:hAnsi="Arial" w:cs="Arial"/>
          <w:color w:val="000000"/>
          <w:sz w:val="20"/>
          <w:szCs w:val="20"/>
        </w:rPr>
        <w:t>25</w:t>
      </w:r>
      <w:r w:rsidRPr="007077E9">
        <w:rPr>
          <w:rFonts w:ascii="Arial" w:hAnsi="Arial" w:cs="Arial"/>
          <w:color w:val="000000"/>
          <w:sz w:val="20"/>
          <w:szCs w:val="20"/>
        </w:rPr>
        <w:t>.</w:t>
      </w:r>
    </w:p>
    <w:p w14:paraId="2901797C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89E55BA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A738DBE" w14:textId="16EC331D" w:rsidR="00986794" w:rsidRPr="008E3028" w:rsidRDefault="00986794" w:rsidP="006D5ED9">
      <w:pPr>
        <w:spacing w:line="480" w:lineRule="auto"/>
        <w:rPr>
          <w:sz w:val="24"/>
          <w:szCs w:val="24"/>
        </w:rPr>
      </w:pPr>
    </w:p>
    <w:sectPr w:rsidR="00986794" w:rsidRPr="008E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0C9"/>
    <w:multiLevelType w:val="hybridMultilevel"/>
    <w:tmpl w:val="5BBE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B3516"/>
    <w:multiLevelType w:val="hybridMultilevel"/>
    <w:tmpl w:val="5580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1BA"/>
    <w:multiLevelType w:val="hybridMultilevel"/>
    <w:tmpl w:val="2BCE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1FA2"/>
    <w:multiLevelType w:val="hybridMultilevel"/>
    <w:tmpl w:val="D0C8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02812"/>
    <w:multiLevelType w:val="hybridMultilevel"/>
    <w:tmpl w:val="986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40BF4"/>
    <w:multiLevelType w:val="hybridMultilevel"/>
    <w:tmpl w:val="C0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02E1"/>
    <w:multiLevelType w:val="hybridMultilevel"/>
    <w:tmpl w:val="53D0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C2C85"/>
    <w:multiLevelType w:val="hybridMultilevel"/>
    <w:tmpl w:val="4EC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58"/>
    <w:rsid w:val="00024B09"/>
    <w:rsid w:val="001123D2"/>
    <w:rsid w:val="00193B5D"/>
    <w:rsid w:val="00203858"/>
    <w:rsid w:val="0031429B"/>
    <w:rsid w:val="003D20E6"/>
    <w:rsid w:val="005031BE"/>
    <w:rsid w:val="00523CF9"/>
    <w:rsid w:val="00535B49"/>
    <w:rsid w:val="00544738"/>
    <w:rsid w:val="00591413"/>
    <w:rsid w:val="005E45BD"/>
    <w:rsid w:val="0064369E"/>
    <w:rsid w:val="00685F9C"/>
    <w:rsid w:val="006D5ED9"/>
    <w:rsid w:val="006E78E6"/>
    <w:rsid w:val="007077E9"/>
    <w:rsid w:val="00713986"/>
    <w:rsid w:val="007471F3"/>
    <w:rsid w:val="00782660"/>
    <w:rsid w:val="008E3028"/>
    <w:rsid w:val="0091363A"/>
    <w:rsid w:val="009275F2"/>
    <w:rsid w:val="00986794"/>
    <w:rsid w:val="00A26FD4"/>
    <w:rsid w:val="00A8102A"/>
    <w:rsid w:val="00A85677"/>
    <w:rsid w:val="00AA4939"/>
    <w:rsid w:val="00AA64EE"/>
    <w:rsid w:val="00B13EDF"/>
    <w:rsid w:val="00B74623"/>
    <w:rsid w:val="00C05FD5"/>
    <w:rsid w:val="00CF4479"/>
    <w:rsid w:val="00D876DF"/>
    <w:rsid w:val="00D90116"/>
    <w:rsid w:val="00DB5E4C"/>
    <w:rsid w:val="00DB60EA"/>
    <w:rsid w:val="00E3037C"/>
    <w:rsid w:val="00E74143"/>
    <w:rsid w:val="00EE1771"/>
    <w:rsid w:val="00EE3FE1"/>
    <w:rsid w:val="00F516DE"/>
    <w:rsid w:val="00F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4D9"/>
  <w15:chartTrackingRefBased/>
  <w15:docId w15:val="{CAE42F42-2277-4696-B21B-9D7EE91F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2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A8567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8567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A85677"/>
    <w:pPr>
      <w:spacing w:after="0" w:line="240" w:lineRule="auto"/>
    </w:pPr>
  </w:style>
  <w:style w:type="table" w:styleId="TableGrid">
    <w:name w:val="Table Grid"/>
    <w:basedOn w:val="TableNormal"/>
    <w:uiPriority w:val="39"/>
    <w:rsid w:val="00F9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Maness</dc:creator>
  <cp:keywords/>
  <dc:description/>
  <cp:lastModifiedBy>Damien Doheny</cp:lastModifiedBy>
  <cp:revision>30</cp:revision>
  <dcterms:created xsi:type="dcterms:W3CDTF">2019-12-09T13:58:00Z</dcterms:created>
  <dcterms:modified xsi:type="dcterms:W3CDTF">2021-11-13T15:16:00Z</dcterms:modified>
</cp:coreProperties>
</file>