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5274" w14:textId="70F570F9" w:rsidR="00EF150C" w:rsidRPr="00EF150C" w:rsidRDefault="000360C7" w:rsidP="00EF150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62283C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BF4FB9">
        <w:rPr>
          <w:rFonts w:ascii="Arial" w:hAnsi="Arial" w:cs="Arial"/>
          <w:b/>
          <w:sz w:val="22"/>
          <w:szCs w:val="22"/>
        </w:rPr>
        <w:t>25</w:t>
      </w:r>
    </w:p>
    <w:p w14:paraId="4C3D107B" w14:textId="74A7D850" w:rsidR="000360C7" w:rsidRPr="000360C7" w:rsidRDefault="000360C7" w:rsidP="000360C7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br/>
      </w:r>
      <w:r w:rsidRPr="000360C7">
        <w:rPr>
          <w:rFonts w:ascii="Arial" w:hAnsi="Arial" w:cs="Arial"/>
          <w:b/>
          <w:bCs/>
        </w:rPr>
        <w:t xml:space="preserve">Configure static routes </w:t>
      </w:r>
      <w:r w:rsidR="00D7538F">
        <w:rPr>
          <w:rFonts w:ascii="Arial" w:hAnsi="Arial" w:cs="Arial"/>
          <w:b/>
          <w:bCs/>
        </w:rPr>
        <w:t>on a VLSM network.</w:t>
      </w:r>
    </w:p>
    <w:p w14:paraId="00EE4E0B" w14:textId="5DAE2A0E" w:rsidR="000360C7" w:rsidRDefault="000360C7" w:rsidP="000360C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BBC249B" w14:textId="79DAE87F" w:rsidR="000360C7" w:rsidRPr="007714E2" w:rsidRDefault="000360C7" w:rsidP="007714E2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Co-authored by Jonathan Lima</w:t>
      </w:r>
    </w:p>
    <w:p w14:paraId="53E7F059" w14:textId="03FC5DA1" w:rsidR="00AB4121" w:rsidRDefault="00AB4121" w:rsidP="00AB4121"/>
    <w:p w14:paraId="68886D8D" w14:textId="0A906721" w:rsidR="007D3007" w:rsidRPr="003C66DC" w:rsidRDefault="003C66DC" w:rsidP="0048589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C66DC">
        <w:rPr>
          <w:rFonts w:ascii="Arial" w:hAnsi="Arial" w:cs="Arial"/>
          <w:sz w:val="20"/>
          <w:szCs w:val="20"/>
        </w:rPr>
        <w:t>Open</w:t>
      </w:r>
      <w:r w:rsidR="007D3007" w:rsidRPr="003C66DC">
        <w:rPr>
          <w:rFonts w:ascii="Arial" w:hAnsi="Arial" w:cs="Arial"/>
          <w:sz w:val="20"/>
          <w:szCs w:val="20"/>
        </w:rPr>
        <w:t xml:space="preserve"> the packet tracer file (topology) that you saved from lab </w:t>
      </w:r>
      <w:r w:rsidR="00117ABE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 xml:space="preserve"> (if you did not save the file as instructed, then you will need create the topology in packet tracer). </w:t>
      </w:r>
      <w:r w:rsidR="007D3007" w:rsidRPr="003C66DC">
        <w:rPr>
          <w:rFonts w:ascii="Arial" w:hAnsi="Arial" w:cs="Arial"/>
          <w:sz w:val="20"/>
          <w:szCs w:val="20"/>
        </w:rPr>
        <w:br/>
      </w:r>
      <w:r w:rsidR="007D3007" w:rsidRPr="003C66DC">
        <w:rPr>
          <w:rFonts w:ascii="Arial" w:hAnsi="Arial" w:cs="Arial"/>
          <w:sz w:val="20"/>
          <w:szCs w:val="20"/>
        </w:rPr>
        <w:br/>
        <w:t xml:space="preserve">If you configured everything correctly in lab </w:t>
      </w:r>
      <w:r w:rsidR="00117ABE">
        <w:rPr>
          <w:rFonts w:ascii="Arial" w:hAnsi="Arial" w:cs="Arial"/>
          <w:sz w:val="20"/>
          <w:szCs w:val="20"/>
        </w:rPr>
        <w:t>24</w:t>
      </w:r>
      <w:r w:rsidR="007D3007" w:rsidRPr="003C66DC">
        <w:rPr>
          <w:rFonts w:ascii="Arial" w:hAnsi="Arial" w:cs="Arial"/>
          <w:sz w:val="20"/>
          <w:szCs w:val="20"/>
        </w:rPr>
        <w:t xml:space="preserve">, the PCs on a single subnet should be able to ping each other, however </w:t>
      </w:r>
      <w:r w:rsidRPr="003C66DC">
        <w:rPr>
          <w:rFonts w:ascii="Arial" w:hAnsi="Arial" w:cs="Arial"/>
          <w:sz w:val="20"/>
          <w:szCs w:val="20"/>
        </w:rPr>
        <w:t>a PC will not be able to</w:t>
      </w:r>
      <w:r w:rsidR="007D3007" w:rsidRPr="003C66DC">
        <w:rPr>
          <w:rFonts w:ascii="Arial" w:hAnsi="Arial" w:cs="Arial"/>
          <w:sz w:val="20"/>
          <w:szCs w:val="20"/>
        </w:rPr>
        <w:t xml:space="preserve"> ping a PC on the </w:t>
      </w:r>
      <w:r w:rsidRPr="003C66DC">
        <w:rPr>
          <w:rFonts w:ascii="Arial" w:hAnsi="Arial" w:cs="Arial"/>
          <w:sz w:val="20"/>
          <w:szCs w:val="20"/>
        </w:rPr>
        <w:t>opposite</w:t>
      </w:r>
      <w:r w:rsidR="007D3007" w:rsidRPr="003C66DC">
        <w:rPr>
          <w:rFonts w:ascii="Arial" w:hAnsi="Arial" w:cs="Arial"/>
          <w:sz w:val="20"/>
          <w:szCs w:val="20"/>
        </w:rPr>
        <w:t xml:space="preserve"> subnet. </w:t>
      </w:r>
      <w:r w:rsidRPr="003C66DC">
        <w:rPr>
          <w:rFonts w:ascii="Arial" w:hAnsi="Arial" w:cs="Arial"/>
          <w:sz w:val="20"/>
          <w:szCs w:val="20"/>
        </w:rPr>
        <w:br/>
      </w:r>
      <w:r w:rsidRPr="003C66DC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To give you a glimpse of what you can look forward to in IFT 366, we will set up this connection in this lab. </w:t>
      </w:r>
    </w:p>
    <w:p w14:paraId="2A692FE4" w14:textId="5CCBB02D" w:rsidR="007D3007" w:rsidRDefault="007D3007" w:rsidP="007D3007">
      <w:pPr>
        <w:pStyle w:val="ListParagraph"/>
      </w:pPr>
    </w:p>
    <w:p w14:paraId="147480B2" w14:textId="0D32A8A2" w:rsidR="00AB4121" w:rsidRDefault="003C66DC" w:rsidP="003C66DC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281D55" wp14:editId="578F22B9">
            <wp:simplePos x="0" y="0"/>
            <wp:positionH relativeFrom="column">
              <wp:posOffset>195580</wp:posOffset>
            </wp:positionH>
            <wp:positionV relativeFrom="paragraph">
              <wp:posOffset>10795</wp:posOffset>
            </wp:positionV>
            <wp:extent cx="5232400" cy="2733675"/>
            <wp:effectExtent l="0" t="0" r="6350" b="9525"/>
            <wp:wrapTight wrapText="bothSides">
              <wp:wrapPolygon edited="0"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1DE00" w14:textId="08C243C0" w:rsidR="003C66DC" w:rsidRDefault="003C66DC" w:rsidP="003C66DC">
      <w:pPr>
        <w:jc w:val="center"/>
      </w:pPr>
    </w:p>
    <w:p w14:paraId="3D319468" w14:textId="52BD5C91" w:rsidR="003C66DC" w:rsidRDefault="003C66DC" w:rsidP="003C66DC">
      <w:pPr>
        <w:jc w:val="center"/>
      </w:pPr>
    </w:p>
    <w:p w14:paraId="410436D6" w14:textId="05E9CDDC" w:rsidR="003C66DC" w:rsidRDefault="003C66DC" w:rsidP="003C66DC">
      <w:pPr>
        <w:jc w:val="center"/>
      </w:pPr>
    </w:p>
    <w:p w14:paraId="0538FB6D" w14:textId="49551882" w:rsidR="003C66DC" w:rsidRDefault="003C66DC" w:rsidP="00AB4121"/>
    <w:p w14:paraId="34543EB2" w14:textId="27402512" w:rsidR="003C66DC" w:rsidRDefault="003C66DC" w:rsidP="00AB4121"/>
    <w:p w14:paraId="5EF1920D" w14:textId="77777777" w:rsidR="003C66DC" w:rsidRDefault="003C66DC" w:rsidP="00AB4121"/>
    <w:p w14:paraId="794DA9C9" w14:textId="28858C80" w:rsidR="003C66DC" w:rsidRDefault="003C66DC" w:rsidP="00AB4121"/>
    <w:p w14:paraId="0912E7BC" w14:textId="09FF00C1" w:rsidR="003C66DC" w:rsidRDefault="003C66DC" w:rsidP="00AB4121">
      <w:r>
        <w:rPr>
          <w:noProof/>
        </w:rPr>
        <w:drawing>
          <wp:anchor distT="0" distB="0" distL="114300" distR="114300" simplePos="0" relativeHeight="251661312" behindDoc="0" locked="0" layoutInCell="1" allowOverlap="1" wp14:anchorId="496B05B9" wp14:editId="01ABE654">
            <wp:simplePos x="0" y="0"/>
            <wp:positionH relativeFrom="column">
              <wp:posOffset>2533650</wp:posOffset>
            </wp:positionH>
            <wp:positionV relativeFrom="paragraph">
              <wp:posOffset>85090</wp:posOffset>
            </wp:positionV>
            <wp:extent cx="923925" cy="352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85E1A" w14:textId="15AC31CB" w:rsidR="003C66DC" w:rsidRDefault="003C66DC" w:rsidP="00AB4121"/>
    <w:p w14:paraId="62A83EE3" w14:textId="77777777" w:rsidR="003C66DC" w:rsidRDefault="003C66DC" w:rsidP="00AB4121"/>
    <w:p w14:paraId="2DFB79D0" w14:textId="0E944035" w:rsidR="00AB4121" w:rsidRPr="00CE6C7D" w:rsidRDefault="003C66DC" w:rsidP="00AB412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C66DC">
        <w:rPr>
          <w:rFonts w:ascii="Arial" w:hAnsi="Arial" w:cs="Arial"/>
          <w:sz w:val="20"/>
          <w:szCs w:val="20"/>
        </w:rPr>
        <w:t xml:space="preserve">On way to create the connection is by </w:t>
      </w:r>
      <w:r w:rsidR="00AB4121" w:rsidRPr="003C66DC">
        <w:rPr>
          <w:rFonts w:ascii="Arial" w:hAnsi="Arial" w:cs="Arial"/>
          <w:sz w:val="20"/>
          <w:szCs w:val="20"/>
        </w:rPr>
        <w:t>creating a static route between the two routers.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E6C7D">
        <w:rPr>
          <w:rFonts w:ascii="Arial" w:hAnsi="Arial" w:cs="Arial"/>
          <w:sz w:val="20"/>
          <w:szCs w:val="20"/>
        </w:rPr>
        <w:t>S</w:t>
      </w:r>
      <w:r w:rsidR="00AB4121" w:rsidRPr="00CE6C7D">
        <w:rPr>
          <w:rFonts w:ascii="Arial" w:hAnsi="Arial" w:cs="Arial"/>
          <w:sz w:val="20"/>
          <w:szCs w:val="20"/>
        </w:rPr>
        <w:t>ome things we need to know:</w:t>
      </w:r>
      <w:r w:rsidRPr="00CE6C7D">
        <w:rPr>
          <w:rFonts w:ascii="Arial" w:hAnsi="Arial" w:cs="Arial"/>
          <w:sz w:val="20"/>
          <w:szCs w:val="20"/>
        </w:rPr>
        <w:br/>
      </w:r>
    </w:p>
    <w:p w14:paraId="65C51984" w14:textId="24676787" w:rsidR="00AB4121" w:rsidRPr="00CE6C7D" w:rsidRDefault="00AB4121" w:rsidP="00AB41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R0 has an IP address of 172.24.59.9/29 and is on the subnet 172.24.59.8/29.</w:t>
      </w:r>
    </w:p>
    <w:p w14:paraId="0FB0B4E8" w14:textId="4401A998" w:rsidR="00AB4121" w:rsidRPr="00CE6C7D" w:rsidRDefault="00AB4121" w:rsidP="00AB41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R1 has an IP address of 172.24.59.17/29 and is on the subnet 172.24.59.16/29.</w:t>
      </w:r>
    </w:p>
    <w:p w14:paraId="65416481" w14:textId="77777777" w:rsidR="00AB4121" w:rsidRPr="00CE6C7D" w:rsidRDefault="00AB4121" w:rsidP="00AB41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The WAN link between the two routers is on its own subnet, 172.24.59.0/30.</w:t>
      </w:r>
    </w:p>
    <w:p w14:paraId="61E6D934" w14:textId="77777777" w:rsidR="00AB4121" w:rsidRPr="00CE6C7D" w:rsidRDefault="00AB4121" w:rsidP="00AB412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The link to R0 is 172.24.59.2</w:t>
      </w:r>
    </w:p>
    <w:p w14:paraId="0ED41040" w14:textId="35420EEF" w:rsidR="00AB4121" w:rsidRPr="00CE6C7D" w:rsidRDefault="00AB4121" w:rsidP="00AB412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The link to R1 is 172.24.59.1.</w:t>
      </w:r>
    </w:p>
    <w:p w14:paraId="293ED93E" w14:textId="06987FED" w:rsidR="003C66DC" w:rsidRDefault="00CE6C7D" w:rsidP="00AB4121">
      <w:r>
        <w:rPr>
          <w:noProof/>
        </w:rPr>
        <w:drawing>
          <wp:anchor distT="0" distB="0" distL="114300" distR="114300" simplePos="0" relativeHeight="251663360" behindDoc="0" locked="0" layoutInCell="1" allowOverlap="1" wp14:anchorId="1A6C36E7" wp14:editId="05F8D6C7">
            <wp:simplePos x="0" y="0"/>
            <wp:positionH relativeFrom="column">
              <wp:posOffset>2362200</wp:posOffset>
            </wp:positionH>
            <wp:positionV relativeFrom="paragraph">
              <wp:posOffset>123190</wp:posOffset>
            </wp:positionV>
            <wp:extent cx="923925" cy="352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7D3AB" w14:textId="77777777" w:rsidR="00CE6C7D" w:rsidRDefault="00CE6C7D" w:rsidP="00AB4121"/>
    <w:p w14:paraId="4243BDAB" w14:textId="490B767A" w:rsidR="00AB4121" w:rsidRPr="00CE6C7D" w:rsidRDefault="00CE6C7D" w:rsidP="00CE6C7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</w:t>
      </w:r>
      <w:r w:rsidR="00AB4121" w:rsidRPr="00CE6C7D">
        <w:rPr>
          <w:rFonts w:ascii="Arial" w:hAnsi="Arial" w:cs="Arial"/>
          <w:sz w:val="20"/>
          <w:szCs w:val="20"/>
        </w:rPr>
        <w:t>o into R0’s CLI and enter the following commands:</w:t>
      </w:r>
    </w:p>
    <w:p w14:paraId="208B7969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Router&gt;en</w:t>
      </w:r>
    </w:p>
    <w:p w14:paraId="21BD6BD1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Router#conf t</w:t>
      </w:r>
    </w:p>
    <w:p w14:paraId="7ADDED04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Enter configuration commands, one per line. End with CNTL/Z.</w:t>
      </w:r>
    </w:p>
    <w:p w14:paraId="2EDAA638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Router(config)#ip route 172.24.59.16 255.255.255.248 172.24.59.1</w:t>
      </w:r>
    </w:p>
    <w:p w14:paraId="15277E40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Router(config)#exit</w:t>
      </w:r>
    </w:p>
    <w:p w14:paraId="272310CD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Router#</w:t>
      </w:r>
    </w:p>
    <w:p w14:paraId="7BB864BF" w14:textId="4CB3386C" w:rsidR="00AB4121" w:rsidRPr="00CE6C7D" w:rsidRDefault="00AB4121" w:rsidP="00CE6C7D">
      <w:pPr>
        <w:ind w:left="1080"/>
        <w:rPr>
          <w:rFonts w:ascii="Arial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%SYS-5-CONFIG_I: Configured from console by console</w:t>
      </w:r>
    </w:p>
    <w:p w14:paraId="128868B8" w14:textId="7DD6B23E" w:rsidR="00FE6C3A" w:rsidRPr="00CE6C7D" w:rsidRDefault="00CE6C7D" w:rsidP="00CE6C7D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br/>
      </w:r>
      <w:r w:rsidRPr="00CE6C7D">
        <w:rPr>
          <w:rFonts w:ascii="Arial" w:hAnsi="Arial" w:cs="Arial"/>
          <w:sz w:val="20"/>
          <w:szCs w:val="20"/>
        </w:rPr>
        <w:t xml:space="preserve">The command you just entered is </w:t>
      </w:r>
      <w:r w:rsidR="00FE6C3A" w:rsidRPr="00CE6C7D">
        <w:rPr>
          <w:rFonts w:ascii="Arial" w:hAnsi="Arial" w:cs="Arial"/>
          <w:sz w:val="20"/>
          <w:szCs w:val="20"/>
        </w:rPr>
        <w:t>telling the router that if it receives a message addressed to any device on the network 172.24.59.16/29, that it needs to forward it out the port with the address of 172.24.59.1. This establishes a path from R0 to R1.</w:t>
      </w:r>
    </w:p>
    <w:p w14:paraId="44EE5D4B" w14:textId="5F0735E0" w:rsidR="00CE6C7D" w:rsidRDefault="00CE6C7D" w:rsidP="00FE6C3A">
      <w:r>
        <w:rPr>
          <w:noProof/>
        </w:rPr>
        <w:drawing>
          <wp:anchor distT="0" distB="0" distL="114300" distR="114300" simplePos="0" relativeHeight="251665408" behindDoc="0" locked="0" layoutInCell="1" allowOverlap="1" wp14:anchorId="6783B6BF" wp14:editId="5666E576">
            <wp:simplePos x="0" y="0"/>
            <wp:positionH relativeFrom="column">
              <wp:posOffset>2447925</wp:posOffset>
            </wp:positionH>
            <wp:positionV relativeFrom="paragraph">
              <wp:posOffset>227965</wp:posOffset>
            </wp:positionV>
            <wp:extent cx="923925" cy="352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83632" w14:textId="4973155C" w:rsidR="00CE6C7D" w:rsidRDefault="00CE6C7D" w:rsidP="00FE6C3A"/>
    <w:p w14:paraId="27CF70D3" w14:textId="77777777" w:rsidR="00CE6C7D" w:rsidRDefault="00CE6C7D" w:rsidP="00FE6C3A"/>
    <w:p w14:paraId="7ECA0346" w14:textId="3D16E283" w:rsidR="00FE6C3A" w:rsidRPr="00CE6C7D" w:rsidRDefault="00CE6C7D" w:rsidP="00CE6C7D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W</w:t>
      </w:r>
      <w:r w:rsidR="00FE6C3A" w:rsidRPr="00CE6C7D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will enter a similar command o</w:t>
      </w:r>
      <w:r w:rsidR="00FE6C3A" w:rsidRPr="00CE6C7D">
        <w:rPr>
          <w:rFonts w:ascii="Arial" w:hAnsi="Arial" w:cs="Arial"/>
          <w:sz w:val="20"/>
          <w:szCs w:val="20"/>
        </w:rPr>
        <w:t>n R1, so that it has a path back to R0.</w:t>
      </w:r>
      <w:r w:rsidRPr="00CE6C7D">
        <w:rPr>
          <w:rFonts w:ascii="Courier New" w:eastAsia="Times New Roman" w:hAnsi="Courier New" w:cs="Courier New"/>
          <w:sz w:val="24"/>
          <w:szCs w:val="24"/>
        </w:rPr>
        <w:br/>
      </w:r>
    </w:p>
    <w:p w14:paraId="26EC9F59" w14:textId="53205981" w:rsidR="00FE6C3A" w:rsidRPr="00CE6C7D" w:rsidRDefault="00FE6C3A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Router(config)#ip route 172.24.59.8 255.255.255.248 172.24.59.2</w:t>
      </w:r>
    </w:p>
    <w:p w14:paraId="4193136B" w14:textId="09B5CC2B" w:rsidR="00CE6C7D" w:rsidRDefault="00CE6C7D" w:rsidP="00FE6C3A">
      <w:r>
        <w:rPr>
          <w:noProof/>
        </w:rPr>
        <w:drawing>
          <wp:anchor distT="0" distB="0" distL="114300" distR="114300" simplePos="0" relativeHeight="251667456" behindDoc="0" locked="0" layoutInCell="1" allowOverlap="1" wp14:anchorId="69E3BC88" wp14:editId="7906738F">
            <wp:simplePos x="0" y="0"/>
            <wp:positionH relativeFrom="column">
              <wp:posOffset>2447925</wp:posOffset>
            </wp:positionH>
            <wp:positionV relativeFrom="paragraph">
              <wp:posOffset>326390</wp:posOffset>
            </wp:positionV>
            <wp:extent cx="923925" cy="352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7C7C7F3E" w14:textId="5536AF62" w:rsidR="00CE6C7D" w:rsidRDefault="00CE6C7D" w:rsidP="00FE6C3A"/>
    <w:p w14:paraId="0AE3EA59" w14:textId="35B84C87" w:rsidR="00CE6C7D" w:rsidRPr="00CE6C7D" w:rsidRDefault="00CE6C7D" w:rsidP="00CE6C7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CAF9B" wp14:editId="02E7246D">
                <wp:simplePos x="0" y="0"/>
                <wp:positionH relativeFrom="column">
                  <wp:posOffset>2981325</wp:posOffset>
                </wp:positionH>
                <wp:positionV relativeFrom="paragraph">
                  <wp:posOffset>786765</wp:posOffset>
                </wp:positionV>
                <wp:extent cx="285750" cy="47625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7D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34.75pt;margin-top:61.95pt;width:22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" adj="15120" fillcolor="black [3213]" strokecolor="black [3213]" strokeweight="1pt"/>
            </w:pict>
          </mc:Fallback>
        </mc:AlternateContent>
      </w:r>
      <w:r w:rsidR="00FE6C3A" w:rsidRPr="00CE6C7D">
        <w:rPr>
          <w:rFonts w:ascii="Arial" w:hAnsi="Arial" w:cs="Arial"/>
          <w:sz w:val="20"/>
          <w:szCs w:val="20"/>
        </w:rPr>
        <w:t>If everything was done correctly, all the PCs should be able to ping each other regardless of which subnet they are on!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Attached a screenshot of a successful ping from PC0 → PC4 below. </w:t>
      </w:r>
    </w:p>
    <w:sectPr w:rsidR="00CE6C7D" w:rsidRPr="00CE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7297"/>
    <w:multiLevelType w:val="hybridMultilevel"/>
    <w:tmpl w:val="9174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8D72D6"/>
    <w:multiLevelType w:val="hybridMultilevel"/>
    <w:tmpl w:val="6BD4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21"/>
    <w:rsid w:val="000360C7"/>
    <w:rsid w:val="00117ABE"/>
    <w:rsid w:val="003C66DC"/>
    <w:rsid w:val="003F52F2"/>
    <w:rsid w:val="00416627"/>
    <w:rsid w:val="0048589A"/>
    <w:rsid w:val="00500579"/>
    <w:rsid w:val="00514224"/>
    <w:rsid w:val="0062283C"/>
    <w:rsid w:val="007714E2"/>
    <w:rsid w:val="007D3007"/>
    <w:rsid w:val="009A5124"/>
    <w:rsid w:val="00A32088"/>
    <w:rsid w:val="00A759B1"/>
    <w:rsid w:val="00AB4121"/>
    <w:rsid w:val="00AC5037"/>
    <w:rsid w:val="00BA190D"/>
    <w:rsid w:val="00BF4FB9"/>
    <w:rsid w:val="00CE6C7D"/>
    <w:rsid w:val="00D565D6"/>
    <w:rsid w:val="00D7538F"/>
    <w:rsid w:val="00EF150C"/>
    <w:rsid w:val="00F005B0"/>
    <w:rsid w:val="00FE6C3A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14D9"/>
  <w15:chartTrackingRefBased/>
  <w15:docId w15:val="{37C48D1C-7327-4115-AF92-867C5F83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21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360C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360C7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036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Lima</dc:creator>
  <cp:keywords/>
  <dc:description/>
  <cp:lastModifiedBy>Damien Doheny</cp:lastModifiedBy>
  <cp:revision>19</cp:revision>
  <cp:lastPrinted>2020-05-04T04:30:00Z</cp:lastPrinted>
  <dcterms:created xsi:type="dcterms:W3CDTF">2020-05-15T17:43:00Z</dcterms:created>
  <dcterms:modified xsi:type="dcterms:W3CDTF">2022-02-26T19:07:00Z</dcterms:modified>
</cp:coreProperties>
</file>