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1BE2" w14:textId="5C0BB73C" w:rsidR="00171AD4" w:rsidRPr="00D0655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376133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B019D32" w14:textId="63F2E4FC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B1416E">
        <w:rPr>
          <w:rFonts w:ascii="Arial" w:hAnsi="Arial" w:cs="Arial"/>
          <w:b/>
          <w:szCs w:val="24"/>
        </w:rPr>
        <w:t>8</w:t>
      </w:r>
    </w:p>
    <w:p w14:paraId="47F856D0" w14:textId="66A925E4" w:rsidR="00171AD4" w:rsidRPr="00B1416E" w:rsidRDefault="00FE0327" w:rsidP="00B1416E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Spot the difference </w:t>
      </w:r>
      <w:proofErr w:type="gramStart"/>
      <w:r>
        <w:rPr>
          <w:rFonts w:ascii="Arial" w:hAnsi="Arial" w:cs="Arial"/>
          <w:b/>
          <w:szCs w:val="24"/>
        </w:rPr>
        <w:t>I</w:t>
      </w:r>
      <w:r w:rsidR="00C312EB">
        <w:rPr>
          <w:rFonts w:ascii="Arial" w:hAnsi="Arial" w:cs="Arial"/>
          <w:b/>
          <w:szCs w:val="24"/>
        </w:rPr>
        <w:t>I</w:t>
      </w:r>
      <w:proofErr w:type="gramEnd"/>
    </w:p>
    <w:p w14:paraId="170EA69D" w14:textId="79905074" w:rsidR="00BB2D63" w:rsidRDefault="00BB2D63" w:rsidP="00BB2D63">
      <w:pPr>
        <w:jc w:val="center"/>
        <w:rPr>
          <w:b/>
          <w:bCs/>
        </w:rPr>
      </w:pPr>
    </w:p>
    <w:p w14:paraId="26D7773B" w14:textId="16B2A89F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</w:r>
      <w:r w:rsidR="00F642C2">
        <w:rPr>
          <w:rFonts w:ascii="Arial" w:hAnsi="Arial" w:cs="Arial"/>
          <w:b/>
        </w:rPr>
        <w:t>&amp;</w:t>
      </w:r>
    </w:p>
    <w:p w14:paraId="3305D053" w14:textId="72DB5287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Provide answers to the </w:t>
      </w:r>
      <w:r w:rsidR="00F642C2">
        <w:rPr>
          <w:rFonts w:ascii="Arial" w:hAnsi="Arial" w:cs="Arial"/>
          <w:b/>
        </w:rPr>
        <w:t xml:space="preserve">4 </w:t>
      </w:r>
      <w:r>
        <w:rPr>
          <w:rFonts w:ascii="Arial" w:hAnsi="Arial" w:cs="Arial"/>
          <w:b/>
        </w:rPr>
        <w:t xml:space="preserve">open </w:t>
      </w:r>
      <w:proofErr w:type="gramStart"/>
      <w:r>
        <w:rPr>
          <w:rFonts w:ascii="Arial" w:hAnsi="Arial" w:cs="Arial"/>
          <w:b/>
        </w:rPr>
        <w:t>questions</w:t>
      </w:r>
      <w:proofErr w:type="gramEnd"/>
    </w:p>
    <w:p w14:paraId="306B7E42" w14:textId="77777777" w:rsidR="0015793F" w:rsidRPr="00BB2D63" w:rsidRDefault="0015793F" w:rsidP="00BB2D63">
      <w:pPr>
        <w:jc w:val="center"/>
        <w:rPr>
          <w:b/>
          <w:bCs/>
        </w:rPr>
      </w:pPr>
    </w:p>
    <w:p w14:paraId="6D0CE5B8" w14:textId="333E3C8F" w:rsidR="00CC2C81" w:rsidRDefault="00CC2C81" w:rsidP="00FE0327"/>
    <w:p w14:paraId="75A5F643" w14:textId="4CC94F78" w:rsidR="00FE0327" w:rsidRPr="00FE0327" w:rsidRDefault="00FE0327" w:rsidP="00FE0327">
      <w:pPr>
        <w:rPr>
          <w:rFonts w:ascii="Arial" w:hAnsi="Arial" w:cs="Arial"/>
          <w:b/>
          <w:bCs/>
          <w:sz w:val="20"/>
          <w:szCs w:val="20"/>
        </w:rPr>
      </w:pPr>
      <w:r w:rsidRPr="00FE0327">
        <w:rPr>
          <w:rFonts w:ascii="Arial" w:hAnsi="Arial" w:cs="Arial"/>
          <w:b/>
          <w:bCs/>
          <w:sz w:val="20"/>
          <w:szCs w:val="20"/>
        </w:rPr>
        <w:t>Objective</w:t>
      </w:r>
    </w:p>
    <w:p w14:paraId="61FA83B6" w14:textId="18645283" w:rsidR="00FE0327" w:rsidRPr="00FE0327" w:rsidRDefault="00FE0327" w:rsidP="00FE0327">
      <w:pPr>
        <w:rPr>
          <w:rFonts w:ascii="Arial" w:hAnsi="Arial" w:cs="Arial"/>
          <w:sz w:val="20"/>
          <w:szCs w:val="20"/>
        </w:rPr>
      </w:pPr>
      <w:r w:rsidRPr="00FE0327">
        <w:rPr>
          <w:rFonts w:ascii="Arial" w:hAnsi="Arial" w:cs="Arial"/>
          <w:sz w:val="20"/>
          <w:szCs w:val="20"/>
        </w:rPr>
        <w:t xml:space="preserve">By comparing the configurations in two topologies, find </w:t>
      </w:r>
      <w:r w:rsidR="00C312EB">
        <w:rPr>
          <w:rFonts w:ascii="Arial" w:hAnsi="Arial" w:cs="Arial"/>
          <w:sz w:val="20"/>
          <w:szCs w:val="20"/>
        </w:rPr>
        <w:t xml:space="preserve">the </w:t>
      </w:r>
      <w:r w:rsidRPr="00FE0327">
        <w:rPr>
          <w:rFonts w:ascii="Arial" w:hAnsi="Arial" w:cs="Arial"/>
          <w:sz w:val="20"/>
          <w:szCs w:val="20"/>
        </w:rPr>
        <w:t>configuration errors</w:t>
      </w:r>
      <w:r w:rsidR="00C312EB">
        <w:rPr>
          <w:rFonts w:ascii="Arial" w:hAnsi="Arial" w:cs="Arial"/>
          <w:sz w:val="20"/>
          <w:szCs w:val="20"/>
        </w:rPr>
        <w:t xml:space="preserve"> in Topology B.</w:t>
      </w:r>
      <w:r w:rsidR="0015793F">
        <w:rPr>
          <w:rFonts w:ascii="Arial" w:hAnsi="Arial" w:cs="Arial"/>
          <w:sz w:val="20"/>
          <w:szCs w:val="20"/>
        </w:rPr>
        <w:br/>
      </w:r>
    </w:p>
    <w:p w14:paraId="57C41D10" w14:textId="77777777" w:rsidR="006901DF" w:rsidRDefault="006901DF" w:rsidP="00BB2D63">
      <w:pPr>
        <w:jc w:val="center"/>
      </w:pPr>
    </w:p>
    <w:p w14:paraId="4F5C0AE0" w14:textId="717DD6F1" w:rsidR="0015793F" w:rsidRPr="0015793F" w:rsidRDefault="00FE0327" w:rsidP="0015793F">
      <w:pPr>
        <w:pStyle w:val="ListParagraph"/>
        <w:numPr>
          <w:ilvl w:val="0"/>
          <w:numId w:val="1"/>
        </w:numPr>
        <w:spacing w:after="160" w:line="25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In packet tracer, open the file “Spot the difference I</w:t>
      </w:r>
      <w:r w:rsidR="0049232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” (located in the modules sections below this lab).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You should see the following 2 topologies. </w:t>
      </w:r>
      <w:r w:rsidR="00492326">
        <w:rPr>
          <w:rFonts w:ascii="Arial" w:hAnsi="Arial" w:cs="Arial"/>
          <w:sz w:val="20"/>
          <w:szCs w:val="20"/>
        </w:rPr>
        <w:br/>
      </w:r>
    </w:p>
    <w:p w14:paraId="1ABE4305" w14:textId="77777777" w:rsidR="0015793F" w:rsidRDefault="0015793F" w:rsidP="0015793F">
      <w:pPr>
        <w:spacing w:after="160" w:line="256" w:lineRule="auto"/>
        <w:rPr>
          <w:rFonts w:ascii="Arial" w:hAnsi="Arial" w:cs="Arial"/>
          <w:sz w:val="20"/>
          <w:szCs w:val="20"/>
        </w:rPr>
      </w:pPr>
    </w:p>
    <w:p w14:paraId="245C3813" w14:textId="1F72B055" w:rsidR="002F5C6B" w:rsidRPr="0015793F" w:rsidRDefault="00F642C2" w:rsidP="0015793F">
      <w:pPr>
        <w:spacing w:after="160" w:line="25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F3B234" wp14:editId="3555F83F">
            <wp:extent cx="6844741" cy="15948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581" cy="159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C6B" w:rsidRPr="0015793F">
        <w:rPr>
          <w:rFonts w:ascii="Arial" w:hAnsi="Arial" w:cs="Arial"/>
          <w:sz w:val="20"/>
          <w:szCs w:val="20"/>
        </w:rPr>
        <w:br/>
      </w:r>
    </w:p>
    <w:p w14:paraId="184B69AA" w14:textId="219E2820" w:rsidR="009A66CF" w:rsidRDefault="00492326" w:rsidP="00F36E08">
      <w:pPr>
        <w:jc w:val="center"/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8480" behindDoc="1" locked="0" layoutInCell="1" allowOverlap="1" wp14:anchorId="1D0A548A" wp14:editId="4B7606A7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95EE7" w14:textId="6196E834" w:rsidR="00CC2C81" w:rsidRPr="00BB2D63" w:rsidRDefault="00EB3D51" w:rsidP="00BB2D63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3FDAF" wp14:editId="43CBB78E">
                <wp:simplePos x="0" y="0"/>
                <wp:positionH relativeFrom="column">
                  <wp:posOffset>3192780</wp:posOffset>
                </wp:positionH>
                <wp:positionV relativeFrom="paragraph">
                  <wp:posOffset>12700</wp:posOffset>
                </wp:positionV>
                <wp:extent cx="266700" cy="243840"/>
                <wp:effectExtent l="0" t="0" r="0" b="3810"/>
                <wp:wrapNone/>
                <wp:docPr id="107478349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31E2" id="Multiplication Sign 1" o:spid="_x0000_s1026" style="position:absolute;margin-left:251.4pt;margin-top:1pt;width:21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" path="m44705,79728l83404,37401r49946,45665l183296,37401r38699,42327l175847,121920r46148,42192l183296,206439,133350,160774,83404,206439,44705,164112,90853,121920,44705,79728xe" fillcolor="#4472c4 [3204]" strokecolor="#09101d [484]" strokeweight="1pt">
                <v:stroke joinstyle="miter"/>
                <v:path arrowok="t" o:connecttype="custom" o:connectlocs="44705,79728;83404,37401;133350,83066;183296,37401;221995,79728;175847,121920;221995,164112;183296,206439;133350,160774;83404,206439;44705,164112;90853,121920;44705,79728" o:connectangles="0,0,0,0,0,0,0,0,0,0,0,0,0"/>
              </v:shape>
            </w:pict>
          </mc:Fallback>
        </mc:AlternateContent>
      </w:r>
    </w:p>
    <w:p w14:paraId="1056ED15" w14:textId="000126A3" w:rsidR="009A66CF" w:rsidRDefault="009A66CF"/>
    <w:p w14:paraId="6B45827A" w14:textId="77777777" w:rsidR="009A66CF" w:rsidRDefault="009A66CF"/>
    <w:p w14:paraId="0A83F3F5" w14:textId="2E9690BC" w:rsidR="002F5C6B" w:rsidRDefault="002F5C6B"/>
    <w:p w14:paraId="3DA09CAD" w14:textId="55A769EB" w:rsidR="0015793F" w:rsidRDefault="0015793F"/>
    <w:p w14:paraId="12974ABE" w14:textId="148A2CFE" w:rsidR="0015793F" w:rsidRDefault="0015793F"/>
    <w:p w14:paraId="193B5151" w14:textId="7818198D" w:rsidR="0015793F" w:rsidRDefault="0015793F"/>
    <w:p w14:paraId="190143A3" w14:textId="647E89E6" w:rsidR="00492326" w:rsidRDefault="00492326"/>
    <w:p w14:paraId="207C5AC3" w14:textId="7D62DA4B" w:rsidR="00F642C2" w:rsidRDefault="00F642C2"/>
    <w:p w14:paraId="4B41966D" w14:textId="3A9AD980" w:rsidR="00F642C2" w:rsidRDefault="00F642C2"/>
    <w:p w14:paraId="1124D6EB" w14:textId="4D55B284" w:rsidR="00B1416E" w:rsidRDefault="00B1416E"/>
    <w:p w14:paraId="6BAE44D2" w14:textId="77777777" w:rsidR="00B1416E" w:rsidRDefault="00B1416E"/>
    <w:p w14:paraId="0BF78383" w14:textId="77777777" w:rsidR="00492326" w:rsidRDefault="00492326"/>
    <w:p w14:paraId="7341169F" w14:textId="5BA73350" w:rsidR="0015793F" w:rsidRPr="004F7D13" w:rsidRDefault="005332D4" w:rsidP="0015793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All the</w:t>
      </w:r>
      <w:r w:rsidR="00492326">
        <w:rPr>
          <w:rFonts w:ascii="Arial" w:hAnsi="Arial" w:cs="Arial"/>
          <w:sz w:val="20"/>
          <w:szCs w:val="20"/>
        </w:rPr>
        <w:t xml:space="preserve"> </w:t>
      </w:r>
      <w:r w:rsidR="0015793F" w:rsidRPr="004F7D13">
        <w:rPr>
          <w:rFonts w:ascii="Arial" w:hAnsi="Arial" w:cs="Arial"/>
          <w:sz w:val="20"/>
          <w:szCs w:val="20"/>
        </w:rPr>
        <w:t>PCs can ping each other in Topology A.</w:t>
      </w:r>
    </w:p>
    <w:p w14:paraId="1B4B5779" w14:textId="3B802073" w:rsidR="009A66CF" w:rsidRPr="004F7D13" w:rsidRDefault="0015793F" w:rsidP="0015793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br/>
      </w:r>
      <w:r w:rsidR="005332D4">
        <w:rPr>
          <w:rFonts w:ascii="Arial" w:hAnsi="Arial" w:cs="Arial"/>
          <w:sz w:val="20"/>
          <w:szCs w:val="20"/>
        </w:rPr>
        <w:t>All t</w:t>
      </w:r>
      <w:r w:rsidR="00492326">
        <w:rPr>
          <w:rFonts w:ascii="Arial" w:hAnsi="Arial" w:cs="Arial"/>
          <w:sz w:val="20"/>
          <w:szCs w:val="20"/>
        </w:rPr>
        <w:t xml:space="preserve">he </w:t>
      </w:r>
      <w:r w:rsidRPr="004F7D13">
        <w:rPr>
          <w:rFonts w:ascii="Arial" w:hAnsi="Arial" w:cs="Arial"/>
          <w:sz w:val="20"/>
          <w:szCs w:val="20"/>
        </w:rPr>
        <w:t>PCs in Topology B should be able to ping each other</w:t>
      </w:r>
      <w:r w:rsidR="005332D4">
        <w:rPr>
          <w:rFonts w:ascii="Arial" w:hAnsi="Arial" w:cs="Arial"/>
          <w:sz w:val="20"/>
          <w:szCs w:val="20"/>
        </w:rPr>
        <w:t xml:space="preserve"> as well</w:t>
      </w:r>
      <w:r w:rsidRPr="004F7D13">
        <w:rPr>
          <w:rFonts w:ascii="Arial" w:hAnsi="Arial" w:cs="Arial"/>
          <w:sz w:val="20"/>
          <w:szCs w:val="20"/>
        </w:rPr>
        <w:t>. This is the not the case.</w:t>
      </w:r>
      <w:r w:rsidR="004F7D13" w:rsidRPr="004F7D13">
        <w:rPr>
          <w:rFonts w:ascii="Arial" w:hAnsi="Arial" w:cs="Arial"/>
          <w:sz w:val="20"/>
          <w:szCs w:val="20"/>
        </w:rPr>
        <w:br/>
      </w:r>
      <w:r w:rsidR="004F7D13" w:rsidRPr="004F7D13">
        <w:rPr>
          <w:rFonts w:ascii="Arial" w:hAnsi="Arial" w:cs="Arial"/>
          <w:sz w:val="20"/>
          <w:szCs w:val="20"/>
        </w:rPr>
        <w:br/>
      </w:r>
      <w:r w:rsidR="00F642C2" w:rsidRPr="004F7D13">
        <w:rPr>
          <w:rFonts w:ascii="Arial" w:hAnsi="Arial" w:cs="Arial"/>
          <w:sz w:val="20"/>
          <w:szCs w:val="20"/>
        </w:rPr>
        <w:t xml:space="preserve">There are </w:t>
      </w:r>
      <w:r w:rsidR="00F642C2">
        <w:rPr>
          <w:rFonts w:ascii="Arial" w:hAnsi="Arial" w:cs="Arial"/>
          <w:sz w:val="20"/>
          <w:szCs w:val="20"/>
        </w:rPr>
        <w:t>4</w:t>
      </w:r>
      <w:r w:rsidR="00F642C2" w:rsidRPr="004F7D13">
        <w:rPr>
          <w:rFonts w:ascii="Arial" w:hAnsi="Arial" w:cs="Arial"/>
          <w:sz w:val="20"/>
          <w:szCs w:val="20"/>
        </w:rPr>
        <w:t xml:space="preserve"> configuration differences in the 2 topologies</w:t>
      </w:r>
      <w:r w:rsidR="00F642C2">
        <w:rPr>
          <w:rFonts w:ascii="Arial" w:hAnsi="Arial" w:cs="Arial"/>
          <w:sz w:val="20"/>
          <w:szCs w:val="20"/>
        </w:rPr>
        <w:t xml:space="preserve"> </w:t>
      </w:r>
      <w:r w:rsidR="00F642C2" w:rsidRPr="00DA0AD4">
        <w:rPr>
          <w:rFonts w:ascii="Arial" w:hAnsi="Arial" w:cs="Arial"/>
          <w:sz w:val="16"/>
          <w:szCs w:val="16"/>
        </w:rPr>
        <w:t>(the 4 incorrect configurations are on Topology B)</w:t>
      </w:r>
    </w:p>
    <w:p w14:paraId="184AAE4C" w14:textId="040D479F" w:rsidR="004F7D13" w:rsidRPr="004F7D13" w:rsidRDefault="004F7D13" w:rsidP="0015793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C81401C" w14:textId="78CD7C60" w:rsidR="004F7D13" w:rsidRPr="004F7D13" w:rsidRDefault="004F7D13" w:rsidP="004F7D13">
      <w:pPr>
        <w:pStyle w:val="ListParagraph"/>
        <w:ind w:left="360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Spot the </w:t>
      </w:r>
      <w:r w:rsidR="005332D4">
        <w:rPr>
          <w:rFonts w:ascii="Arial" w:hAnsi="Arial" w:cs="Arial"/>
          <w:b/>
          <w:bCs/>
          <w:color w:val="FF0000"/>
          <w:sz w:val="20"/>
          <w:szCs w:val="20"/>
        </w:rPr>
        <w:t>4</w:t>
      </w: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 differences.</w:t>
      </w:r>
    </w:p>
    <w:p w14:paraId="21FB0C0D" w14:textId="77777777" w:rsidR="004F7D13" w:rsidRDefault="004F7D13" w:rsidP="0015793F">
      <w:pPr>
        <w:pStyle w:val="ListParagraph"/>
        <w:ind w:left="360"/>
      </w:pPr>
    </w:p>
    <w:p w14:paraId="0DAF5057" w14:textId="5FBBDB48" w:rsidR="0015793F" w:rsidRPr="004F7D13" w:rsidRDefault="004F7D13" w:rsidP="004F7D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t xml:space="preserve">List each difference and why it needs to be corrected to allow </w:t>
      </w:r>
      <w:proofErr w:type="gramStart"/>
      <w:r w:rsidRPr="004F7D13">
        <w:rPr>
          <w:rFonts w:ascii="Arial" w:hAnsi="Arial" w:cs="Arial"/>
          <w:sz w:val="20"/>
          <w:szCs w:val="20"/>
        </w:rPr>
        <w:t>the communications</w:t>
      </w:r>
      <w:proofErr w:type="gramEnd"/>
      <w:r w:rsidRPr="004F7D13">
        <w:rPr>
          <w:rFonts w:ascii="Arial" w:hAnsi="Arial" w:cs="Arial"/>
          <w:sz w:val="20"/>
          <w:szCs w:val="20"/>
        </w:rPr>
        <w:t xml:space="preserve">. </w:t>
      </w:r>
      <w:r w:rsidR="0015793F" w:rsidRPr="004F7D13">
        <w:rPr>
          <w:rFonts w:ascii="Arial" w:hAnsi="Arial" w:cs="Arial"/>
          <w:sz w:val="20"/>
          <w:szCs w:val="20"/>
        </w:rPr>
        <w:br/>
      </w:r>
    </w:p>
    <w:p w14:paraId="0D9F1068" w14:textId="19998E7B" w:rsidR="002F5C6B" w:rsidRDefault="005332D4">
      <w:r>
        <w:rPr>
          <w:noProof/>
        </w:rPr>
        <w:drawing>
          <wp:anchor distT="0" distB="0" distL="114300" distR="114300" simplePos="0" relativeHeight="251672576" behindDoc="0" locked="0" layoutInCell="1" allowOverlap="0" wp14:anchorId="53B57A87" wp14:editId="5EB86BD8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74320" cy="42062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FE6A4" w14:textId="1A1458A6" w:rsidR="002F5C6B" w:rsidRDefault="002F5C6B"/>
    <w:p w14:paraId="63B18C9E" w14:textId="250AE06A" w:rsidR="009A66CF" w:rsidRDefault="009A66CF"/>
    <w:p w14:paraId="2D4FFEC1" w14:textId="4A838A77" w:rsidR="004F6B17" w:rsidRPr="0084623B" w:rsidRDefault="0084623B" w:rsidP="0084623B">
      <w:pPr>
        <w:jc w:val="center"/>
        <w:rPr>
          <w:u w:val="single"/>
        </w:rPr>
      </w:pPr>
      <w:r>
        <w:rPr>
          <w:u w:val="single"/>
        </w:rPr>
        <w:t>Fast Ethernet0/1 is configured to 192.168.3.1</w:t>
      </w:r>
    </w:p>
    <w:p w14:paraId="54A6EABF" w14:textId="2288790C" w:rsidR="00C91247" w:rsidRDefault="00C91247"/>
    <w:p w14:paraId="6898797B" w14:textId="3C793F65" w:rsidR="00C91247" w:rsidRDefault="00C91247"/>
    <w:p w14:paraId="1D4C205B" w14:textId="6F64184C" w:rsidR="00C91247" w:rsidRPr="0084623B" w:rsidRDefault="0084623B" w:rsidP="00C91247">
      <w:pPr>
        <w:jc w:val="center"/>
        <w:rPr>
          <w:u w:val="single"/>
        </w:rPr>
      </w:pPr>
      <w:r>
        <w:rPr>
          <w:u w:val="single"/>
        </w:rPr>
        <w:t xml:space="preserve">Needs to </w:t>
      </w:r>
      <w:proofErr w:type="gramStart"/>
      <w:r>
        <w:rPr>
          <w:u w:val="single"/>
        </w:rPr>
        <w:t>configured</w:t>
      </w:r>
      <w:proofErr w:type="gramEnd"/>
      <w:r>
        <w:rPr>
          <w:u w:val="single"/>
        </w:rPr>
        <w:t xml:space="preserve"> to 192.168.2.1 to communicate to BatmanS2 (192.168.2.0)</w:t>
      </w:r>
    </w:p>
    <w:p w14:paraId="1281EC1F" w14:textId="0D0D83D5" w:rsidR="00C91247" w:rsidRDefault="00C91247"/>
    <w:p w14:paraId="596080A2" w14:textId="6930E8DE" w:rsidR="001E0FEB" w:rsidRDefault="005332D4">
      <w:r>
        <w:rPr>
          <w:noProof/>
        </w:rPr>
        <w:drawing>
          <wp:anchor distT="0" distB="0" distL="114300" distR="114300" simplePos="0" relativeHeight="251673600" behindDoc="0" locked="0" layoutInCell="1" allowOverlap="1" wp14:anchorId="4B3D7E12" wp14:editId="14627B9F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74904" cy="420624"/>
            <wp:effectExtent l="0" t="0" r="6350" b="0"/>
            <wp:wrapSquare wrapText="bothSides"/>
            <wp:docPr id="3" name="Picture 3" descr="A picture containing garden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arden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" cy="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5CCEA" w14:textId="758778C4" w:rsidR="004F7D13" w:rsidRDefault="004F7D13"/>
    <w:p w14:paraId="16522989" w14:textId="77777777" w:rsidR="004F7D13" w:rsidRDefault="004F7D13"/>
    <w:p w14:paraId="1EEFA380" w14:textId="5E94F32F" w:rsidR="004F6B17" w:rsidRPr="005332D4" w:rsidRDefault="004F6B17" w:rsidP="005332D4">
      <w:pPr>
        <w:rPr>
          <w:rFonts w:ascii="Arial" w:hAnsi="Arial" w:cs="Arial"/>
          <w:sz w:val="20"/>
          <w:szCs w:val="20"/>
        </w:rPr>
      </w:pPr>
    </w:p>
    <w:p w14:paraId="1FCF9015" w14:textId="2BBE5E39" w:rsidR="00B010D8" w:rsidRPr="0084623B" w:rsidRDefault="006C1229" w:rsidP="0084623B">
      <w:pPr>
        <w:jc w:val="center"/>
        <w:rPr>
          <w:u w:val="single"/>
        </w:rPr>
      </w:pPr>
      <w:r>
        <w:rPr>
          <w:u w:val="single"/>
        </w:rPr>
        <w:t>Adam West is on the wrong default gateway.</w:t>
      </w:r>
    </w:p>
    <w:p w14:paraId="765E4848" w14:textId="70857B52" w:rsidR="00B010D8" w:rsidRDefault="00C91247">
      <w:r>
        <w:br/>
      </w:r>
    </w:p>
    <w:p w14:paraId="0C81F44A" w14:textId="6D147208" w:rsidR="00C91247" w:rsidRPr="006C1229" w:rsidRDefault="006C1229" w:rsidP="00C91247">
      <w:pPr>
        <w:jc w:val="center"/>
        <w:rPr>
          <w:u w:val="single"/>
        </w:rPr>
      </w:pPr>
      <w:r>
        <w:rPr>
          <w:u w:val="single"/>
        </w:rPr>
        <w:t xml:space="preserve">PC was configured to have the same default gateway as its IP address.  </w:t>
      </w:r>
      <w:proofErr w:type="gramStart"/>
      <w:r>
        <w:rPr>
          <w:u w:val="single"/>
        </w:rPr>
        <w:t>Default</w:t>
      </w:r>
      <w:proofErr w:type="gramEnd"/>
      <w:r>
        <w:rPr>
          <w:u w:val="single"/>
        </w:rPr>
        <w:t xml:space="preserve"> gateway should be configured to the router IP address.</w:t>
      </w:r>
    </w:p>
    <w:p w14:paraId="3BE41C73" w14:textId="77777777" w:rsidR="00B010D8" w:rsidRDefault="00B010D8"/>
    <w:p w14:paraId="7A4A3E1A" w14:textId="462A912B" w:rsidR="00B010D8" w:rsidRDefault="005332D4">
      <w:r>
        <w:rPr>
          <w:noProof/>
        </w:rPr>
        <w:drawing>
          <wp:anchor distT="0" distB="0" distL="114300" distR="114300" simplePos="0" relativeHeight="251674624" behindDoc="1" locked="0" layoutInCell="1" allowOverlap="1" wp14:anchorId="4ABBBC4E" wp14:editId="6A100BF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04800" cy="419100"/>
            <wp:effectExtent l="0" t="0" r="0" b="0"/>
            <wp:wrapTight wrapText="bothSides">
              <wp:wrapPolygon edited="0">
                <wp:start x="0" y="0"/>
                <wp:lineTo x="0" y="20618"/>
                <wp:lineTo x="20250" y="20618"/>
                <wp:lineTo x="20250" y="0"/>
                <wp:lineTo x="0" y="0"/>
              </wp:wrapPolygon>
            </wp:wrapTight>
            <wp:docPr id="4" name="Picture 4" descr="A green head of broccoli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een head of broccoli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F01EC" w14:textId="76FC3FDA" w:rsidR="00B010D8" w:rsidRDefault="00B010D8"/>
    <w:p w14:paraId="26EAA685" w14:textId="77777777" w:rsidR="00B010D8" w:rsidRDefault="00B010D8"/>
    <w:p w14:paraId="314142C2" w14:textId="44320F5F" w:rsidR="00C91247" w:rsidRPr="006C1229" w:rsidRDefault="006C1229" w:rsidP="006C1229">
      <w:pPr>
        <w:jc w:val="center"/>
        <w:rPr>
          <w:u w:val="single"/>
        </w:rPr>
      </w:pPr>
      <w:r>
        <w:rPr>
          <w:u w:val="single"/>
        </w:rPr>
        <w:t xml:space="preserve">Robert Pattison does not have default gateway setup.  </w:t>
      </w:r>
      <w:proofErr w:type="gramStart"/>
      <w:r>
        <w:rPr>
          <w:u w:val="single"/>
        </w:rPr>
        <w:t>Also</w:t>
      </w:r>
      <w:proofErr w:type="gramEnd"/>
      <w:r>
        <w:rPr>
          <w:u w:val="single"/>
        </w:rPr>
        <w:t xml:space="preserve"> its entire IP configuration was incorrect (wrong IP to the network and set to DCHP)</w:t>
      </w:r>
    </w:p>
    <w:p w14:paraId="2FAACCC4" w14:textId="77777777" w:rsidR="00C91247" w:rsidRDefault="00C91247" w:rsidP="00C91247">
      <w:r>
        <w:br/>
      </w:r>
    </w:p>
    <w:p w14:paraId="467E4F33" w14:textId="3CE738C7" w:rsidR="00C91247" w:rsidRPr="006C1229" w:rsidRDefault="006C1229" w:rsidP="00C91247">
      <w:pPr>
        <w:jc w:val="center"/>
        <w:rPr>
          <w:u w:val="single"/>
        </w:rPr>
      </w:pPr>
      <w:r>
        <w:rPr>
          <w:u w:val="single"/>
        </w:rPr>
        <w:t>Need to configure default gateway to allow communication to the router.</w:t>
      </w:r>
    </w:p>
    <w:p w14:paraId="034698BD" w14:textId="363E9AD5" w:rsidR="00BB2D63" w:rsidRDefault="00BB2D63"/>
    <w:p w14:paraId="1AC6B4E6" w14:textId="7E4705B1" w:rsidR="005332D4" w:rsidRDefault="005332D4">
      <w:r>
        <w:rPr>
          <w:noProof/>
        </w:rPr>
        <w:drawing>
          <wp:anchor distT="0" distB="0" distL="114300" distR="114300" simplePos="0" relativeHeight="251675648" behindDoc="1" locked="0" layoutInCell="1" allowOverlap="1" wp14:anchorId="62FADAD2" wp14:editId="05B24D64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53122" cy="381000"/>
            <wp:effectExtent l="0" t="0" r="8890" b="0"/>
            <wp:wrapTight wrapText="bothSides">
              <wp:wrapPolygon edited="0">
                <wp:start x="0" y="0"/>
                <wp:lineTo x="0" y="20520"/>
                <wp:lineTo x="20978" y="20520"/>
                <wp:lineTo x="20978" y="0"/>
                <wp:lineTo x="0" y="0"/>
              </wp:wrapPolygon>
            </wp:wrapTight>
            <wp:docPr id="7" name="Picture 7" descr="A picture containing plant, gar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lant, gard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2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FED3C" w14:textId="28C08F52" w:rsidR="005332D4" w:rsidRDefault="005332D4"/>
    <w:p w14:paraId="65CD56FA" w14:textId="118EA537" w:rsidR="005332D4" w:rsidRDefault="005332D4"/>
    <w:p w14:paraId="43F6D5A8" w14:textId="0EF18437" w:rsidR="005332D4" w:rsidRPr="00DB771F" w:rsidRDefault="00DB771F" w:rsidP="00DB771F">
      <w:pPr>
        <w:jc w:val="center"/>
        <w:rPr>
          <w:u w:val="single"/>
        </w:rPr>
      </w:pPr>
      <w:r>
        <w:rPr>
          <w:u w:val="single"/>
        </w:rPr>
        <w:t>Christian Bale is on the wrong network – 192.168.3</w:t>
      </w:r>
    </w:p>
    <w:p w14:paraId="6F6F59EE" w14:textId="77777777" w:rsidR="005332D4" w:rsidRDefault="005332D4" w:rsidP="005332D4">
      <w:r>
        <w:br/>
      </w:r>
    </w:p>
    <w:p w14:paraId="1DD9FFBE" w14:textId="3EC812C1" w:rsidR="005332D4" w:rsidRPr="00DB771F" w:rsidRDefault="00DB771F" w:rsidP="005332D4">
      <w:pPr>
        <w:jc w:val="center"/>
        <w:rPr>
          <w:u w:val="single"/>
        </w:rPr>
      </w:pPr>
      <w:r>
        <w:rPr>
          <w:u w:val="single"/>
        </w:rPr>
        <w:t xml:space="preserve">To be on the same network </w:t>
      </w:r>
      <w:proofErr w:type="gramStart"/>
      <w:r>
        <w:rPr>
          <w:u w:val="single"/>
        </w:rPr>
        <w:t>is should be</w:t>
      </w:r>
      <w:proofErr w:type="gramEnd"/>
      <w:r>
        <w:rPr>
          <w:u w:val="single"/>
        </w:rPr>
        <w:t xml:space="preserve"> 192.168.2.X</w:t>
      </w:r>
    </w:p>
    <w:p w14:paraId="4F34CE4D" w14:textId="77777777" w:rsidR="005332D4" w:rsidRDefault="005332D4" w:rsidP="005332D4"/>
    <w:p w14:paraId="2864F424" w14:textId="77777777" w:rsidR="005332D4" w:rsidRDefault="005332D4"/>
    <w:p w14:paraId="1BA2CDD0" w14:textId="150435F7" w:rsidR="00DB771F" w:rsidRDefault="00DB771F">
      <w:r>
        <w:lastRenderedPageBreak/>
        <w:t>Notes:</w:t>
      </w:r>
    </w:p>
    <w:p w14:paraId="1C7EBB1D" w14:textId="0E322388" w:rsidR="00EB3D51" w:rsidRDefault="00DB771F" w:rsidP="00EB3D51">
      <w:pPr>
        <w:pStyle w:val="ListParagraph"/>
        <w:numPr>
          <w:ilvl w:val="0"/>
          <w:numId w:val="4"/>
        </w:numPr>
      </w:pPr>
      <w:r>
        <w:t>Michael Keaton on Topography A was on the wrong default gateway</w:t>
      </w:r>
      <w:r w:rsidR="00EB3D51">
        <w:t xml:space="preserve"> (192.168.1.5)</w:t>
      </w:r>
    </w:p>
    <w:sectPr w:rsidR="00EB3D51" w:rsidSect="00EB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7054E"/>
    <w:multiLevelType w:val="hybridMultilevel"/>
    <w:tmpl w:val="4338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B002D"/>
    <w:multiLevelType w:val="hybridMultilevel"/>
    <w:tmpl w:val="DFE8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65127">
    <w:abstractNumId w:val="1"/>
  </w:num>
  <w:num w:numId="2" w16cid:durableId="1346323273">
    <w:abstractNumId w:val="1"/>
  </w:num>
  <w:num w:numId="3" w16cid:durableId="146635765">
    <w:abstractNumId w:val="2"/>
  </w:num>
  <w:num w:numId="4" w16cid:durableId="90671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F"/>
    <w:rsid w:val="0015793F"/>
    <w:rsid w:val="00171AD4"/>
    <w:rsid w:val="001E0FEB"/>
    <w:rsid w:val="002F5C6B"/>
    <w:rsid w:val="003442D4"/>
    <w:rsid w:val="00376133"/>
    <w:rsid w:val="00492326"/>
    <w:rsid w:val="004F6B17"/>
    <w:rsid w:val="004F7D13"/>
    <w:rsid w:val="005332D4"/>
    <w:rsid w:val="006723B7"/>
    <w:rsid w:val="006901DF"/>
    <w:rsid w:val="006C1229"/>
    <w:rsid w:val="0084623B"/>
    <w:rsid w:val="008C0448"/>
    <w:rsid w:val="009A66CF"/>
    <w:rsid w:val="00B010D8"/>
    <w:rsid w:val="00B06DFA"/>
    <w:rsid w:val="00B1416E"/>
    <w:rsid w:val="00BB2D63"/>
    <w:rsid w:val="00BD0B6C"/>
    <w:rsid w:val="00C312EB"/>
    <w:rsid w:val="00C91247"/>
    <w:rsid w:val="00CC2C81"/>
    <w:rsid w:val="00DB771F"/>
    <w:rsid w:val="00E73E71"/>
    <w:rsid w:val="00EB3D51"/>
    <w:rsid w:val="00EB5FA8"/>
    <w:rsid w:val="00F36E08"/>
    <w:rsid w:val="00F642C2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A43"/>
  <w15:chartTrackingRefBased/>
  <w15:docId w15:val="{131F9811-F7D8-9745-B260-55857C5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71AD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1AD4"/>
    <w:rPr>
      <w:rFonts w:ascii="Times New Roman" w:eastAsia="Times New Roman" w:hAnsi="Times New Roman" w:cs="Times New Roman"/>
      <w:color w:val="00000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E2038-916B-47BB-8FEE-62E9D600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Clifford (Student)</dc:creator>
  <cp:keywords/>
  <dc:description/>
  <cp:lastModifiedBy>Brandon Trinkle</cp:lastModifiedBy>
  <cp:revision>2</cp:revision>
  <dcterms:created xsi:type="dcterms:W3CDTF">2023-09-24T18:13:00Z</dcterms:created>
  <dcterms:modified xsi:type="dcterms:W3CDTF">2023-09-24T18:13:00Z</dcterms:modified>
</cp:coreProperties>
</file>