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Cheat Sheet for Logic</w:t>
      </w:r>
    </w:p>
    <w:p>
      <w:r>
        <w:t>Below is an enhanced cheat sheet that includes both the key concepts and the meanings of the symbols used. You can use this as a quick reference while studying.</w:t>
      </w:r>
    </w:p>
    <w:p>
      <w:pPr>
        <w:pStyle w:val="Heading1"/>
      </w:pPr>
      <w:r>
        <w:t>Symbols and Their Meanings</w:t>
      </w:r>
    </w:p>
    <w:p>
      <w:r>
        <w:t>p, q, r, a: Propositional variables representing statements.</w:t>
      </w:r>
    </w:p>
    <w:p>
      <w:r>
        <w:t>→: “Implies” or “if … then.”</w:t>
      </w:r>
    </w:p>
    <w:p>
      <w:r>
        <w:t>∨: Logical “or” (disjunction).</w:t>
      </w:r>
    </w:p>
    <w:p>
      <w:r>
        <w:t>∧: Logical “and” (conjunction).</w:t>
      </w:r>
    </w:p>
    <w:p>
      <w:r>
        <w:t>¬: Logical “not” (negation).</w:t>
      </w:r>
    </w:p>
    <w:p>
      <w:r>
        <w:t>∀: “For all” (universal quantifier).</w:t>
      </w:r>
    </w:p>
    <w:p>
      <w:r>
        <w:t>∃: “There exists” (existential quantifier).</w:t>
      </w:r>
    </w:p>
    <w:p>
      <w:pPr>
        <w:pStyle w:val="Heading1"/>
      </w:pPr>
      <w:r>
        <w:t>1. Propositions</w:t>
      </w:r>
    </w:p>
    <w:p>
      <w:pPr>
        <w:pStyle w:val="Heading2"/>
      </w:pPr>
      <w:r>
        <w:t>Definition:</w:t>
      </w:r>
    </w:p>
    <w:p>
      <w:r>
        <w:t>A proposition is a declarative statement that can be assigned a truth value (true or false).</w:t>
      </w:r>
    </w:p>
    <w:p>
      <w:pPr>
        <w:pStyle w:val="Heading2"/>
      </w:pPr>
      <w:r>
        <w:t>Example:</w:t>
      </w:r>
    </w:p>
    <w:p>
      <w:r>
        <w:t>“Frederic Gauss is the greatest mathematician of all time.” Although subjective, it is a proposition because it makes an assertion that is either true or false.</w:t>
      </w:r>
    </w:p>
    <w:p>
      <w:pPr>
        <w:pStyle w:val="Heading1"/>
      </w:pPr>
      <w:r>
        <w:t>2. Important Logical Equivalences</w:t>
      </w:r>
    </w:p>
    <w:p>
      <w:pPr>
        <w:pStyle w:val="Heading2"/>
      </w:pPr>
      <w:r>
        <w:t>Conditional and Disjunction</w:t>
      </w:r>
    </w:p>
    <w:p>
      <w:pPr>
        <w:pStyle w:val="Heading3"/>
      </w:pPr>
      <w:r>
        <w:t>Conditional as a Disjunction:</w:t>
      </w:r>
    </w:p>
    <w:p>
      <w:r>
        <w:t>p → q ≡ ¬p ∨ q</w:t>
      </w:r>
    </w:p>
    <w:p>
      <w:r>
        <w:t>Meaning: “If p then q” is equivalent to “either not p or q”.</w:t>
      </w:r>
    </w:p>
    <w:p>
      <w:r>
        <w:t>Symbols Used:</w:t>
      </w:r>
    </w:p>
    <w:p>
      <w:r>
        <w:t>p → q: “if p then q”</w:t>
      </w:r>
    </w:p>
    <w:p>
      <w:r>
        <w:t>¬p: “not p”</w:t>
      </w:r>
    </w:p>
    <w:p>
      <w:r>
        <w:t>∨: “or”</w:t>
      </w:r>
    </w:p>
    <w:p>
      <w:pPr>
        <w:pStyle w:val="Heading2"/>
      </w:pPr>
      <w:r>
        <w:t>Contrapositive</w:t>
      </w:r>
    </w:p>
    <w:p>
      <w:r>
        <w:t>Contrapositive of a Conditional:</w:t>
      </w:r>
    </w:p>
    <w:p>
      <w:r>
        <w:t>p → q ≡ ¬q → ¬p</w:t>
      </w:r>
    </w:p>
    <w:p>
      <w:r>
        <w:t>Meaning: If “p implies q” is true, then “if q is false, p must be false” is also true.</w:t>
      </w:r>
    </w:p>
    <w:p>
      <w:pPr>
        <w:pStyle w:val="Heading2"/>
      </w:pPr>
      <w:r>
        <w:t>Negation of a Conditional</w:t>
      </w:r>
    </w:p>
    <w:p>
      <w:r>
        <w:t>Negation of a Conditional Statement:</w:t>
      </w:r>
    </w:p>
    <w:p>
      <w:r>
        <w:t>¬(p → q) ≡ p ∧ ¬q</w:t>
      </w:r>
    </w:p>
    <w:p>
      <w:r>
        <w:t>Meaning: Saying “it is not true that if p then q” means p is true and q is false.</w:t>
      </w:r>
    </w:p>
    <w:p>
      <w:r>
        <w:t>Symbols Used:</w:t>
      </w:r>
    </w:p>
    <w:p>
      <w:r>
        <w:t>¬(p → q): Negation of the conditional</w:t>
      </w:r>
    </w:p>
    <w:p>
      <w:r>
        <w:t>∧: “and”</w:t>
      </w:r>
    </w:p>
    <w:p>
      <w:pPr>
        <w:pStyle w:val="Heading2"/>
      </w:pPr>
      <w:r>
        <w:t>De Morgan’s Identities</w:t>
      </w:r>
    </w:p>
    <w:p>
      <w:r>
        <w:t>For Conjunction:</w:t>
      </w:r>
    </w:p>
    <w:p>
      <w:r>
        <w:t>¬(p ∧ q) ≡ ¬p ∨ ¬q</w:t>
      </w:r>
    </w:p>
    <w:p>
      <w:r>
        <w:t>For Disjunction:</w:t>
      </w:r>
    </w:p>
    <w:p>
      <w:r>
        <w:t>¬(p ∨ q) ≡ ¬p ∧ ¬q</w:t>
      </w:r>
    </w:p>
    <w:p>
      <w:r>
        <w:t>Meaning: These rules distribute negation over “and” and “or”.</w:t>
      </w:r>
    </w:p>
    <w:p>
      <w:pPr>
        <w:pStyle w:val="Heading1"/>
      </w:pPr>
      <w:r>
        <w:t>3. Proof Example: (p ∧ q) → r ≡ (p → r) ∨ (q → r)</w:t>
      </w:r>
    </w:p>
    <w:p>
      <w:pPr>
        <w:pStyle w:val="Heading2"/>
      </w:pPr>
      <w:r>
        <w:t>Step-by-Step:</w:t>
      </w:r>
    </w:p>
    <w:p>
      <w:r>
        <w:t>1. Start with: (p ∧ q) → r</w:t>
      </w:r>
    </w:p>
    <w:p>
      <w:r>
        <w:t>2. Convert to Disjunction:</w:t>
      </w:r>
    </w:p>
    <w:p>
      <w:r>
        <w:t xml:space="preserve">   (p ∧ q) → r ≡ ¬(p ∧ q) ∨ r</w:t>
      </w:r>
    </w:p>
    <w:p>
      <w:r>
        <w:t xml:space="preserve">   Explanation: Use the equivalence p → q ≡ ¬p ∨ q.</w:t>
      </w:r>
    </w:p>
    <w:p>
      <w:r>
        <w:t>3. Apply De Morgan’s Identity:</w:t>
      </w:r>
    </w:p>
    <w:p>
      <w:r>
        <w:t xml:space="preserve">   ¬(p ∧ q) ≡ ¬p ∨ ¬q</w:t>
      </w:r>
    </w:p>
    <w:p>
      <w:r>
        <w:t xml:space="preserve">   So, the expression becomes: ¬p ∨ ¬q ∨ r</w:t>
      </w:r>
    </w:p>
    <w:p>
      <w:r>
        <w:t>4. Express p → r and q → r:</w:t>
      </w:r>
    </w:p>
    <w:p>
      <w:r>
        <w:t xml:space="preserve">   p → r ≡ ¬p ∨ r and q → r ≡ ¬q ∨ r</w:t>
      </w:r>
    </w:p>
    <w:p>
      <w:r>
        <w:t>5. Combine the Disjunctions:</w:t>
      </w:r>
    </w:p>
    <w:p>
      <w:r>
        <w:t xml:space="preserve">   (p → r) ∨ (q → r) ≡ (¬p ∨ r) ∨ (¬q ∨ r)</w:t>
      </w:r>
    </w:p>
    <w:p>
      <w:r>
        <w:t xml:space="preserve">   By associativity and commutativity, this simplifies to: ¬p ∨ ¬q ∨ r</w:t>
      </w:r>
    </w:p>
    <w:p>
      <w:r>
        <w:t>6. Conclusion: Both expressions simplify to the same form, so the equivalence holds.</w:t>
      </w:r>
    </w:p>
    <w:p>
      <w:pPr>
        <w:pStyle w:val="Heading1"/>
      </w:pPr>
      <w:r>
        <w:t>4. Negating Statements with Quantifiers</w:t>
      </w:r>
    </w:p>
    <w:p>
      <w:pPr>
        <w:pStyle w:val="Heading2"/>
      </w:pPr>
      <w:r>
        <w:t>a. Negate: ∀x ∃y (xy ≤ 0 → (−1 ≤ y &lt; 0))</w:t>
      </w:r>
    </w:p>
    <w:p>
      <w:r>
        <w:t>Negate the Statement:</w:t>
      </w:r>
    </w:p>
    <w:p>
      <w:r>
        <w:t xml:space="preserve">   ¬[∀x ∃y (xy ≤ 0 → (−1 ≤ y &lt; 0))]</w:t>
      </w:r>
    </w:p>
    <w:p>
      <w:r>
        <w:t>Switch Quantifiers:</w:t>
      </w:r>
    </w:p>
    <w:p>
      <w:r>
        <w:t xml:space="preserve">   ≡ ∃x ∀y ¬(xy ≤ 0 → (−1 ≤ y &lt; 0))</w:t>
      </w:r>
    </w:p>
    <w:p>
      <w:r>
        <w:t>Negate the Conditional:</w:t>
      </w:r>
    </w:p>
    <w:p>
      <w:r>
        <w:t xml:space="preserve">   ¬(A → B) ≡ A ∧ ¬B</w:t>
      </w:r>
    </w:p>
    <w:p>
      <w:r>
        <w:t xml:space="preserve">   Here, ¬(xy ≤ 0 → (−1 ≤ y &lt; 0)) ≡ (xy ≤ 0) ∧ ¬(−1 ≤ y &lt; 0)</w:t>
      </w:r>
    </w:p>
    <w:p>
      <w:r>
        <w:t>Final Negated Form:</w:t>
      </w:r>
    </w:p>
    <w:p>
      <w:r>
        <w:t xml:space="preserve">   ∃x ∀y [(xy ≤ 0) ∧ ¬(−1 ≤ y &lt; 0)]</w:t>
      </w:r>
    </w:p>
    <w:p>
      <w:pPr>
        <w:pStyle w:val="Heading2"/>
      </w:pPr>
      <w:r>
        <w:t>b. Negate “Every planet in this solar system revolves around the Sun.”</w:t>
      </w:r>
    </w:p>
    <w:p>
      <w:r>
        <w:t>Logical Form:</w:t>
      </w:r>
    </w:p>
    <w:p>
      <w:r>
        <w:t xml:space="preserve">   ∀x (P(x) → R(x))</w:t>
      </w:r>
    </w:p>
    <w:p>
      <w:r>
        <w:t xml:space="preserve">   P(x): “x is a planet in this solar system”</w:t>
      </w:r>
    </w:p>
    <w:p>
      <w:r>
        <w:t xml:space="preserve">   R(x): “x revolves around the Sun”</w:t>
      </w:r>
    </w:p>
    <w:p>
      <w:r>
        <w:t>Negate the Statement:</w:t>
      </w:r>
    </w:p>
    <w:p>
      <w:r>
        <w:t xml:space="preserve">   ¬∀x (P(x) → R(x)) ≡ ∃x ¬(P(x) → R(x))</w:t>
      </w:r>
    </w:p>
    <w:p>
      <w:r>
        <w:t>Apply Negation of Conditional:</w:t>
      </w:r>
    </w:p>
    <w:p>
      <w:r>
        <w:t xml:space="preserve">   ¬(P(x) → R(x)) ≡ P(x) ∧ ¬R(x)</w:t>
      </w:r>
    </w:p>
    <w:p>
      <w:r>
        <w:t>Final Form:</w:t>
      </w:r>
    </w:p>
    <w:p>
      <w:r>
        <w:t xml:space="preserve">   ∃x [P(x) ∧ ¬R(x)]</w:t>
      </w:r>
    </w:p>
    <w:p>
      <w:r>
        <w:t xml:space="preserve">   (There exists at least one planet that does not revolve around the Sun.)</w:t>
      </w:r>
    </w:p>
    <w:p>
      <w:pPr>
        <w:pStyle w:val="Heading2"/>
      </w:pPr>
      <w:r>
        <w:t>c. Negate “Some people in Arizona don’t like to drive on highways.”</w:t>
      </w:r>
    </w:p>
    <w:p>
      <w:r>
        <w:t>Logical Form:</w:t>
      </w:r>
    </w:p>
    <w:p>
      <w:r>
        <w:t xml:space="preserve">   ∃x [A(x) ∧ ¬D(x)]</w:t>
      </w:r>
    </w:p>
    <w:p>
      <w:r>
        <w:t xml:space="preserve">   A(x): “x is a person in Arizona”</w:t>
      </w:r>
    </w:p>
    <w:p>
      <w:r>
        <w:t xml:space="preserve">   D(x): “x likes to drive on highways”</w:t>
      </w:r>
    </w:p>
    <w:p>
      <w:r>
        <w:t>Negate the Statement:</w:t>
      </w:r>
    </w:p>
    <w:p>
      <w:r>
        <w:t xml:space="preserve">   ¬∃x [A(x) ∧ ¬D(x)]</w:t>
      </w:r>
    </w:p>
    <w:p>
      <w:r>
        <w:t>Switch Quantifier:</w:t>
      </w:r>
    </w:p>
    <w:p>
      <w:r>
        <w:t xml:space="preserve">   ≡ ∀x ¬[A(x) ∧ ¬D(x)]</w:t>
      </w:r>
    </w:p>
    <w:p>
      <w:r>
        <w:t>Apply De Morgan’s:</w:t>
      </w:r>
    </w:p>
    <w:p>
      <w:r>
        <w:t xml:space="preserve">   ¬[A(x) ∧ ¬D(x)] ≡ ¬A(x) ∨ D(x)</w:t>
      </w:r>
    </w:p>
    <w:p>
      <w:r>
        <w:t>Final Form:</w:t>
      </w:r>
    </w:p>
    <w:p>
      <w:r>
        <w:t xml:space="preserve">   ∀x [¬A(x) ∨ D(x)]</w:t>
      </w:r>
    </w:p>
    <w:p>
      <w:r>
        <w:t xml:space="preserve">   (Every person either is not in Arizona or likes to drive on highways.)</w:t>
      </w:r>
    </w:p>
    <w:p>
      <w:pPr>
        <w:pStyle w:val="Heading1"/>
      </w:pPr>
      <w:r>
        <w:t>5. Translating Statements with “Necessary”, “Sufficient”, “Only If”, and “Unless”</w:t>
      </w:r>
    </w:p>
    <w:p>
      <w:r>
        <w:t>Original Statement:</w:t>
      </w:r>
    </w:p>
    <w:p>
      <w:r>
        <w:t xml:space="preserve">   “If there are no clouds, then I can see the stars.”</w:t>
      </w:r>
    </w:p>
    <w:p>
      <w:r>
        <w:t>Symbolically:</w:t>
      </w:r>
    </w:p>
    <w:p>
      <w:r>
        <w:t xml:space="preserve">   Let C = “there are clouds” and S = “I can see the stars.”</w:t>
      </w:r>
    </w:p>
    <w:p>
      <w:r>
        <w:t xml:space="preserve">   Then: ¬C → S</w:t>
      </w:r>
    </w:p>
    <w:p>
      <w:r>
        <w:t>Rephrasings:</w:t>
      </w:r>
    </w:p>
    <w:p>
      <w:r>
        <w:t xml:space="preserve">   Only If: “I can see the stars only if there are no clouds.” (If S then ¬C.)</w:t>
      </w:r>
    </w:p>
    <w:p>
      <w:r>
        <w:t xml:space="preserve">   Necessary: “For me to see the stars, it is necessary that there are no clouds.”</w:t>
      </w:r>
    </w:p>
    <w:p>
      <w:r>
        <w:t xml:space="preserve">   Sufficient: “The absence of clouds is sufficient for me to see the stars.”</w:t>
      </w:r>
    </w:p>
    <w:p>
      <w:r>
        <w:t xml:space="preserve">   Unless: “I can see the stars unless there are clouds.” (Interpreted as: if there are clouds, then I cannot see the stars, i.e., C → ¬S.)</w:t>
      </w:r>
    </w:p>
    <w:p>
      <w:pPr>
        <w:pStyle w:val="Heading1"/>
      </w:pPr>
      <w:r>
        <w:t>6. Expressing Statements in “If… then” Form</w:t>
      </w:r>
    </w:p>
    <w:p>
      <w:pPr>
        <w:pStyle w:val="Heading2"/>
      </w:pPr>
      <w:r>
        <w:t>a. “I get my work done on time only if I don’t procrastinate.”</w:t>
      </w:r>
    </w:p>
    <w:p>
      <w:r>
        <w:t>Let:</w:t>
      </w:r>
    </w:p>
    <w:p>
      <w:r>
        <w:t xml:space="preserve">   W = “Work is done on time”</w:t>
      </w:r>
    </w:p>
    <w:p>
      <w:r>
        <w:t xml:space="preserve">   P = “I procrastinate”</w:t>
      </w:r>
    </w:p>
    <w:p>
      <w:r>
        <w:t>Translation:</w:t>
      </w:r>
    </w:p>
    <w:p>
      <w:r>
        <w:t xml:space="preserve">   W → ¬P</w:t>
      </w:r>
    </w:p>
    <w:p>
      <w:pPr>
        <w:pStyle w:val="Heading2"/>
      </w:pPr>
      <w:r>
        <w:t>b. “It is necessary to have wind to sail across the lake.”</w:t>
      </w:r>
    </w:p>
    <w:p>
      <w:r>
        <w:t>Let:</w:t>
      </w:r>
    </w:p>
    <w:p>
      <w:r>
        <w:t xml:space="preserve">   S = “Sail across the lake”</w:t>
      </w:r>
    </w:p>
    <w:p>
      <w:r>
        <w:t xml:space="preserve">   W = “Have wind”</w:t>
      </w:r>
    </w:p>
    <w:p>
      <w:r>
        <w:t>Translation:</w:t>
      </w:r>
    </w:p>
    <w:p>
      <w:r>
        <w:t xml:space="preserve">   S → W</w:t>
      </w:r>
    </w:p>
    <w:p>
      <w:pPr>
        <w:pStyle w:val="Heading2"/>
      </w:pPr>
      <w:r>
        <w:t>c. “To be able to vote in the upcoming election it is sufficient to have an American passport.”</w:t>
      </w:r>
    </w:p>
    <w:p>
      <w:r>
        <w:t>Let:</w:t>
      </w:r>
    </w:p>
    <w:p>
      <w:r>
        <w:t xml:space="preserve">   V = “Vote in the upcoming election”</w:t>
      </w:r>
    </w:p>
    <w:p>
      <w:r>
        <w:t xml:space="preserve">   P = “Have an American passport”</w:t>
      </w:r>
    </w:p>
    <w:p>
      <w:r>
        <w:t>Translation:</w:t>
      </w:r>
    </w:p>
    <w:p>
      <w:r>
        <w:t xml:space="preserve">   P → V</w:t>
      </w:r>
    </w:p>
    <w:p>
      <w:pPr>
        <w:pStyle w:val="Heading2"/>
      </w:pPr>
      <w:r>
        <w:t>d. “Unless we live more economically we are going to use up all our resources.”</w:t>
      </w:r>
    </w:p>
    <w:p>
      <w:r>
        <w:t>Let:</w:t>
      </w:r>
    </w:p>
    <w:p>
      <w:r>
        <w:t xml:space="preserve">   E = “Live more economically”</w:t>
      </w:r>
    </w:p>
    <w:p>
      <w:r>
        <w:t xml:space="preserve">   U = “Use up all resources”</w:t>
      </w:r>
    </w:p>
    <w:p>
      <w:r>
        <w:t>Translation:</w:t>
      </w:r>
    </w:p>
    <w:p>
      <w:r>
        <w:t xml:space="preserve">   ¬E → U</w:t>
      </w:r>
    </w:p>
    <w:p>
      <w:pPr>
        <w:pStyle w:val="Heading1"/>
      </w:pPr>
      <w:r>
        <w:t>7. Expressing Conditionals as Disjunctions</w:t>
      </w:r>
    </w:p>
    <w:p>
      <w:pPr>
        <w:pStyle w:val="Heading2"/>
      </w:pPr>
      <w:r>
        <w:t>a. Rewrite ¬p → ¬q:</w:t>
      </w:r>
    </w:p>
    <w:p>
      <w:r>
        <w:t>Use the equivalence:</w:t>
      </w:r>
    </w:p>
    <w:p>
      <w:r>
        <w:t xml:space="preserve">   ¬p → ¬q ≡ ¬(¬p) ∨ ¬q</w:t>
      </w:r>
    </w:p>
    <w:p>
      <w:r>
        <w:t>Simplify ¬(¬p) to p:</w:t>
      </w:r>
    </w:p>
    <w:p>
      <w:r>
        <w:t xml:space="preserve">   ≡ p ∨ ¬q</w:t>
      </w:r>
    </w:p>
    <w:p>
      <w:pPr>
        <w:pStyle w:val="Heading2"/>
      </w:pPr>
      <w:r>
        <w:t>b. Rewrite a → ¬p:</w:t>
      </w:r>
    </w:p>
    <w:p>
      <w:r>
        <w:t>Use the equivalence:</w:t>
      </w:r>
    </w:p>
    <w:p>
      <w:r>
        <w:t xml:space="preserve">   a → ¬p ≡ ¬a ∨ ¬p</w:t>
      </w:r>
    </w:p>
    <w:p>
      <w:pPr>
        <w:pStyle w:val="Heading1"/>
      </w:pPr>
      <w:r>
        <w:t>8. Expressing Disjunction as a Conditional</w:t>
      </w:r>
    </w:p>
    <w:p>
      <w:r>
        <w:t>Express p ∨ q using a conditional:</w:t>
      </w:r>
    </w:p>
    <w:p>
      <w:r>
        <w:t xml:space="preserve">   p ∨ q ≡ ¬p → q</w:t>
      </w:r>
    </w:p>
    <w:p>
      <w:r>
        <w:t>Meaning: “If not p then q” is equivalent to “p or q.”</w:t>
      </w:r>
    </w:p>
    <w:p>
      <w:pPr>
        <w:pStyle w:val="Heading1"/>
      </w:pPr>
      <w:r>
        <w:t>9. Expressing Conjunction Using Conditional and Negation</w:t>
      </w:r>
    </w:p>
    <w:p>
      <w:pPr>
        <w:pStyle w:val="Heading2"/>
      </w:pPr>
      <w:r>
        <w:t>Express p ∧ ¬q:</w:t>
      </w:r>
    </w:p>
    <w:p>
      <w:r>
        <w:t>Observation:</w:t>
      </w:r>
    </w:p>
    <w:p>
      <w:r>
        <w:t xml:space="preserve">   The negation of a conditional gives a conjunction:</w:t>
      </w:r>
    </w:p>
    <w:p>
      <w:r>
        <w:t xml:space="preserve">   ¬(p → q) ≡ p ∧ ¬q</w:t>
      </w:r>
    </w:p>
    <w:p>
      <w:r>
        <w:t>Thus:</w:t>
      </w:r>
    </w:p>
    <w:p>
      <w:r>
        <w:t xml:space="preserve">   p ∧ ¬q ≡ ¬(p → q)</w:t>
      </w:r>
    </w:p>
    <w:p>
      <w:pPr>
        <w:pStyle w:val="Heading1"/>
      </w:pPr>
      <w:r>
        <w:t>10. Expressing ¬p ∧ ¬q Using Conditional and Negation</w:t>
      </w:r>
    </w:p>
    <w:p>
      <w:r>
        <w:t>Start with De Morgan’s Law:</w:t>
      </w:r>
    </w:p>
    <w:p>
      <w:r>
        <w:t xml:space="preserve">   ¬p ∧ ¬q ≡ ¬(p ∨ q)</w:t>
      </w:r>
    </w:p>
    <w:p>
      <w:r>
        <w:t>Express the disjunction as a conditional:</w:t>
      </w:r>
    </w:p>
    <w:p>
      <w:r>
        <w:t xml:space="preserve">   p ∨ q ≡ ¬p → q</w:t>
      </w:r>
    </w:p>
    <w:p>
      <w:r>
        <w:t>Combine with negation:</w:t>
      </w:r>
    </w:p>
    <w:p>
      <w:r>
        <w:t xml:space="preserve">   ¬(p ∨ q) ≡ ¬(¬p → q)</w:t>
      </w:r>
    </w:p>
    <w:p>
      <w:r>
        <w:t>Final Expression:</w:t>
      </w:r>
    </w:p>
    <w:p>
      <w:r>
        <w:t xml:space="preserve">   ¬p ∧ ¬q ≡ ¬(¬p → q)</w:t>
      </w:r>
    </w:p>
    <w:p>
      <w:pPr>
        <w:pStyle w:val="Heading1"/>
      </w:pPr>
      <w:r>
        <w:t>11. Evaluating Arguments</w:t>
      </w:r>
    </w:p>
    <w:p>
      <w:pPr>
        <w:pStyle w:val="Heading2"/>
      </w:pPr>
      <w:r>
        <w:t>Valid Argument Example:</w:t>
      </w:r>
    </w:p>
    <w:p>
      <w:r>
        <w:t>Premises:</w:t>
      </w:r>
    </w:p>
    <w:p>
      <w:r>
        <w:t xml:space="preserve">   Every bug is an insect: ∀x (B(x) → I(x))</w:t>
      </w:r>
    </w:p>
    <w:p>
      <w:r>
        <w:t xml:space="preserve">   Elephants are not insects: ∀x (E(x) → ¬I(x))</w:t>
      </w:r>
    </w:p>
    <w:p>
      <w:r>
        <w:t xml:space="preserve">   Trombone is an elephant: E(Trombone)</w:t>
      </w:r>
    </w:p>
    <w:p>
      <w:r>
        <w:t>Conclusion:</w:t>
      </w:r>
    </w:p>
    <w:p>
      <w:r>
        <w:t xml:space="preserve">   ¬B(Trombone)</w:t>
      </w:r>
    </w:p>
    <w:p>
      <w:r>
        <w:t>Reasoning:</w:t>
      </w:r>
    </w:p>
    <w:p>
      <w:r>
        <w:t xml:space="preserve">   Since every bug must be an insect and Trombone is not an insect (being an elephant), it cannot be a bug.</w:t>
      </w:r>
    </w:p>
    <w:p>
      <w:pPr>
        <w:pStyle w:val="Heading2"/>
      </w:pPr>
      <w:r>
        <w:t>Invalid Argument Example:</w:t>
      </w:r>
    </w:p>
    <w:p>
      <w:r>
        <w:t>Premises:</w:t>
      </w:r>
    </w:p>
    <w:p>
      <w:r>
        <w:t xml:space="preserve">   Every bug is an insect: ∀x (B(x) → I(x))</w:t>
      </w:r>
    </w:p>
    <w:p>
      <w:r>
        <w:t xml:space="preserve">   Wizzy-Fizz is an insect: I(Wizzy-Fizz)</w:t>
      </w:r>
    </w:p>
    <w:p>
      <w:r>
        <w:t>Conclusion:</w:t>
      </w:r>
    </w:p>
    <w:p>
      <w:r>
        <w:t xml:space="preserve">   B(Wizzy-Fizz)</w:t>
      </w:r>
    </w:p>
    <w:p>
      <w:r>
        <w:t>Reasoning:</w:t>
      </w:r>
    </w:p>
    <w:p>
      <w:r>
        <w:t xml:space="preserve">   Just because every bug is an insect does not mean every insect is a bug. The argument incorrectly infers the converse.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