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A5FDD" w14:textId="2056EBFC" w:rsidR="001C3F19" w:rsidRDefault="007068EE" w:rsidP="001C3F19">
      <w:pPr>
        <w:spacing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A7F677" wp14:editId="186D2FD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20320" b="17780"/>
                <wp:wrapSquare wrapText="bothSides"/>
                <wp:docPr id="33025966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txbx>
                        <w:txbxContent>
                          <w:p w14:paraId="6E88D266" w14:textId="77777777" w:rsidR="007068EE" w:rsidRDefault="007068EE" w:rsidP="00D35F8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1FC8A6B" w14:textId="77777777" w:rsidR="007068EE" w:rsidRPr="002B77B2" w:rsidRDefault="007068EE" w:rsidP="002B77B2">
                            <w:pPr>
                              <w:spacing w:line="360" w:lineRule="auto"/>
                              <w:jc w:val="both"/>
                            </w:pPr>
                            <w:r w:rsidRPr="00D35F84">
                              <w:t>La ingeniería mecatrónica integra conocimientos de diferentes áreas para el desarrollo de sistemas automatizados. El uso adecuado de herramientas digitales permite documentar proyectos de forma clara y profesional.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A7F677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" filled="f" strokecolor="#215e99 [2431]" strokeweight=".5pt">
                <v:textbox style="mso-fit-shape-to-text:t">
                  <w:txbxContent>
                    <w:p w14:paraId="6E88D266" w14:textId="77777777" w:rsidR="007068EE" w:rsidRDefault="007068EE" w:rsidP="00D35F84">
                      <w:pPr>
                        <w:rPr>
                          <w:b/>
                          <w:bCs/>
                        </w:rPr>
                      </w:pPr>
                    </w:p>
                    <w:p w14:paraId="11FC8A6B" w14:textId="77777777" w:rsidR="007068EE" w:rsidRPr="002B77B2" w:rsidRDefault="007068EE" w:rsidP="002B77B2">
                      <w:pPr>
                        <w:spacing w:line="360" w:lineRule="auto"/>
                        <w:jc w:val="both"/>
                      </w:pPr>
                      <w:r w:rsidRPr="00D35F84">
                        <w:t>La ingeniería mecatrónica integra conocimientos de diferentes áreas para el desarrollo de sistemas automatizados. El uso adecuado de herramientas digitales permite documentar proyectos de forma clara y profesional.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3ADA34" w14:textId="77777777" w:rsidR="0022748E" w:rsidRDefault="0022748E" w:rsidP="00D35F84"/>
    <w:tbl>
      <w:tblPr>
        <w:tblStyle w:val="Tablaconcuadrcula"/>
        <w:tblW w:w="8826" w:type="dxa"/>
        <w:tblInd w:w="-5" w:type="dxa"/>
        <w:tblLook w:val="04A0" w:firstRow="1" w:lastRow="0" w:firstColumn="1" w:lastColumn="0" w:noHBand="0" w:noVBand="1"/>
      </w:tblPr>
      <w:tblGrid>
        <w:gridCol w:w="2942"/>
        <w:gridCol w:w="2942"/>
        <w:gridCol w:w="2942"/>
      </w:tblGrid>
      <w:tr w:rsidR="005F5BE3" w14:paraId="4C4F5E0E" w14:textId="77777777" w:rsidTr="005F5BE3">
        <w:tc>
          <w:tcPr>
            <w:tcW w:w="2942" w:type="dxa"/>
            <w:vAlign w:val="center"/>
          </w:tcPr>
          <w:p w14:paraId="415CE13D" w14:textId="4C40D042" w:rsidR="005F5BE3" w:rsidRDefault="005F5BE3" w:rsidP="005F5BE3">
            <w:r w:rsidRPr="00D35F84">
              <w:t>Sensor</w:t>
            </w:r>
          </w:p>
        </w:tc>
        <w:tc>
          <w:tcPr>
            <w:tcW w:w="2942" w:type="dxa"/>
            <w:vAlign w:val="center"/>
          </w:tcPr>
          <w:p w14:paraId="2339A74C" w14:textId="6D826471" w:rsidR="005F5BE3" w:rsidRDefault="005F5BE3" w:rsidP="005F5BE3">
            <w:r w:rsidRPr="00D35F84">
              <w:t>Detectar variables</w:t>
            </w:r>
          </w:p>
        </w:tc>
        <w:tc>
          <w:tcPr>
            <w:tcW w:w="2942" w:type="dxa"/>
            <w:vAlign w:val="center"/>
          </w:tcPr>
          <w:p w14:paraId="75D3C2AE" w14:textId="3E54358B" w:rsidR="005F5BE3" w:rsidRDefault="005F5BE3" w:rsidP="005F5BE3">
            <w:r w:rsidRPr="00D35F84">
              <w:t>Sensor de proximidad</w:t>
            </w:r>
          </w:p>
        </w:tc>
      </w:tr>
      <w:tr w:rsidR="005F5BE3" w14:paraId="0EEF0317" w14:textId="77777777" w:rsidTr="005F5BE3">
        <w:tc>
          <w:tcPr>
            <w:tcW w:w="2942" w:type="dxa"/>
            <w:vAlign w:val="center"/>
          </w:tcPr>
          <w:p w14:paraId="74A02B64" w14:textId="3F96DDF4" w:rsidR="005F5BE3" w:rsidRDefault="005F5BE3" w:rsidP="005F5BE3">
            <w:r w:rsidRPr="00D35F84">
              <w:t>Actuador</w:t>
            </w:r>
          </w:p>
        </w:tc>
        <w:tc>
          <w:tcPr>
            <w:tcW w:w="2942" w:type="dxa"/>
            <w:vAlign w:val="center"/>
          </w:tcPr>
          <w:p w14:paraId="3FAD8307" w14:textId="19CDA5EC" w:rsidR="005F5BE3" w:rsidRDefault="005F5BE3" w:rsidP="005F5BE3">
            <w:r w:rsidRPr="00D35F84">
              <w:t>Ejecutar acciones</w:t>
            </w:r>
          </w:p>
        </w:tc>
        <w:tc>
          <w:tcPr>
            <w:tcW w:w="2942" w:type="dxa"/>
            <w:vAlign w:val="center"/>
          </w:tcPr>
          <w:p w14:paraId="7E888C5D" w14:textId="0162FEC4" w:rsidR="005F5BE3" w:rsidRDefault="005F5BE3" w:rsidP="005F5BE3">
            <w:r w:rsidRPr="00D35F84">
              <w:t>Motor eléctrico</w:t>
            </w:r>
          </w:p>
        </w:tc>
      </w:tr>
      <w:tr w:rsidR="005F5BE3" w14:paraId="028D44B4" w14:textId="77777777" w:rsidTr="005F5BE3">
        <w:tc>
          <w:tcPr>
            <w:tcW w:w="2942" w:type="dxa"/>
            <w:vAlign w:val="center"/>
          </w:tcPr>
          <w:p w14:paraId="6FAA2F49" w14:textId="4DD4693D" w:rsidR="005F5BE3" w:rsidRDefault="005F5BE3" w:rsidP="005F5BE3">
            <w:r w:rsidRPr="00D35F84">
              <w:t>Controlador</w:t>
            </w:r>
          </w:p>
        </w:tc>
        <w:tc>
          <w:tcPr>
            <w:tcW w:w="2942" w:type="dxa"/>
            <w:vAlign w:val="center"/>
          </w:tcPr>
          <w:p w14:paraId="6EE4E67F" w14:textId="68D6204D" w:rsidR="005F5BE3" w:rsidRDefault="005F5BE3" w:rsidP="005F5BE3">
            <w:r w:rsidRPr="00D35F84">
              <w:t>Procesar información</w:t>
            </w:r>
          </w:p>
        </w:tc>
        <w:tc>
          <w:tcPr>
            <w:tcW w:w="2942" w:type="dxa"/>
            <w:vAlign w:val="center"/>
          </w:tcPr>
          <w:p w14:paraId="5E6B9464" w14:textId="79A218CA" w:rsidR="005F5BE3" w:rsidRDefault="005F5BE3" w:rsidP="005F5BE3">
            <w:r w:rsidRPr="00D35F84">
              <w:t>Microcontrolador</w:t>
            </w:r>
          </w:p>
        </w:tc>
      </w:tr>
      <w:tr w:rsidR="005F5BE3" w14:paraId="039D8439" w14:textId="77777777" w:rsidTr="005F5BE3">
        <w:trPr>
          <w:trHeight w:val="272"/>
        </w:trPr>
        <w:tc>
          <w:tcPr>
            <w:tcW w:w="2942" w:type="dxa"/>
          </w:tcPr>
          <w:p w14:paraId="74FD7D55" w14:textId="77777777" w:rsidR="005F5BE3" w:rsidRDefault="005F5BE3" w:rsidP="005F5BE3"/>
        </w:tc>
        <w:tc>
          <w:tcPr>
            <w:tcW w:w="2942" w:type="dxa"/>
          </w:tcPr>
          <w:p w14:paraId="3BBE135A" w14:textId="77777777" w:rsidR="005F5BE3" w:rsidRDefault="005F5BE3" w:rsidP="005F5BE3"/>
        </w:tc>
        <w:tc>
          <w:tcPr>
            <w:tcW w:w="2942" w:type="dxa"/>
          </w:tcPr>
          <w:p w14:paraId="05F925B6" w14:textId="77777777" w:rsidR="005F5BE3" w:rsidRDefault="005F5BE3" w:rsidP="005F5BE3"/>
        </w:tc>
      </w:tr>
    </w:tbl>
    <w:p w14:paraId="6780DD1B" w14:textId="77777777" w:rsidR="0022748E" w:rsidRPr="00D35F84" w:rsidRDefault="0022748E" w:rsidP="00D35F84"/>
    <w:p w14:paraId="0B168271" w14:textId="77777777" w:rsidR="00E57863" w:rsidRDefault="00E57863" w:rsidP="00D35F84"/>
    <w:p w14:paraId="2BD35600" w14:textId="77777777" w:rsidR="00E57863" w:rsidRDefault="00E57863" w:rsidP="00D35F84"/>
    <w:p w14:paraId="6EF3765D" w14:textId="77777777" w:rsidR="00E57863" w:rsidRDefault="00E57863" w:rsidP="00D35F84"/>
    <w:p w14:paraId="566B0F4C" w14:textId="77777777" w:rsidR="00E57863" w:rsidRDefault="00E57863" w:rsidP="00D35F84"/>
    <w:p w14:paraId="22D3C9AA" w14:textId="77777777" w:rsidR="00E57863" w:rsidRDefault="00E57863" w:rsidP="00D35F84"/>
    <w:p w14:paraId="507D74DE" w14:textId="77777777" w:rsidR="00E57863" w:rsidRDefault="00E57863" w:rsidP="00D35F84"/>
    <w:p w14:paraId="33D9C028" w14:textId="77777777" w:rsidR="00E57863" w:rsidRDefault="00E57863" w:rsidP="00D35F84"/>
    <w:p w14:paraId="73C15CF1" w14:textId="77777777" w:rsidR="00E57863" w:rsidRDefault="00E57863" w:rsidP="00D35F84"/>
    <w:p w14:paraId="0D7149D9" w14:textId="77777777" w:rsidR="00E57863" w:rsidRDefault="00E57863" w:rsidP="00D35F84"/>
    <w:p w14:paraId="5882334F" w14:textId="77777777" w:rsidR="00E57863" w:rsidRDefault="00E57863" w:rsidP="00D35F84"/>
    <w:p w14:paraId="4B8CF31A" w14:textId="77777777" w:rsidR="00E57863" w:rsidRDefault="00E57863" w:rsidP="00D35F84"/>
    <w:p w14:paraId="1AA74F8C" w14:textId="77777777" w:rsidR="00E57863" w:rsidRDefault="00E57863" w:rsidP="00D35F84"/>
    <w:p w14:paraId="5C74D3E9" w14:textId="77777777" w:rsidR="00E57863" w:rsidRDefault="00E57863" w:rsidP="00D35F84"/>
    <w:p w14:paraId="57740152" w14:textId="77777777" w:rsidR="00E57863" w:rsidRDefault="00E57863" w:rsidP="00D35F84"/>
    <w:p w14:paraId="3E38DBEB" w14:textId="77777777" w:rsidR="00E57863" w:rsidRDefault="00E57863" w:rsidP="00D35F84"/>
    <w:p w14:paraId="5495699F" w14:textId="77777777" w:rsidR="00E57863" w:rsidRDefault="00E57863" w:rsidP="00D35F84"/>
    <w:p w14:paraId="1E103679" w14:textId="77777777" w:rsidR="00E57863" w:rsidRDefault="00E57863" w:rsidP="00657C6D">
      <w:pPr>
        <w:pStyle w:val="Ttulo2"/>
      </w:pPr>
      <w:r w:rsidRPr="00D35F84">
        <w:t xml:space="preserve">Aplicaciones de Word en </w:t>
      </w:r>
      <w:r w:rsidRPr="00657C6D">
        <w:t>Mecatrónica</w:t>
      </w:r>
    </w:p>
    <w:p w14:paraId="4221425F" w14:textId="786E1118" w:rsidR="00B553CF" w:rsidRPr="00FE0BDC" w:rsidRDefault="00721E2A" w:rsidP="00721E2A">
      <w:pPr>
        <w:ind w:left="708" w:hanging="708"/>
        <w:jc w:val="both"/>
      </w:pPr>
      <w:r>
        <w:t xml:space="preserve">              </w:t>
      </w:r>
      <w:r w:rsidR="00FE0BDC">
        <w:t>Esta herramienta est</w:t>
      </w:r>
      <w:r w:rsidR="00AB5921">
        <w:t>á</w:t>
      </w:r>
      <w:r w:rsidR="00FE0BDC">
        <w:t xml:space="preserve"> entretenida por todas las características y variables </w:t>
      </w:r>
      <w:r>
        <w:t>que podemos</w:t>
      </w:r>
      <w:r w:rsidR="00FE0BDC">
        <w:t xml:space="preserve"> agregar</w:t>
      </w:r>
      <w:r w:rsidR="004B35F9">
        <w:t>,</w:t>
      </w:r>
      <w:r w:rsidR="00FE0BDC">
        <w:t xml:space="preserve"> se presta pues como tal para ser multifunciona</w:t>
      </w:r>
      <w:r w:rsidR="00B553CF">
        <w:t>l</w:t>
      </w:r>
      <w:r w:rsidR="004B35F9">
        <w:t>.</w:t>
      </w:r>
      <w:r w:rsidR="00FE10C6">
        <w:t xml:space="preserve"> </w:t>
      </w:r>
      <w:r w:rsidR="00D74EB6">
        <w:t>Y</w:t>
      </w:r>
      <w:r w:rsidR="00FE10C6">
        <w:t>a que</w:t>
      </w:r>
      <w:r>
        <w:t xml:space="preserve"> </w:t>
      </w:r>
      <w:r w:rsidR="00FE10C6">
        <w:t>aquí nos encargan muchos trabajos</w:t>
      </w:r>
      <w:r w:rsidR="009D009D">
        <w:t xml:space="preserve"> en lo que es mecatrónica</w:t>
      </w:r>
      <w:r w:rsidR="00D74EB6">
        <w:t>,</w:t>
      </w:r>
      <w:r w:rsidR="00FE10C6">
        <w:t xml:space="preserve"> pues los hacemos </w:t>
      </w:r>
      <w:r w:rsidR="00107C07">
        <w:t>bo</w:t>
      </w:r>
      <w:r w:rsidR="00FE10C6">
        <w:t xml:space="preserve">nitos y presentables </w:t>
      </w:r>
      <w:r w:rsidR="00107C07">
        <w:t>y también podemos agregar integrales</w:t>
      </w:r>
      <w:r w:rsidR="00D74EB6">
        <w:t>,</w:t>
      </w:r>
      <w:r w:rsidR="00107C07">
        <w:t xml:space="preserve"> </w:t>
      </w:r>
      <w:r w:rsidR="004B35F9">
        <w:t>lo mejor de todo</w:t>
      </w:r>
      <w:r w:rsidR="00D74EB6">
        <w:t>.</w:t>
      </w:r>
    </w:p>
    <w:p w14:paraId="771339F6" w14:textId="77777777" w:rsidR="00E57863" w:rsidRDefault="00E57863" w:rsidP="00721E2A">
      <w:pPr>
        <w:jc w:val="both"/>
      </w:pPr>
    </w:p>
    <w:p w14:paraId="159B26AB" w14:textId="3FE36251" w:rsidR="00D35F84" w:rsidRPr="00D35F84" w:rsidRDefault="00D35F84" w:rsidP="00D35F84">
      <w:pPr>
        <w:rPr>
          <w:b/>
          <w:bCs/>
        </w:rPr>
      </w:pPr>
    </w:p>
    <w:p w14:paraId="2F01BD3F" w14:textId="77777777" w:rsidR="00EF150A" w:rsidRDefault="00EF150A"/>
    <w:sectPr w:rsidR="00EF150A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EF96E" w14:textId="77777777" w:rsidR="005204AF" w:rsidRDefault="005204AF" w:rsidP="00883B42">
      <w:pPr>
        <w:spacing w:after="0" w:line="240" w:lineRule="auto"/>
      </w:pPr>
      <w:r>
        <w:separator/>
      </w:r>
    </w:p>
  </w:endnote>
  <w:endnote w:type="continuationSeparator" w:id="0">
    <w:p w14:paraId="18932F91" w14:textId="77777777" w:rsidR="005204AF" w:rsidRDefault="005204AF" w:rsidP="00883B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778B3" w14:textId="77777777" w:rsidR="0022748E" w:rsidRDefault="0022748E">
    <w:pPr>
      <w:pStyle w:val="Piedepgina"/>
      <w:jc w:val="center"/>
      <w:rPr>
        <w:caps/>
        <w:color w:val="156082" w:themeColor="accent1"/>
      </w:rPr>
    </w:pPr>
  </w:p>
  <w:p w14:paraId="46A8B695" w14:textId="02954151" w:rsidR="0022748E" w:rsidRDefault="0022748E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ES"/>
      </w:rPr>
      <w:t>2</w:t>
    </w:r>
    <w:r>
      <w:rPr>
        <w:caps/>
        <w:color w:val="156082" w:themeColor="accent1"/>
      </w:rPr>
      <w:fldChar w:fldCharType="end"/>
    </w:r>
  </w:p>
  <w:p w14:paraId="23953596" w14:textId="5886CE64" w:rsidR="0022748E" w:rsidRDefault="0022748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E7A2D" w14:textId="77777777" w:rsidR="005204AF" w:rsidRDefault="005204AF" w:rsidP="00883B42">
      <w:pPr>
        <w:spacing w:after="0" w:line="240" w:lineRule="auto"/>
      </w:pPr>
      <w:r>
        <w:separator/>
      </w:r>
    </w:p>
  </w:footnote>
  <w:footnote w:type="continuationSeparator" w:id="0">
    <w:p w14:paraId="2563FCC7" w14:textId="77777777" w:rsidR="005204AF" w:rsidRDefault="005204AF" w:rsidP="00883B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78BB6" w14:textId="7925C32E" w:rsidR="00883B42" w:rsidRPr="00D35F84" w:rsidRDefault="00883B42" w:rsidP="00FC415C">
    <w:pPr>
      <w:jc w:val="center"/>
    </w:pPr>
    <w:r w:rsidRPr="00D35F84">
      <w:t>Taller de Ofimática – Ingeniería Mecatrónica</w:t>
    </w:r>
  </w:p>
  <w:p w14:paraId="06FA6A3D" w14:textId="77777777" w:rsidR="00883B42" w:rsidRDefault="00883B4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770C"/>
    <w:multiLevelType w:val="multilevel"/>
    <w:tmpl w:val="A73A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3198E"/>
    <w:multiLevelType w:val="multilevel"/>
    <w:tmpl w:val="0E3E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D13E8"/>
    <w:multiLevelType w:val="multilevel"/>
    <w:tmpl w:val="E040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92E13"/>
    <w:multiLevelType w:val="multilevel"/>
    <w:tmpl w:val="9550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82DC9"/>
    <w:multiLevelType w:val="multilevel"/>
    <w:tmpl w:val="8D22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57E5E"/>
    <w:multiLevelType w:val="multilevel"/>
    <w:tmpl w:val="6A22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942945">
    <w:abstractNumId w:val="4"/>
  </w:num>
  <w:num w:numId="2" w16cid:durableId="1204708045">
    <w:abstractNumId w:val="5"/>
  </w:num>
  <w:num w:numId="3" w16cid:durableId="1403092276">
    <w:abstractNumId w:val="1"/>
  </w:num>
  <w:num w:numId="4" w16cid:durableId="422729775">
    <w:abstractNumId w:val="3"/>
  </w:num>
  <w:num w:numId="5" w16cid:durableId="35744037">
    <w:abstractNumId w:val="0"/>
  </w:num>
  <w:num w:numId="6" w16cid:durableId="137695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50A"/>
    <w:rsid w:val="00107C07"/>
    <w:rsid w:val="001C3F19"/>
    <w:rsid w:val="0022748E"/>
    <w:rsid w:val="0025009B"/>
    <w:rsid w:val="004B35F9"/>
    <w:rsid w:val="005204AF"/>
    <w:rsid w:val="005F5BE3"/>
    <w:rsid w:val="00657C6D"/>
    <w:rsid w:val="007068EE"/>
    <w:rsid w:val="00721E2A"/>
    <w:rsid w:val="00845F9D"/>
    <w:rsid w:val="00871B23"/>
    <w:rsid w:val="00883B42"/>
    <w:rsid w:val="00922C74"/>
    <w:rsid w:val="009C3037"/>
    <w:rsid w:val="009D009D"/>
    <w:rsid w:val="00AB5921"/>
    <w:rsid w:val="00B553CF"/>
    <w:rsid w:val="00D35F84"/>
    <w:rsid w:val="00D454C7"/>
    <w:rsid w:val="00D74EB6"/>
    <w:rsid w:val="00E57863"/>
    <w:rsid w:val="00E72367"/>
    <w:rsid w:val="00EF150A"/>
    <w:rsid w:val="00FC415C"/>
    <w:rsid w:val="00FE0BDC"/>
    <w:rsid w:val="00FE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65C5B"/>
  <w15:chartTrackingRefBased/>
  <w15:docId w15:val="{62C2E579-0F29-492B-AE24-2B2934023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1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F1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1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1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1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1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1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1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1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1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F1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1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15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15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15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15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15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15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1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1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1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1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1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15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15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15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1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15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150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83B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3B42"/>
  </w:style>
  <w:style w:type="paragraph" w:styleId="Piedepgina">
    <w:name w:val="footer"/>
    <w:basedOn w:val="Normal"/>
    <w:link w:val="PiedepginaCar"/>
    <w:uiPriority w:val="99"/>
    <w:unhideWhenUsed/>
    <w:rsid w:val="00883B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3B42"/>
  </w:style>
  <w:style w:type="table" w:styleId="Tablaconcuadrcula">
    <w:name w:val="Table Grid"/>
    <w:basedOn w:val="Tablanormal"/>
    <w:uiPriority w:val="39"/>
    <w:rsid w:val="005F5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673F6FB2EAC542B7C3D32EB3ACBE0E" ma:contentTypeVersion="12" ma:contentTypeDescription="Create a new document." ma:contentTypeScope="" ma:versionID="a37070bf3d792b72564fc3d3d793bad4">
  <xsd:schema xmlns:xsd="http://www.w3.org/2001/XMLSchema" xmlns:xs="http://www.w3.org/2001/XMLSchema" xmlns:p="http://schemas.microsoft.com/office/2006/metadata/properties" xmlns:ns2="43cae981-0bdf-4435-b180-908ce831360f" xmlns:ns3="567cdd72-0dc2-4c6e-acc2-1706ed90c652" targetNamespace="http://schemas.microsoft.com/office/2006/metadata/properties" ma:root="true" ma:fieldsID="f509487fb3ab5f472223a5f1b6415a3e" ns2:_="" ns3:_="">
    <xsd:import namespace="43cae981-0bdf-4435-b180-908ce831360f"/>
    <xsd:import namespace="567cdd72-0dc2-4c6e-acc2-1706ed90c65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cae981-0bdf-4435-b180-908ce831360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e4e272f-800e-4517-b3cd-6422739b00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7cdd72-0dc2-4c6e-acc2-1706ed90c65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20207a-ad08-4c2a-bf96-57de5804985b}" ma:internalName="TaxCatchAll" ma:showField="CatchAllData" ma:web="567cdd72-0dc2-4c6e-acc2-1706ed90c6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67cdd72-0dc2-4c6e-acc2-1706ed90c652" xsi:nil="true"/>
    <lcf76f155ced4ddcb4097134ff3c332f xmlns="43cae981-0bdf-4435-b180-908ce831360f">
      <Terms xmlns="http://schemas.microsoft.com/office/infopath/2007/PartnerControls"/>
    </lcf76f155ced4ddcb4097134ff3c332f>
    <ReferenceId xmlns="43cae981-0bdf-4435-b180-908ce831360f" xsi:nil="true"/>
  </documentManagement>
</p:properties>
</file>

<file path=customXml/itemProps1.xml><?xml version="1.0" encoding="utf-8"?>
<ds:datastoreItem xmlns:ds="http://schemas.openxmlformats.org/officeDocument/2006/customXml" ds:itemID="{58C7BCDF-0D09-45BA-AC37-565A9F476B14}"/>
</file>

<file path=customXml/itemProps2.xml><?xml version="1.0" encoding="utf-8"?>
<ds:datastoreItem xmlns:ds="http://schemas.openxmlformats.org/officeDocument/2006/customXml" ds:itemID="{77E25061-65D8-4CC3-862F-0C139C60CDCE}"/>
</file>

<file path=customXml/itemProps3.xml><?xml version="1.0" encoding="utf-8"?>
<ds:datastoreItem xmlns:ds="http://schemas.openxmlformats.org/officeDocument/2006/customXml" ds:itemID="{DE2F9D64-3BFA-437E-AB54-CE66207235D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81</Words>
  <Characters>448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Alexis Avalos Santillan</dc:creator>
  <cp:keywords/>
  <dc:description/>
  <cp:lastModifiedBy>Brandon Alexis Avalos Santillan</cp:lastModifiedBy>
  <cp:revision>2</cp:revision>
  <cp:lastPrinted>2026-01-30T19:48:00Z</cp:lastPrinted>
  <dcterms:created xsi:type="dcterms:W3CDTF">2026-01-30T19:48:00Z</dcterms:created>
  <dcterms:modified xsi:type="dcterms:W3CDTF">2026-01-30T19:48:00Z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0x01010042673F6FB2EAC542B7C3D32EB3ACBE0E</vt:lpwstr>
  </property>
</Properties>
</file>