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40"/>
        <w:gridCol w:w="525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Consider the following partial class declaration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public class SomeClass{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>public int myA;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>public int myB;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>public int myC;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>public int getA(){     return myA;     }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public void setB(int value){     </w:t>
            </w:r>
            <w:r>
              <w:rPr>
                <w:rFonts w:ascii="Courier New" w:hAnsi="Courier New"/>
                <w:sz w:val="20"/>
                <w:szCs w:val="20"/>
              </w:rPr>
              <w:t>myB = value;     }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following declarations appear in another class.  For each declaration indicate whether or not it will compile without error.  If the declaration does not compile indicate why.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SomeClass obj = new SomeClass();</w:t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obj.getA();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</w:t>
            </w:r>
            <w:r>
              <w:rPr>
                <w:rFonts w:ascii="Courier New" w:hAnsi="Courier New"/>
              </w:rPr>
              <w:t>nt x;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obj.getA(x);</w:t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obj.myA;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double x = obj.getA();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getA(obj);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setB(5);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System.out.println(obj.setB(5));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9.1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Element class below describes elements on the periodic table.    </w:t>
            </w:r>
            <w:r>
              <w:rPr>
                <w:sz w:val="20"/>
                <w:szCs w:val="20"/>
              </w:rPr>
              <w:t xml:space="preserve">When an element is created it is assigned the appropriate symbol and atomic number.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(a)  Create instance variables for symbol, atomic number, and mass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(b)  Write a constructor which accepts two parameters and initializes the symbol and atomic number for the element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(c)  Write getter methods for the symbol and atomic number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(d)  Write a setter method called setIsotope which sets the mass of the element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Element{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60"/>
        <w:gridCol w:w="453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9.3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Consider the following class declarations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class Student{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private String myName;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private int myAge;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Student(){ /* implementation not shown */ 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Student(String name, int age){  /* implementation not shown */  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Which of the following will compile without error?  For those that do no compile, indicate why.</w:t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Student a = new Student();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Student b = new Student(“Juan”, 15);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Student c = new Student(“Juan”, “15”);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Student d = new Student(15, “Juan”);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60"/>
        <w:gridCol w:w="453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9.3 Exercise 2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Consider the following class declarations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class SumNums{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private int num1;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private int num2;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SumNums(int a, int b){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num1 = a;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num2 = b;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public int sum2(){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return num1 + num2;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public int sum2(int a, int b){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return a + b;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 xml:space="preserve">     </w:t>
            </w: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cs="Courier New" w:ascii="Courier New" w:hAnsi="Courier New"/>
                <w:b w:val="false"/>
                <w:color w:val="000000"/>
                <w:sz w:val="20"/>
                <w:szCs w:val="20"/>
                <w:u w:val="none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Which of the following will compile without error?  For those that do no compile, indicate why.</w:t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SumNums s = new SumNums(1, 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s.sum2(5.0, 3.0);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SumNums s = new SumNums(1, 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i = s.sum2();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  <w:tr>
        <w:trPr>
          <w:trHeight w:val="180" w:hRule="atLeast"/>
        </w:trPr>
        <w:tc>
          <w:tcPr>
            <w:tcW w:w="486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SumNums s = new SumNums(1, 2);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double d = s.sum2();</w:t>
            </w:r>
          </w:p>
        </w:tc>
        <w:tc>
          <w:tcPr>
            <w:tcW w:w="453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9</w:t>
    </w:r>
    <w:r>
      <w:rPr/>
      <w:t xml:space="preserve">: Methods Part </w:t>
    </w:r>
    <w:r>
      <w:rPr/>
      <w:t>2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Application>LibreOffice/6.0.7.3$Linux_X86_64 LibreOffice_project/00m0$Build-3</Application>
  <Pages>3</Pages>
  <Words>365</Words>
  <Characters>1878</Characters>
  <CharactersWithSpaces>2336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2019-12-11T13:06:38Z</dcterms:modified>
  <cp:revision>280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