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3CA9" w:rsidRDefault="00D416C7" w:rsidP="00F16DB4">
      <w:pPr>
        <w:pStyle w:val="Heading1"/>
        <w:rPr>
          <w:rFonts w:eastAsiaTheme="minorHAnsi" w:cstheme="minorBidi"/>
        </w:rPr>
      </w:pPr>
      <w:r w:rsidRPr="00D416C7">
        <w:t xml:space="preserve">Selection-dependent inputs </w:t>
      </w:r>
      <w:r w:rsidRPr="00D416C7">
        <w:rPr>
          <w:rFonts w:eastAsiaTheme="minorHAnsi" w:cstheme="minorBidi"/>
        </w:rPr>
        <w:t xml:space="preserve">and </w:t>
      </w:r>
      <w:r w:rsidR="00F16DB4">
        <w:t>c</w:t>
      </w:r>
      <w:r w:rsidRPr="00D416C7">
        <w:rPr>
          <w:rFonts w:eastAsiaTheme="minorHAnsi" w:cstheme="minorBidi"/>
        </w:rPr>
        <w:t xml:space="preserve">lient </w:t>
      </w:r>
      <w:r w:rsidR="00F16DB4">
        <w:t>f</w:t>
      </w:r>
      <w:r w:rsidRPr="00D416C7">
        <w:rPr>
          <w:rFonts w:eastAsiaTheme="minorHAnsi" w:cstheme="minorBidi"/>
        </w:rPr>
        <w:t xml:space="preserve">ield </w:t>
      </w:r>
      <w:r w:rsidR="00F16DB4">
        <w:t>r</w:t>
      </w:r>
      <w:r w:rsidRPr="00D416C7">
        <w:rPr>
          <w:rFonts w:eastAsiaTheme="minorHAnsi" w:cstheme="minorBidi"/>
        </w:rPr>
        <w:t>ules</w:t>
      </w:r>
    </w:p>
    <w:p w:rsidR="00F16DB4" w:rsidRPr="00F16DB4" w:rsidRDefault="00F16DB4" w:rsidP="00F16DB4"/>
    <w:p w:rsidR="00D416C7" w:rsidRDefault="00F16DB4">
      <w:r>
        <w:t>S</w:t>
      </w:r>
      <w:r w:rsidR="00D416C7" w:rsidRPr="00D416C7">
        <w:t xml:space="preserve">election-dependent inputs require users to </w:t>
      </w:r>
      <w:r w:rsidR="001D002E">
        <w:t>enter</w:t>
      </w:r>
      <w:r w:rsidR="00D416C7" w:rsidRPr="00D416C7">
        <w:t xml:space="preserve"> additional information related to an initial sele</w:t>
      </w:r>
      <w:r>
        <w:t xml:space="preserve">ction before they can complete </w:t>
      </w:r>
      <w:r w:rsidR="00D416C7" w:rsidRPr="00D416C7">
        <w:t xml:space="preserve">a form. </w:t>
      </w:r>
      <w:r>
        <w:t xml:space="preserve">In almost all cases, it allows making </w:t>
      </w:r>
      <w:r w:rsidR="001D002E">
        <w:t xml:space="preserve">web </w:t>
      </w:r>
      <w:r>
        <w:t>form</w:t>
      </w:r>
      <w:r w:rsidR="001D002E">
        <w:t>s</w:t>
      </w:r>
      <w:r>
        <w:t xml:space="preserve"> simpler and more responsive to user action</w:t>
      </w:r>
      <w:r w:rsidR="001D002E">
        <w:t>s</w:t>
      </w:r>
      <w:r>
        <w:t xml:space="preserve"> and personalizing forms depending on visitors’ features. </w:t>
      </w:r>
    </w:p>
    <w:p w:rsidR="006664D5" w:rsidRDefault="006664D5">
      <w:r>
        <w:t>S</w:t>
      </w:r>
      <w:r w:rsidRPr="00D416C7">
        <w:t xml:space="preserve">election-dependent inputs </w:t>
      </w:r>
      <w:r>
        <w:t xml:space="preserve">require forms to be dynamic in client side.  </w:t>
      </w:r>
      <w:r w:rsidR="0065233C">
        <w:t xml:space="preserve">By default, the </w:t>
      </w:r>
      <w:hyperlink r:id="rId6" w:history="1">
        <w:r w:rsidR="0065233C" w:rsidRPr="00F16DB4">
          <w:rPr>
            <w:rStyle w:val="Hyperlink"/>
          </w:rPr>
          <w:t>Web Forms for Marketers</w:t>
        </w:r>
      </w:hyperlink>
      <w:r w:rsidR="0065233C">
        <w:t xml:space="preserve"> module does not provide this behavior but it provides the field rules engine (</w:t>
      </w:r>
      <w:hyperlink r:id="rId7" w:history="1">
        <w:r w:rsidR="0065233C" w:rsidRPr="0065233C">
          <w:rPr>
            <w:rStyle w:val="Hyperlink"/>
          </w:rPr>
          <w:t>5.2 Configuring Web Form Fields</w:t>
        </w:r>
      </w:hyperlink>
      <w:r w:rsidR="0065233C">
        <w:t>) allowing adding new and extending existing fields behavior.</w:t>
      </w:r>
    </w:p>
    <w:p w:rsidR="0065233C" w:rsidRDefault="0065233C" w:rsidP="0065233C">
      <w:pPr>
        <w:pStyle w:val="Heading1"/>
      </w:pPr>
      <w:r>
        <w:t>Client Side Field Actions</w:t>
      </w:r>
    </w:p>
    <w:p w:rsidR="006528D1" w:rsidRDefault="006528D1" w:rsidP="0065233C"/>
    <w:p w:rsidR="0065233C" w:rsidRDefault="0065233C" w:rsidP="0065233C">
      <w:r>
        <w:t>S</w:t>
      </w:r>
      <w:r w:rsidRPr="00D416C7">
        <w:t>election-dependent inputs</w:t>
      </w:r>
      <w:r w:rsidR="0000408D">
        <w:t xml:space="preserve"> are</w:t>
      </w:r>
      <w:r>
        <w:t xml:space="preserve"> implemented as a set of</w:t>
      </w:r>
      <w:r w:rsidR="0000408D">
        <w:t xml:space="preserve"> Web Forms for Marketers</w:t>
      </w:r>
      <w:r>
        <w:t xml:space="preserve"> field actions. </w:t>
      </w:r>
    </w:p>
    <w:p w:rsidR="0000408D" w:rsidRDefault="00E50557" w:rsidP="00E50557">
      <w:pPr>
        <w:jc w:val="center"/>
      </w:pPr>
      <w:r>
        <w:rPr>
          <w:noProof/>
        </w:rPr>
        <w:drawing>
          <wp:inline distT="0" distB="0" distL="0" distR="0" wp14:anchorId="401F4B70" wp14:editId="42BF4B44">
            <wp:extent cx="3643200" cy="1692000"/>
            <wp:effectExtent l="171450" t="171450" r="376555" b="3657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341" b="37198"/>
                    <a:stretch/>
                  </pic:blipFill>
                  <pic:spPr bwMode="auto">
                    <a:xfrm>
                      <a:off x="0" y="0"/>
                      <a:ext cx="3643200" cy="169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8A1" w:rsidRDefault="00E50557" w:rsidP="002D58A1">
      <w:pPr>
        <w:pStyle w:val="ListParagraph"/>
        <w:numPr>
          <w:ilvl w:val="0"/>
          <w:numId w:val="5"/>
        </w:numPr>
      </w:pPr>
      <w:r w:rsidRPr="002D58A1">
        <w:t>C</w:t>
      </w:r>
      <w:r w:rsidR="002D58A1" w:rsidRPr="002D58A1">
        <w:t>hanging</w:t>
      </w:r>
      <w:r>
        <w:t xml:space="preserve"> </w:t>
      </w:r>
      <w:r w:rsidRPr="00E50557">
        <w:rPr>
          <w:color w:val="FF0000"/>
        </w:rPr>
        <w:t>specific</w:t>
      </w:r>
      <w:r w:rsidR="002D58A1" w:rsidRPr="002D58A1">
        <w:t> </w:t>
      </w:r>
      <w:r w:rsidR="002D58A1" w:rsidRPr="00E50557">
        <w:t>field </w:t>
      </w:r>
      <w:r w:rsidR="002D58A1" w:rsidRPr="002D58A1">
        <w:t>to </w:t>
      </w:r>
      <w:r w:rsidR="002D58A1" w:rsidRPr="00E74BAE">
        <w:rPr>
          <w:color w:val="FF0000"/>
        </w:rPr>
        <w:t>value </w:t>
      </w:r>
      <w:r w:rsidR="002D58A1" w:rsidRPr="002D58A1">
        <w:t>hide element</w:t>
      </w:r>
    </w:p>
    <w:p w:rsidR="00E74BAE" w:rsidRDefault="00E74BAE" w:rsidP="00E74BAE">
      <w:pPr>
        <w:pStyle w:val="ListParagraph"/>
      </w:pPr>
      <w:r>
        <w:t>The selected element is hidden when the specified field matches to the specified value.</w:t>
      </w:r>
    </w:p>
    <w:p w:rsidR="00E74BAE" w:rsidRDefault="00E74BAE" w:rsidP="00E74BAE">
      <w:pPr>
        <w:pStyle w:val="ListParagraph"/>
      </w:pPr>
    </w:p>
    <w:p w:rsidR="00E74BAE" w:rsidRPr="002D58A1" w:rsidRDefault="00E74BAE" w:rsidP="00E74BAE">
      <w:pPr>
        <w:pStyle w:val="ListParagraph"/>
        <w:numPr>
          <w:ilvl w:val="0"/>
          <w:numId w:val="5"/>
        </w:numPr>
      </w:pPr>
      <w:r w:rsidRPr="002D58A1">
        <w:t>changing </w:t>
      </w:r>
      <w:r w:rsidR="00E50557" w:rsidRPr="00E50557">
        <w:rPr>
          <w:color w:val="FF0000"/>
        </w:rPr>
        <w:t>specific</w:t>
      </w:r>
      <w:r w:rsidR="00E50557" w:rsidRPr="002D58A1">
        <w:t> </w:t>
      </w:r>
      <w:r w:rsidRPr="00E50557">
        <w:t>field</w:t>
      </w:r>
      <w:r w:rsidRPr="00E74BAE">
        <w:rPr>
          <w:color w:val="FF0000"/>
        </w:rPr>
        <w:t> </w:t>
      </w:r>
      <w:r w:rsidRPr="002D58A1">
        <w:t>to </w:t>
      </w:r>
      <w:r w:rsidRPr="00E74BAE">
        <w:rPr>
          <w:color w:val="FF0000"/>
        </w:rPr>
        <w:t>value </w:t>
      </w:r>
      <w:r w:rsidRPr="002D58A1">
        <w:t>show element</w:t>
      </w:r>
    </w:p>
    <w:p w:rsidR="00E74BAE" w:rsidRDefault="00E74BAE" w:rsidP="00E74BAE">
      <w:pPr>
        <w:pStyle w:val="ListParagraph"/>
      </w:pPr>
      <w:r>
        <w:t>The selected element is shown when the specified field matches to the specified value.</w:t>
      </w:r>
    </w:p>
    <w:p w:rsidR="00E74BAE" w:rsidRPr="002D58A1" w:rsidRDefault="00E74BAE" w:rsidP="00E74BAE">
      <w:pPr>
        <w:pStyle w:val="ListParagraph"/>
      </w:pPr>
    </w:p>
    <w:p w:rsidR="002D58A1" w:rsidRDefault="002D58A1" w:rsidP="002D58A1">
      <w:pPr>
        <w:pStyle w:val="ListParagraph"/>
        <w:numPr>
          <w:ilvl w:val="0"/>
          <w:numId w:val="5"/>
        </w:numPr>
      </w:pPr>
      <w:r w:rsidRPr="002D58A1">
        <w:t>changing </w:t>
      </w:r>
      <w:r w:rsidR="00E50557" w:rsidRPr="00E50557">
        <w:rPr>
          <w:color w:val="FF0000"/>
        </w:rPr>
        <w:t>specific</w:t>
      </w:r>
      <w:r w:rsidR="00E50557" w:rsidRPr="002D58A1">
        <w:t> </w:t>
      </w:r>
      <w:r w:rsidRPr="00E50557">
        <w:t>field</w:t>
      </w:r>
      <w:r w:rsidRPr="00E74BAE">
        <w:rPr>
          <w:color w:val="FF0000"/>
        </w:rPr>
        <w:t> </w:t>
      </w:r>
      <w:r w:rsidRPr="002D58A1">
        <w:t>to </w:t>
      </w:r>
      <w:r w:rsidRPr="00E74BAE">
        <w:rPr>
          <w:color w:val="FF0000"/>
        </w:rPr>
        <w:t>value </w:t>
      </w:r>
      <w:r w:rsidRPr="002D58A1">
        <w:t>clear field value</w:t>
      </w:r>
    </w:p>
    <w:p w:rsidR="00E74BAE" w:rsidRDefault="00E74BAE" w:rsidP="00E74BAE">
      <w:pPr>
        <w:pStyle w:val="ListParagraph"/>
      </w:pPr>
      <w:r>
        <w:t>The selected element value is cleared when the specified field matches to the specified value.</w:t>
      </w:r>
    </w:p>
    <w:p w:rsidR="00E74BAE" w:rsidRDefault="00E74BAE" w:rsidP="00E74BAE">
      <w:pPr>
        <w:pStyle w:val="ListParagraph"/>
      </w:pPr>
    </w:p>
    <w:p w:rsidR="002D58A1" w:rsidRDefault="002D58A1" w:rsidP="002D58A1">
      <w:pPr>
        <w:pStyle w:val="ListParagraph"/>
        <w:numPr>
          <w:ilvl w:val="0"/>
          <w:numId w:val="5"/>
        </w:numPr>
      </w:pPr>
      <w:r w:rsidRPr="002D58A1">
        <w:t>changing </w:t>
      </w:r>
      <w:r w:rsidR="00E50557" w:rsidRPr="00E50557">
        <w:rPr>
          <w:color w:val="FF0000"/>
        </w:rPr>
        <w:t>specific</w:t>
      </w:r>
      <w:r w:rsidR="00E50557" w:rsidRPr="002D58A1">
        <w:t> </w:t>
      </w:r>
      <w:r w:rsidRPr="00E50557">
        <w:t>field </w:t>
      </w:r>
      <w:r w:rsidRPr="002D58A1">
        <w:t>to </w:t>
      </w:r>
      <w:r w:rsidRPr="00E74BAE">
        <w:rPr>
          <w:color w:val="FF0000"/>
        </w:rPr>
        <w:t>value </w:t>
      </w:r>
      <w:r w:rsidRPr="002D58A1">
        <w:t>copy </w:t>
      </w:r>
      <w:r w:rsidR="00E50557" w:rsidRPr="00E50557">
        <w:rPr>
          <w:color w:val="FF0000"/>
        </w:rPr>
        <w:t>specific</w:t>
      </w:r>
      <w:r w:rsidR="00E50557" w:rsidRPr="006528D1">
        <w:rPr>
          <w:color w:val="FF0000"/>
        </w:rPr>
        <w:t xml:space="preserve"> </w:t>
      </w:r>
      <w:r w:rsidRPr="00E50557">
        <w:t>field</w:t>
      </w:r>
      <w:r w:rsidRPr="006528D1">
        <w:rPr>
          <w:color w:val="FF0000"/>
        </w:rPr>
        <w:t> </w:t>
      </w:r>
      <w:r w:rsidRPr="002D58A1">
        <w:t>value</w:t>
      </w:r>
    </w:p>
    <w:p w:rsidR="006528D1" w:rsidRDefault="006528D1" w:rsidP="006528D1">
      <w:pPr>
        <w:pStyle w:val="ListParagraph"/>
      </w:pPr>
      <w:r>
        <w:t>The selected element value is taken from another field when the specified field matches to the specified value.</w:t>
      </w:r>
    </w:p>
    <w:p w:rsidR="00E74BAE" w:rsidRDefault="00E74BAE" w:rsidP="00E74BAE">
      <w:pPr>
        <w:pStyle w:val="ListParagraph"/>
      </w:pPr>
    </w:p>
    <w:p w:rsidR="002D58A1" w:rsidRDefault="002D58A1" w:rsidP="002D58A1">
      <w:pPr>
        <w:pStyle w:val="ListParagraph"/>
        <w:numPr>
          <w:ilvl w:val="0"/>
          <w:numId w:val="5"/>
        </w:numPr>
      </w:pPr>
      <w:r w:rsidRPr="002D58A1">
        <w:t>changing </w:t>
      </w:r>
      <w:r w:rsidR="00E50557" w:rsidRPr="00E50557">
        <w:rPr>
          <w:color w:val="FF0000"/>
        </w:rPr>
        <w:t>specific</w:t>
      </w:r>
      <w:r w:rsidR="00E50557" w:rsidRPr="002D58A1">
        <w:t> </w:t>
      </w:r>
      <w:r w:rsidRPr="00E50557">
        <w:t>field</w:t>
      </w:r>
      <w:r w:rsidRPr="00E74BAE">
        <w:rPr>
          <w:color w:val="FF0000"/>
        </w:rPr>
        <w:t> </w:t>
      </w:r>
      <w:r w:rsidRPr="002D58A1">
        <w:t>to </w:t>
      </w:r>
      <w:r w:rsidRPr="00E74BAE">
        <w:rPr>
          <w:color w:val="FF0000"/>
        </w:rPr>
        <w:t>value </w:t>
      </w:r>
      <w:r w:rsidRPr="002D58A1">
        <w:t>redirect visitor to </w:t>
      </w:r>
      <w:r w:rsidRPr="00E74BAE">
        <w:rPr>
          <w:color w:val="FF0000"/>
        </w:rPr>
        <w:t>specific </w:t>
      </w:r>
      <w:r w:rsidRPr="002D58A1">
        <w:t>page</w:t>
      </w:r>
    </w:p>
    <w:p w:rsidR="006528D1" w:rsidRDefault="006528D1" w:rsidP="006528D1">
      <w:pPr>
        <w:pStyle w:val="ListParagraph"/>
      </w:pPr>
      <w:r>
        <w:t>The visitor is redirected to the specified page when the specified field matches to the specified value.</w:t>
      </w:r>
    </w:p>
    <w:p w:rsidR="00E74BAE" w:rsidRDefault="00E74BAE" w:rsidP="00E74BAE">
      <w:pPr>
        <w:pStyle w:val="ListParagraph"/>
      </w:pPr>
    </w:p>
    <w:p w:rsidR="002D58A1" w:rsidRPr="006528D1" w:rsidRDefault="002D58A1" w:rsidP="002D58A1">
      <w:pPr>
        <w:pStyle w:val="ListParagraph"/>
        <w:numPr>
          <w:ilvl w:val="0"/>
          <w:numId w:val="5"/>
        </w:numPr>
      </w:pPr>
      <w:r w:rsidRPr="002D58A1">
        <w:t xml:space="preserve">changing </w:t>
      </w:r>
      <w:r w:rsidRPr="00E74BAE">
        <w:t xml:space="preserve">value </w:t>
      </w:r>
      <w:r w:rsidRPr="002D58A1">
        <w:t>trigger </w:t>
      </w:r>
      <w:r w:rsidRPr="00E74BAE">
        <w:rPr>
          <w:color w:val="FF0000"/>
        </w:rPr>
        <w:t>event </w:t>
      </w:r>
      <w:r w:rsidRPr="002D58A1">
        <w:t>for </w:t>
      </w:r>
      <w:r w:rsidR="00E50557" w:rsidRPr="00E50557">
        <w:rPr>
          <w:color w:val="FF0000"/>
        </w:rPr>
        <w:t>specific</w:t>
      </w:r>
      <w:r w:rsidR="00E50557" w:rsidRPr="002D58A1">
        <w:t> </w:t>
      </w:r>
      <w:r w:rsidRPr="00E50557">
        <w:t>field</w:t>
      </w:r>
    </w:p>
    <w:p w:rsidR="006528D1" w:rsidRDefault="006528D1" w:rsidP="006528D1">
      <w:pPr>
        <w:pStyle w:val="ListParagraph"/>
      </w:pPr>
      <w:r>
        <w:t>Triggers the specified event for the specified field when value of the selected field is changed</w:t>
      </w:r>
    </w:p>
    <w:p w:rsidR="0000408D" w:rsidRDefault="0000408D" w:rsidP="00E74BAE">
      <w:pPr>
        <w:pStyle w:val="ListParagraph"/>
      </w:pPr>
      <w:r>
        <w:t xml:space="preserve">Note: possible event values – </w:t>
      </w:r>
      <w:hyperlink r:id="rId9" w:history="1">
        <w:r w:rsidRPr="0000408D">
          <w:rPr>
            <w:rStyle w:val="Hyperlink"/>
          </w:rPr>
          <w:t>HTML DOM events</w:t>
        </w:r>
      </w:hyperlink>
    </w:p>
    <w:p w:rsidR="00E74BAE" w:rsidRPr="002D58A1" w:rsidRDefault="0000408D" w:rsidP="00E74BAE">
      <w:pPr>
        <w:pStyle w:val="ListParagraph"/>
      </w:pPr>
      <w:r>
        <w:t xml:space="preserve"> </w:t>
      </w:r>
    </w:p>
    <w:p w:rsidR="002D58A1" w:rsidRDefault="000223A3" w:rsidP="002D58A1">
      <w:pPr>
        <w:pStyle w:val="ListParagraph"/>
        <w:numPr>
          <w:ilvl w:val="0"/>
          <w:numId w:val="5"/>
        </w:numPr>
      </w:pPr>
      <w:hyperlink r:id="rId10" w:history="1">
        <w:r w:rsidR="002D58A1" w:rsidRPr="002D58A1">
          <w:t>changing </w:t>
        </w:r>
        <w:r w:rsidR="00E50557" w:rsidRPr="00E50557">
          <w:rPr>
            <w:color w:val="FF0000"/>
          </w:rPr>
          <w:t>specific</w:t>
        </w:r>
        <w:r w:rsidR="00E50557" w:rsidRPr="002D58A1">
          <w:t> </w:t>
        </w:r>
        <w:r w:rsidR="002D58A1" w:rsidRPr="00E50557">
          <w:t>field</w:t>
        </w:r>
        <w:r w:rsidR="002D58A1" w:rsidRPr="00E74BAE">
          <w:rPr>
            <w:color w:val="FF0000"/>
          </w:rPr>
          <w:t> </w:t>
        </w:r>
        <w:r w:rsidR="002D58A1" w:rsidRPr="002D58A1">
          <w:t>to </w:t>
        </w:r>
        <w:r w:rsidR="002D58A1" w:rsidRPr="00E74BAE">
          <w:rPr>
            <w:color w:val="FF0000"/>
          </w:rPr>
          <w:t>value </w:t>
        </w:r>
        <w:r w:rsidR="002D58A1" w:rsidRPr="002D58A1">
          <w:t>run </w:t>
        </w:r>
        <w:r w:rsidR="002D58A1" w:rsidRPr="00E74BAE">
          <w:rPr>
            <w:color w:val="FF0000"/>
          </w:rPr>
          <w:t>client side script</w:t>
        </w:r>
      </w:hyperlink>
    </w:p>
    <w:p w:rsidR="006528D1" w:rsidRDefault="006528D1" w:rsidP="006528D1">
      <w:pPr>
        <w:pStyle w:val="ListParagraph"/>
      </w:pPr>
      <w:r>
        <w:t>Runs client side script when the specified field matches to the specified value.</w:t>
      </w:r>
    </w:p>
    <w:p w:rsidR="006528D1" w:rsidRDefault="006528D1" w:rsidP="006528D1">
      <w:pPr>
        <w:pStyle w:val="ListParagraph"/>
      </w:pPr>
    </w:p>
    <w:p w:rsidR="002D58A1" w:rsidRDefault="000223A3" w:rsidP="002D58A1">
      <w:pPr>
        <w:pStyle w:val="ListParagraph"/>
        <w:numPr>
          <w:ilvl w:val="0"/>
          <w:numId w:val="5"/>
        </w:numPr>
      </w:pPr>
      <w:hyperlink r:id="rId11" w:history="1">
        <w:r w:rsidR="002D58A1" w:rsidRPr="002D58A1">
          <w:t>changing</w:t>
        </w:r>
        <w:r w:rsidR="00E50557">
          <w:t xml:space="preserve"> </w:t>
        </w:r>
        <w:r w:rsidR="00E50557" w:rsidRPr="00E50557">
          <w:rPr>
            <w:color w:val="FF0000"/>
          </w:rPr>
          <w:t>specific</w:t>
        </w:r>
        <w:r w:rsidR="00E50557" w:rsidRPr="002D58A1">
          <w:t> </w:t>
        </w:r>
        <w:r w:rsidR="002D58A1" w:rsidRPr="00E50557">
          <w:t>field</w:t>
        </w:r>
        <w:r w:rsidR="002D58A1" w:rsidRPr="00E74BAE">
          <w:rPr>
            <w:color w:val="FF0000"/>
          </w:rPr>
          <w:t> </w:t>
        </w:r>
        <w:r w:rsidR="002D58A1" w:rsidRPr="002D58A1">
          <w:t>to </w:t>
        </w:r>
        <w:r w:rsidR="002D58A1" w:rsidRPr="00E74BAE">
          <w:rPr>
            <w:color w:val="FF0000"/>
          </w:rPr>
          <w:t>value operator </w:t>
        </w:r>
        <w:r w:rsidR="00E50557" w:rsidRPr="00E50557">
          <w:rPr>
            <w:color w:val="FF0000"/>
          </w:rPr>
          <w:t>specific</w:t>
        </w:r>
        <w:r w:rsidR="00E50557" w:rsidRPr="002D58A1">
          <w:t> </w:t>
        </w:r>
        <w:r w:rsidR="00E50557" w:rsidRPr="00E50557">
          <w:t>field</w:t>
        </w:r>
        <w:r w:rsidR="002D58A1" w:rsidRPr="00E50557">
          <w:t> </w:t>
        </w:r>
        <w:r w:rsidR="002D58A1" w:rsidRPr="002D58A1">
          <w:t>to </w:t>
        </w:r>
        <w:r w:rsidR="00E50557">
          <w:rPr>
            <w:color w:val="FF0000"/>
          </w:rPr>
          <w:t>value</w:t>
        </w:r>
        <w:r w:rsidR="002D58A1" w:rsidRPr="00E74BAE">
          <w:rPr>
            <w:color w:val="FF0000"/>
          </w:rPr>
          <w:t> </w:t>
        </w:r>
        <w:r w:rsidR="002D58A1" w:rsidRPr="002D58A1">
          <w:t>hide element</w:t>
        </w:r>
      </w:hyperlink>
    </w:p>
    <w:p w:rsidR="006528D1" w:rsidRDefault="006528D1" w:rsidP="006528D1">
      <w:pPr>
        <w:pStyle w:val="ListParagraph"/>
      </w:pPr>
      <w:r>
        <w:t>The selected element is hidden when the specified fields matches to the specified values.</w:t>
      </w:r>
    </w:p>
    <w:p w:rsidR="00E74BAE" w:rsidRDefault="001A42CC" w:rsidP="00E74BAE">
      <w:pPr>
        <w:pStyle w:val="ListParagraph"/>
      </w:pPr>
      <w:r w:rsidRPr="001A42CC">
        <w:rPr>
          <w:b/>
        </w:rPr>
        <w:t>Note</w:t>
      </w:r>
      <w:r>
        <w:t>: possible operator values: and / or</w:t>
      </w:r>
    </w:p>
    <w:p w:rsidR="001A42CC" w:rsidRPr="002D58A1" w:rsidRDefault="001A42CC" w:rsidP="00E74BAE">
      <w:pPr>
        <w:pStyle w:val="ListParagraph"/>
      </w:pPr>
    </w:p>
    <w:p w:rsidR="002D58A1" w:rsidRDefault="000223A3" w:rsidP="002D58A1">
      <w:pPr>
        <w:pStyle w:val="ListParagraph"/>
        <w:numPr>
          <w:ilvl w:val="0"/>
          <w:numId w:val="5"/>
        </w:numPr>
      </w:pPr>
      <w:hyperlink r:id="rId12" w:history="1">
        <w:r w:rsidR="002D58A1" w:rsidRPr="002D58A1">
          <w:t>changing</w:t>
        </w:r>
        <w:r w:rsidR="00E50557" w:rsidRPr="00E50557">
          <w:rPr>
            <w:color w:val="FF0000"/>
          </w:rPr>
          <w:t xml:space="preserve"> </w:t>
        </w:r>
        <w:r w:rsidR="00E50557" w:rsidRPr="00E50557">
          <w:rPr>
            <w:color w:val="FF0000"/>
          </w:rPr>
          <w:t>specific</w:t>
        </w:r>
        <w:r w:rsidR="00E50557" w:rsidRPr="002D58A1">
          <w:t> </w:t>
        </w:r>
        <w:r w:rsidR="002D58A1" w:rsidRPr="00E50557">
          <w:t>field</w:t>
        </w:r>
        <w:r w:rsidR="002D58A1" w:rsidRPr="00E74BAE">
          <w:rPr>
            <w:color w:val="FF0000"/>
          </w:rPr>
          <w:t> </w:t>
        </w:r>
        <w:r w:rsidR="002D58A1" w:rsidRPr="002D58A1">
          <w:t>to </w:t>
        </w:r>
        <w:r w:rsidR="002D58A1" w:rsidRPr="00E74BAE">
          <w:rPr>
            <w:color w:val="FF0000"/>
          </w:rPr>
          <w:t>value operator</w:t>
        </w:r>
        <w:r w:rsidR="00E50557">
          <w:rPr>
            <w:color w:val="FF0000"/>
          </w:rPr>
          <w:t xml:space="preserve"> </w:t>
        </w:r>
        <w:r w:rsidR="00E50557" w:rsidRPr="00E50557">
          <w:rPr>
            <w:color w:val="FF0000"/>
          </w:rPr>
          <w:t>specific</w:t>
        </w:r>
        <w:r w:rsidR="00E50557" w:rsidRPr="002D58A1">
          <w:t> </w:t>
        </w:r>
        <w:r w:rsidR="00E50557" w:rsidRPr="00E50557">
          <w:t>field</w:t>
        </w:r>
        <w:r w:rsidR="002D58A1" w:rsidRPr="00E74BAE">
          <w:rPr>
            <w:color w:val="FF0000"/>
          </w:rPr>
          <w:t> </w:t>
        </w:r>
        <w:r w:rsidR="002D58A1" w:rsidRPr="002D58A1">
          <w:t>to </w:t>
        </w:r>
        <w:r w:rsidR="00E50557">
          <w:rPr>
            <w:color w:val="FF0000"/>
          </w:rPr>
          <w:t>value</w:t>
        </w:r>
        <w:r w:rsidR="002D58A1" w:rsidRPr="00E74BAE">
          <w:rPr>
            <w:color w:val="FF0000"/>
          </w:rPr>
          <w:t> </w:t>
        </w:r>
        <w:r w:rsidR="002D58A1" w:rsidRPr="002D58A1">
          <w:t>show element</w:t>
        </w:r>
      </w:hyperlink>
    </w:p>
    <w:p w:rsidR="006528D1" w:rsidRDefault="006528D1" w:rsidP="006528D1">
      <w:pPr>
        <w:pStyle w:val="ListParagraph"/>
      </w:pPr>
      <w:r>
        <w:t>The selected element is shown when the specified fields matches to the specified values.</w:t>
      </w:r>
    </w:p>
    <w:p w:rsidR="001A42CC" w:rsidRDefault="001A42CC" w:rsidP="001A42CC">
      <w:pPr>
        <w:pStyle w:val="ListParagraph"/>
      </w:pPr>
      <w:r w:rsidRPr="001A42CC">
        <w:rPr>
          <w:b/>
        </w:rPr>
        <w:t>Note</w:t>
      </w:r>
      <w:r>
        <w:t>: possible operator values: and / or</w:t>
      </w:r>
    </w:p>
    <w:p w:rsidR="00E74BAE" w:rsidRPr="002D58A1" w:rsidRDefault="00E74BAE" w:rsidP="00E74BAE">
      <w:pPr>
        <w:pStyle w:val="ListParagraph"/>
      </w:pPr>
    </w:p>
    <w:p w:rsidR="002D58A1" w:rsidRDefault="000223A3" w:rsidP="002D58A1">
      <w:pPr>
        <w:pStyle w:val="ListParagraph"/>
        <w:numPr>
          <w:ilvl w:val="0"/>
          <w:numId w:val="5"/>
        </w:numPr>
      </w:pPr>
      <w:hyperlink r:id="rId13" w:history="1">
        <w:r w:rsidR="002D58A1" w:rsidRPr="002D58A1">
          <w:t>changing </w:t>
        </w:r>
        <w:r w:rsidR="00E50557" w:rsidRPr="00E50557">
          <w:rPr>
            <w:color w:val="FF0000"/>
          </w:rPr>
          <w:t>specific</w:t>
        </w:r>
        <w:r w:rsidR="00E50557" w:rsidRPr="002D58A1">
          <w:t> </w:t>
        </w:r>
        <w:r w:rsidR="002D58A1" w:rsidRPr="00E50557">
          <w:t>field</w:t>
        </w:r>
        <w:r w:rsidR="002D58A1" w:rsidRPr="00E74BAE">
          <w:rPr>
            <w:color w:val="FF0000"/>
          </w:rPr>
          <w:t> </w:t>
        </w:r>
        <w:r w:rsidR="002D58A1" w:rsidRPr="002D58A1">
          <w:t>to </w:t>
        </w:r>
        <w:r w:rsidR="002D58A1" w:rsidRPr="00E74BAE">
          <w:rPr>
            <w:color w:val="FF0000"/>
          </w:rPr>
          <w:t>value operator </w:t>
        </w:r>
        <w:r w:rsidR="00E50557" w:rsidRPr="00E50557">
          <w:rPr>
            <w:color w:val="FF0000"/>
          </w:rPr>
          <w:t>specific</w:t>
        </w:r>
        <w:r w:rsidR="00E50557" w:rsidRPr="002D58A1">
          <w:t> </w:t>
        </w:r>
        <w:r w:rsidR="00E50557" w:rsidRPr="00E50557">
          <w:t>field</w:t>
        </w:r>
        <w:r w:rsidR="002D58A1" w:rsidRPr="00E74BAE">
          <w:rPr>
            <w:color w:val="FF0000"/>
          </w:rPr>
          <w:t> </w:t>
        </w:r>
        <w:r w:rsidR="002D58A1" w:rsidRPr="002D58A1">
          <w:t>to </w:t>
        </w:r>
        <w:r w:rsidR="002D58A1" w:rsidRPr="00E74BAE">
          <w:rPr>
            <w:color w:val="FF0000"/>
          </w:rPr>
          <w:t>value </w:t>
        </w:r>
        <w:r w:rsidR="002D58A1" w:rsidRPr="002D58A1">
          <w:t>run client side script</w:t>
        </w:r>
      </w:hyperlink>
    </w:p>
    <w:p w:rsidR="006528D1" w:rsidRDefault="006528D1" w:rsidP="006528D1">
      <w:pPr>
        <w:pStyle w:val="ListParagraph"/>
      </w:pPr>
      <w:r>
        <w:t>Runs client side script when the specified fields matches to the specified values.</w:t>
      </w:r>
    </w:p>
    <w:p w:rsidR="001A42CC" w:rsidRDefault="001A42CC" w:rsidP="001A42CC">
      <w:pPr>
        <w:pStyle w:val="ListParagraph"/>
      </w:pPr>
      <w:r w:rsidRPr="001A42CC">
        <w:rPr>
          <w:b/>
        </w:rPr>
        <w:t>Note</w:t>
      </w:r>
      <w:r>
        <w:t>: possible operator values: and / or</w:t>
      </w:r>
    </w:p>
    <w:p w:rsidR="00FF13A4" w:rsidRDefault="00FF13A4" w:rsidP="001A42CC">
      <w:pPr>
        <w:pStyle w:val="ListParagraph"/>
      </w:pPr>
    </w:p>
    <w:p w:rsidR="00FF13A4" w:rsidRDefault="00FF13A4" w:rsidP="00FF13A4">
      <w:r w:rsidRPr="00FF13A4">
        <w:rPr>
          <w:b/>
          <w:lang w:val="en-GB"/>
        </w:rPr>
        <w:t>Note</w:t>
      </w:r>
      <w:r w:rsidRPr="00FF13A4">
        <w:rPr>
          <w:lang w:val="en-GB"/>
        </w:rPr>
        <w:t xml:space="preserve">: prefer to use condition </w:t>
      </w:r>
      <w:r>
        <w:t>“where true (action always execute)” for all client side actions.</w:t>
      </w:r>
    </w:p>
    <w:p w:rsidR="00FC56E9" w:rsidRDefault="00FC56E9" w:rsidP="00FF13A4"/>
    <w:p w:rsidR="0065233C" w:rsidRDefault="0065233C" w:rsidP="0065233C">
      <w:pPr>
        <w:pStyle w:val="Heading2"/>
      </w:pPr>
      <w:r w:rsidRPr="0065233C">
        <w:t xml:space="preserve">Example: </w:t>
      </w:r>
      <w:r>
        <w:t xml:space="preserve">Changing value </w:t>
      </w:r>
      <w:r w:rsidR="00FC6129">
        <w:t>a</w:t>
      </w:r>
      <w:r w:rsidR="00FC6129" w:rsidRPr="0065233C">
        <w:t xml:space="preserve">utomatically </w:t>
      </w:r>
      <w:r>
        <w:t>hide/show a field</w:t>
      </w:r>
    </w:p>
    <w:p w:rsidR="00A50011" w:rsidRDefault="00A50011" w:rsidP="00FC6129"/>
    <w:p w:rsidR="00FC6129" w:rsidRDefault="0065233C" w:rsidP="00FC6129">
      <w:r>
        <w:t xml:space="preserve">In the following example, </w:t>
      </w:r>
      <w:r w:rsidR="000B4F80">
        <w:t>visitors are</w:t>
      </w:r>
      <w:r>
        <w:t xml:space="preserve"> </w:t>
      </w:r>
      <w:r w:rsidR="000B4F80">
        <w:t xml:space="preserve">registering to </w:t>
      </w:r>
      <w:r w:rsidR="00FF13A4">
        <w:t xml:space="preserve">a </w:t>
      </w:r>
      <w:r w:rsidR="0000408D">
        <w:t>training</w:t>
      </w:r>
      <w:r w:rsidR="00FF13A4">
        <w:t xml:space="preserve"> event</w:t>
      </w:r>
      <w:r>
        <w:t>.</w:t>
      </w:r>
      <w:r w:rsidR="000B4F80">
        <w:t xml:space="preserve">  The visitors have a </w:t>
      </w:r>
      <w:r w:rsidR="0000408D">
        <w:t>choice how</w:t>
      </w:r>
      <w:r w:rsidR="000B4F80">
        <w:t xml:space="preserve"> to get a</w:t>
      </w:r>
      <w:r w:rsidR="000B4F80" w:rsidRPr="000B4F80">
        <w:t xml:space="preserve"> course invoice</w:t>
      </w:r>
      <w:r w:rsidR="0000408D">
        <w:t>.</w:t>
      </w:r>
      <w:r w:rsidR="000B4F80">
        <w:t xml:space="preserve"> On the one hand a </w:t>
      </w:r>
      <w:r w:rsidR="00FC6129">
        <w:t>part</w:t>
      </w:r>
      <w:r w:rsidR="000B4F80">
        <w:t xml:space="preserve"> of visitors wants to receive invoice by email and in this case the form should not require any additional user information. </w:t>
      </w:r>
    </w:p>
    <w:p w:rsidR="00FC6129" w:rsidRDefault="00FC6129" w:rsidP="00FC6129">
      <w:pPr>
        <w:jc w:val="center"/>
      </w:pPr>
      <w:r>
        <w:rPr>
          <w:noProof/>
        </w:rPr>
        <w:drawing>
          <wp:inline distT="0" distB="0" distL="0" distR="0" wp14:anchorId="2E1B597F" wp14:editId="6A452CB5">
            <wp:extent cx="3312000" cy="475200"/>
            <wp:effectExtent l="171450" t="171450" r="384175" b="3632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47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4F80" w:rsidRDefault="000B4F80" w:rsidP="000B4F80">
      <w:r>
        <w:lastRenderedPageBreak/>
        <w:t xml:space="preserve"> On the other hand the rest of visitors prefer to receive invoice by mail. This choice requires visitors to enter </w:t>
      </w:r>
      <w:r w:rsidR="00FC6129">
        <w:t>an</w:t>
      </w:r>
      <w:r w:rsidR="0000408D">
        <w:t xml:space="preserve"> </w:t>
      </w:r>
      <w:r>
        <w:t>address</w:t>
      </w:r>
      <w:r w:rsidR="00FC6129">
        <w:t>, e.g. street, city, country.</w:t>
      </w:r>
      <w:r>
        <w:t xml:space="preserve"> </w:t>
      </w:r>
    </w:p>
    <w:p w:rsidR="00FC6129" w:rsidRDefault="00FC6129" w:rsidP="00FC6129">
      <w:pPr>
        <w:jc w:val="center"/>
      </w:pPr>
      <w:r>
        <w:rPr>
          <w:noProof/>
        </w:rPr>
        <w:drawing>
          <wp:inline distT="0" distB="0" distL="0" distR="0" wp14:anchorId="724EA4D8" wp14:editId="4E16F18C">
            <wp:extent cx="2642400" cy="1090800"/>
            <wp:effectExtent l="171450" t="171450" r="386715" b="3575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2400" cy="1090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6129" w:rsidRDefault="00FC6129" w:rsidP="00FC6129">
      <w:r>
        <w:t>Street, City, Country is to be show</w:t>
      </w:r>
      <w:r w:rsidR="0000408D">
        <w:t>n</w:t>
      </w:r>
      <w:r>
        <w:t xml:space="preserve"> only when “</w:t>
      </w:r>
      <w:r w:rsidRPr="00FC6129">
        <w:t>How do you prefer to receive the course invoice?</w:t>
      </w:r>
      <w:r>
        <w:t>” equals to “by mail”. In all other cases address fields is to be hidden.</w:t>
      </w:r>
    </w:p>
    <w:p w:rsidR="00FC6129" w:rsidRDefault="00FC6129" w:rsidP="00FC6129">
      <w:r w:rsidRPr="00FC6129">
        <w:t>To ensure that Street, City Country works as described, yo</w:t>
      </w:r>
      <w:r>
        <w:t xml:space="preserve">u must configure a rule for </w:t>
      </w:r>
      <w:r w:rsidRPr="00FC6129">
        <w:t>Street, City Country</w:t>
      </w:r>
      <w:r>
        <w:t xml:space="preserve"> </w:t>
      </w:r>
      <w:r w:rsidRPr="00FC6129">
        <w:t>field</w:t>
      </w:r>
      <w:r>
        <w:t>s</w:t>
      </w:r>
      <w:r w:rsidRPr="00FC6129">
        <w:t>.</w:t>
      </w:r>
    </w:p>
    <w:p w:rsidR="00FC6129" w:rsidRPr="00FC6129" w:rsidRDefault="00FC6129" w:rsidP="00FC6129">
      <w:r w:rsidRPr="00FC6129">
        <w:t>To configure a rule for the Street field:</w:t>
      </w:r>
    </w:p>
    <w:p w:rsidR="00FC6129" w:rsidRDefault="00FC6129" w:rsidP="00FC6129">
      <w:pPr>
        <w:pStyle w:val="ListParagraph"/>
        <w:numPr>
          <w:ilvl w:val="0"/>
          <w:numId w:val="2"/>
        </w:numPr>
      </w:pPr>
      <w:r w:rsidRPr="00FC6129">
        <w:t xml:space="preserve">In the Form Designer, select the </w:t>
      </w:r>
      <w:r>
        <w:t>Street</w:t>
      </w:r>
      <w:r w:rsidRPr="00FC6129">
        <w:t xml:space="preserve"> field and click Edit in the Rules section.</w:t>
      </w:r>
    </w:p>
    <w:p w:rsidR="00FC6129" w:rsidRPr="00FC6129" w:rsidRDefault="00FC6129" w:rsidP="00FC6129">
      <w:pPr>
        <w:pStyle w:val="ListParagraph"/>
      </w:pPr>
      <w:r>
        <w:rPr>
          <w:noProof/>
        </w:rPr>
        <w:drawing>
          <wp:inline distT="0" distB="0" distL="0" distR="0" wp14:anchorId="4ABA0629" wp14:editId="5D8B2FE1">
            <wp:extent cx="5532966" cy="2734733"/>
            <wp:effectExtent l="171450" t="171450" r="372745" b="3708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642" t="8230" r="6122" b="9844"/>
                    <a:stretch/>
                  </pic:blipFill>
                  <pic:spPr bwMode="auto">
                    <a:xfrm>
                      <a:off x="0" y="0"/>
                      <a:ext cx="5541532" cy="2738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129" w:rsidRDefault="00FC6129" w:rsidP="001A42CC">
      <w:pPr>
        <w:pStyle w:val="ListParagraph"/>
        <w:numPr>
          <w:ilvl w:val="0"/>
          <w:numId w:val="2"/>
        </w:numPr>
      </w:pPr>
      <w:r>
        <w:t xml:space="preserve">In the Rule Set Editor, in the Select the </w:t>
      </w:r>
      <w:proofErr w:type="gramStart"/>
      <w:r>
        <w:t>condition for the rule field, in the Filter field, enter</w:t>
      </w:r>
      <w:proofErr w:type="gramEnd"/>
      <w:r>
        <w:t xml:space="preserve"> </w:t>
      </w:r>
      <w:r w:rsidR="001A42CC">
        <w:t>“</w:t>
      </w:r>
      <w:r w:rsidR="001A42CC" w:rsidRPr="001A42CC">
        <w:t>always</w:t>
      </w:r>
      <w:r w:rsidR="001A42CC">
        <w:t xml:space="preserve">” </w:t>
      </w:r>
      <w:r>
        <w:t xml:space="preserve">and only the conditions that contain the word </w:t>
      </w:r>
      <w:r w:rsidR="001A42CC">
        <w:t>“</w:t>
      </w:r>
      <w:r w:rsidR="001A42CC" w:rsidRPr="001A42CC">
        <w:t>always</w:t>
      </w:r>
      <w:r w:rsidR="001A42CC">
        <w:t xml:space="preserve">” </w:t>
      </w:r>
      <w:r>
        <w:t xml:space="preserve">are displayed. </w:t>
      </w:r>
    </w:p>
    <w:p w:rsidR="00251BCE" w:rsidRPr="00251BCE" w:rsidRDefault="00251BCE" w:rsidP="00251BCE">
      <w:pPr>
        <w:pStyle w:val="ListParagraph"/>
      </w:pPr>
      <w:r w:rsidRPr="00251BCE">
        <w:rPr>
          <w:b/>
          <w:lang w:val="en-GB"/>
        </w:rPr>
        <w:t>Note</w:t>
      </w:r>
      <w:r w:rsidRPr="00251BCE">
        <w:rPr>
          <w:lang w:val="en-GB"/>
        </w:rPr>
        <w:t xml:space="preserve">: prefer to use condition </w:t>
      </w:r>
      <w:r>
        <w:t>“where true (action always execute)” for all client side actions.</w:t>
      </w:r>
    </w:p>
    <w:p w:rsidR="00251BCE" w:rsidRDefault="00251BCE" w:rsidP="00251BCE">
      <w:pPr>
        <w:pStyle w:val="ListParagraph"/>
      </w:pPr>
    </w:p>
    <w:p w:rsidR="00251BCE" w:rsidRDefault="00251BCE" w:rsidP="00251BCE">
      <w:pPr>
        <w:pStyle w:val="ListParagraph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7BBF85C" wp14:editId="7335C6D6">
            <wp:extent cx="3049200" cy="2390400"/>
            <wp:effectExtent l="171450" t="171450" r="380365" b="3530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2390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4F80" w:rsidRDefault="00251BCE" w:rsidP="00251BCE">
      <w:pPr>
        <w:pStyle w:val="ListParagraph"/>
        <w:numPr>
          <w:ilvl w:val="0"/>
          <w:numId w:val="2"/>
        </w:numPr>
      </w:pPr>
      <w:r w:rsidRPr="00251BCE">
        <w:t xml:space="preserve">In the Select the action for the rule field, select the </w:t>
      </w:r>
      <w:r>
        <w:t>changing</w:t>
      </w:r>
      <w:r w:rsidR="00956B85">
        <w:t xml:space="preserve"> specific</w:t>
      </w:r>
      <w:r>
        <w:t xml:space="preserve"> field to value show element</w:t>
      </w:r>
      <w:r w:rsidRPr="00251BCE">
        <w:t xml:space="preserve"> action. This rule appears in the Rule Description section.</w:t>
      </w:r>
    </w:p>
    <w:p w:rsidR="00251BCE" w:rsidRDefault="00956B85" w:rsidP="00251BCE">
      <w:pPr>
        <w:pStyle w:val="ListParagraph"/>
        <w:jc w:val="center"/>
      </w:pPr>
      <w:r>
        <w:rPr>
          <w:noProof/>
        </w:rPr>
        <w:drawing>
          <wp:inline distT="0" distB="0" distL="0" distR="0" wp14:anchorId="5895A385" wp14:editId="7848AA26">
            <wp:extent cx="3124800" cy="2566800"/>
            <wp:effectExtent l="171450" t="171450" r="381000" b="3670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800" cy="256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1BCE" w:rsidRDefault="00251BCE" w:rsidP="00251BCE">
      <w:pPr>
        <w:pStyle w:val="ListParagraph"/>
        <w:numPr>
          <w:ilvl w:val="0"/>
          <w:numId w:val="2"/>
        </w:numPr>
      </w:pPr>
      <w:r>
        <w:t>In the Rule Description section, the underlined key words in red indicate that you must specify its values. In the changing field to value show element string, click field and select “</w:t>
      </w:r>
      <w:r w:rsidRPr="00251BCE">
        <w:t>How do you prefer to receive the course invoice?</w:t>
      </w:r>
      <w:r>
        <w:t>”</w:t>
      </w:r>
    </w:p>
    <w:p w:rsidR="00251BCE" w:rsidRDefault="00251BCE" w:rsidP="00251BCE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26EDDCA" wp14:editId="323F5CAF">
            <wp:extent cx="2458800" cy="2372400"/>
            <wp:effectExtent l="171450" t="171450" r="379730" b="3708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237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1BCE" w:rsidRDefault="00251BCE" w:rsidP="00251BCE">
      <w:pPr>
        <w:pStyle w:val="ListParagraph"/>
        <w:numPr>
          <w:ilvl w:val="0"/>
          <w:numId w:val="2"/>
        </w:numPr>
      </w:pPr>
      <w:r>
        <w:t>In the changing field to value show element string, click value and enter “by mail”</w:t>
      </w:r>
    </w:p>
    <w:p w:rsidR="00251BCE" w:rsidRDefault="00251BCE" w:rsidP="00251BCE">
      <w:pPr>
        <w:pStyle w:val="ListParagraph"/>
        <w:jc w:val="center"/>
      </w:pPr>
      <w:r>
        <w:rPr>
          <w:noProof/>
        </w:rPr>
        <w:drawing>
          <wp:inline distT="0" distB="0" distL="0" distR="0" wp14:anchorId="06167B9D" wp14:editId="2790E6AA">
            <wp:extent cx="1368000" cy="608400"/>
            <wp:effectExtent l="171450" t="171450" r="384810" b="3632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8000" cy="60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3EB9" w:rsidRDefault="00A03EB9" w:rsidP="00A03EB9">
      <w:pPr>
        <w:ind w:left="360"/>
      </w:pPr>
      <w:r w:rsidRPr="00A03EB9">
        <w:rPr>
          <w:b/>
        </w:rPr>
        <w:t>Note</w:t>
      </w:r>
      <w:r>
        <w:t>: The value can be any regex expression.</w:t>
      </w:r>
    </w:p>
    <w:p w:rsidR="00251BCE" w:rsidRDefault="00251BCE" w:rsidP="00251BCE">
      <w:pPr>
        <w:pStyle w:val="ListParagraph"/>
        <w:numPr>
          <w:ilvl w:val="0"/>
          <w:numId w:val="2"/>
        </w:numPr>
      </w:pPr>
      <w:r>
        <w:t>In the New condition string, click Edit and enter the new name. For example, Show when by mail selected.</w:t>
      </w:r>
    </w:p>
    <w:p w:rsidR="00E640A2" w:rsidRDefault="00956B85" w:rsidP="00E640A2">
      <w:pPr>
        <w:jc w:val="center"/>
      </w:pPr>
      <w:r>
        <w:rPr>
          <w:noProof/>
        </w:rPr>
        <w:drawing>
          <wp:inline distT="0" distB="0" distL="0" distR="0" wp14:anchorId="6D9216B8" wp14:editId="488CC22E">
            <wp:extent cx="2736000" cy="2246400"/>
            <wp:effectExtent l="171450" t="171450" r="388620" b="3638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24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0A2" w:rsidRDefault="00E640A2" w:rsidP="00E640A2">
      <w:pPr>
        <w:pStyle w:val="ListParagraph"/>
        <w:numPr>
          <w:ilvl w:val="0"/>
          <w:numId w:val="2"/>
        </w:numPr>
      </w:pPr>
      <w:r w:rsidRPr="00251BCE">
        <w:lastRenderedPageBreak/>
        <w:t xml:space="preserve">In the Select the action for the rule field, select the </w:t>
      </w:r>
      <w:r>
        <w:t xml:space="preserve">changing </w:t>
      </w:r>
      <w:proofErr w:type="gramStart"/>
      <w:r>
        <w:t>field to value hide</w:t>
      </w:r>
      <w:proofErr w:type="gramEnd"/>
      <w:r>
        <w:t xml:space="preserve"> element</w:t>
      </w:r>
      <w:r w:rsidRPr="00251BCE">
        <w:t xml:space="preserve"> action. This rule appears in the Rule Description section.</w:t>
      </w:r>
    </w:p>
    <w:p w:rsidR="00E640A2" w:rsidRDefault="00956B85" w:rsidP="00E640A2">
      <w:pPr>
        <w:jc w:val="center"/>
      </w:pPr>
      <w:r>
        <w:rPr>
          <w:noProof/>
        </w:rPr>
        <w:drawing>
          <wp:inline distT="0" distB="0" distL="0" distR="0" wp14:anchorId="17775D51" wp14:editId="118B3BE8">
            <wp:extent cx="3124800" cy="2566800"/>
            <wp:effectExtent l="171450" t="171450" r="381000" b="3670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800" cy="256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0A2" w:rsidRDefault="00E640A2" w:rsidP="00E640A2">
      <w:pPr>
        <w:pStyle w:val="ListParagraph"/>
        <w:numPr>
          <w:ilvl w:val="0"/>
          <w:numId w:val="2"/>
        </w:numPr>
      </w:pPr>
      <w:r>
        <w:t xml:space="preserve">In the Rule Description section, the underlined key words in red indicate that you must specify </w:t>
      </w:r>
      <w:proofErr w:type="gramStart"/>
      <w:r>
        <w:t>its</w:t>
      </w:r>
      <w:proofErr w:type="gramEnd"/>
      <w:r>
        <w:t xml:space="preserve"> values. In the changing field to value show element string, click field and select “</w:t>
      </w:r>
      <w:r w:rsidRPr="00251BCE">
        <w:t>How do you prefer to receive the course invoice?</w:t>
      </w:r>
      <w:r>
        <w:t>”</w:t>
      </w:r>
    </w:p>
    <w:p w:rsidR="00E640A2" w:rsidRDefault="00E640A2" w:rsidP="00E640A2">
      <w:pPr>
        <w:ind w:left="360"/>
        <w:jc w:val="center"/>
      </w:pPr>
      <w:r>
        <w:rPr>
          <w:noProof/>
        </w:rPr>
        <w:drawing>
          <wp:inline distT="0" distB="0" distL="0" distR="0" wp14:anchorId="11382C80" wp14:editId="330FE578">
            <wp:extent cx="2458800" cy="2372400"/>
            <wp:effectExtent l="171450" t="171450" r="379730" b="3708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237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0A2" w:rsidRDefault="00E640A2" w:rsidP="00E640A2">
      <w:pPr>
        <w:pStyle w:val="ListParagraph"/>
        <w:numPr>
          <w:ilvl w:val="0"/>
          <w:numId w:val="2"/>
        </w:numPr>
      </w:pPr>
      <w:r>
        <w:t>In the changing field to value show element string, click value and enter “</w:t>
      </w:r>
      <w:proofErr w:type="gramStart"/>
      <w:r w:rsidRPr="00E640A2">
        <w:t>^(</w:t>
      </w:r>
      <w:proofErr w:type="gramEnd"/>
      <w:r w:rsidRPr="00E640A2">
        <w:t>(?!</w:t>
      </w:r>
      <w:proofErr w:type="gramStart"/>
      <w:r w:rsidRPr="00E640A2">
        <w:t>by</w:t>
      </w:r>
      <w:proofErr w:type="gramEnd"/>
      <w:r w:rsidRPr="00E640A2">
        <w:t xml:space="preserve"> mail).)*$</w:t>
      </w:r>
      <w:r>
        <w:t>”</w:t>
      </w:r>
      <w:r w:rsidR="008A797A">
        <w:t xml:space="preserve"> (this regex means - any value except for ‘by mail’)</w:t>
      </w:r>
    </w:p>
    <w:p w:rsidR="00E640A2" w:rsidRDefault="00E640A2" w:rsidP="00E640A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BACB01D" wp14:editId="4AED097F">
            <wp:extent cx="1368000" cy="608400"/>
            <wp:effectExtent l="171450" t="171450" r="384810" b="3632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8000" cy="60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0A2" w:rsidRDefault="00E640A2" w:rsidP="00E640A2">
      <w:pPr>
        <w:pStyle w:val="ListParagraph"/>
      </w:pPr>
    </w:p>
    <w:p w:rsidR="00E640A2" w:rsidRDefault="00E640A2" w:rsidP="00E640A2">
      <w:pPr>
        <w:pStyle w:val="ListParagraph"/>
        <w:numPr>
          <w:ilvl w:val="0"/>
          <w:numId w:val="2"/>
        </w:numPr>
      </w:pPr>
      <w:r w:rsidRPr="00E640A2">
        <w:t>Save the changes.</w:t>
      </w:r>
    </w:p>
    <w:p w:rsidR="00E640A2" w:rsidRDefault="000223A3" w:rsidP="00E640A2">
      <w:pPr>
        <w:pStyle w:val="ListParagraph"/>
        <w:jc w:val="center"/>
      </w:pPr>
      <w:bookmarkStart w:id="0" w:name="_GoBack"/>
      <w:r>
        <w:rPr>
          <w:noProof/>
        </w:rPr>
        <w:drawing>
          <wp:inline distT="0" distB="0" distL="0" distR="0" wp14:anchorId="35E01150" wp14:editId="0926411B">
            <wp:extent cx="3124800" cy="2566800"/>
            <wp:effectExtent l="171450" t="171450" r="381000" b="3670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800" cy="256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E640A2" w:rsidRPr="00FC6129" w:rsidRDefault="00E640A2" w:rsidP="00E640A2">
      <w:r>
        <w:t>Repeat described above steps t</w:t>
      </w:r>
      <w:r w:rsidR="005F0FB2">
        <w:t xml:space="preserve">o configure the </w:t>
      </w:r>
      <w:r w:rsidRPr="00FC6129">
        <w:t xml:space="preserve">rule for the </w:t>
      </w:r>
      <w:r>
        <w:t>City and Country</w:t>
      </w:r>
      <w:r w:rsidRPr="00FC6129">
        <w:t xml:space="preserve"> field</w:t>
      </w:r>
      <w:r>
        <w:t xml:space="preserve">s. </w:t>
      </w:r>
    </w:p>
    <w:p w:rsidR="00E640A2" w:rsidRDefault="00E640A2" w:rsidP="00E640A2">
      <w:pPr>
        <w:pStyle w:val="ListParagraph"/>
        <w:jc w:val="center"/>
      </w:pPr>
    </w:p>
    <w:p w:rsidR="00251BCE" w:rsidRPr="00251BCE" w:rsidRDefault="00251BCE" w:rsidP="00251BCE">
      <w:pPr>
        <w:jc w:val="center"/>
      </w:pPr>
    </w:p>
    <w:p w:rsidR="000B4F80" w:rsidRPr="000B4F80" w:rsidRDefault="000B4F80" w:rsidP="000B4F8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16DB4" w:rsidRDefault="00F16DB4"/>
    <w:p w:rsidR="00F16DB4" w:rsidRDefault="00F16DB4"/>
    <w:sectPr w:rsidR="00F16D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35562E"/>
    <w:multiLevelType w:val="hybridMultilevel"/>
    <w:tmpl w:val="7D688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745643"/>
    <w:multiLevelType w:val="hybridMultilevel"/>
    <w:tmpl w:val="3B744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E74FF2"/>
    <w:multiLevelType w:val="hybridMultilevel"/>
    <w:tmpl w:val="897E2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AE44F2"/>
    <w:multiLevelType w:val="hybridMultilevel"/>
    <w:tmpl w:val="7D688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BB653E"/>
    <w:multiLevelType w:val="hybridMultilevel"/>
    <w:tmpl w:val="7D688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6C7"/>
    <w:rsid w:val="0000408D"/>
    <w:rsid w:val="000223A3"/>
    <w:rsid w:val="000B4F80"/>
    <w:rsid w:val="001A42CC"/>
    <w:rsid w:val="001D002E"/>
    <w:rsid w:val="00251BCE"/>
    <w:rsid w:val="00262737"/>
    <w:rsid w:val="002D58A1"/>
    <w:rsid w:val="005F0FB2"/>
    <w:rsid w:val="0065233C"/>
    <w:rsid w:val="006528D1"/>
    <w:rsid w:val="006664D5"/>
    <w:rsid w:val="00863BA6"/>
    <w:rsid w:val="008A797A"/>
    <w:rsid w:val="00956B85"/>
    <w:rsid w:val="00A03EB9"/>
    <w:rsid w:val="00A50011"/>
    <w:rsid w:val="00B02DA1"/>
    <w:rsid w:val="00D0072E"/>
    <w:rsid w:val="00D416C7"/>
    <w:rsid w:val="00E50557"/>
    <w:rsid w:val="00E640A2"/>
    <w:rsid w:val="00E74BAE"/>
    <w:rsid w:val="00F16DB4"/>
    <w:rsid w:val="00F92027"/>
    <w:rsid w:val="00FC56E9"/>
    <w:rsid w:val="00FC6129"/>
    <w:rsid w:val="00FF1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3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DefaultParagraphFont"/>
    <w:rsid w:val="00D416C7"/>
  </w:style>
  <w:style w:type="character" w:styleId="Hyperlink">
    <w:name w:val="Hyperlink"/>
    <w:basedOn w:val="DefaultParagraphFont"/>
    <w:uiPriority w:val="99"/>
    <w:unhideWhenUsed/>
    <w:rsid w:val="00D416C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523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scfradiobuttonlistlabel">
    <w:name w:val="scfradiobuttonlistlabel"/>
    <w:basedOn w:val="DefaultParagraphFont"/>
    <w:rsid w:val="000B4F80"/>
  </w:style>
  <w:style w:type="paragraph" w:styleId="BalloonText">
    <w:name w:val="Balloon Text"/>
    <w:basedOn w:val="Normal"/>
    <w:link w:val="BalloonTextChar"/>
    <w:uiPriority w:val="99"/>
    <w:semiHidden/>
    <w:unhideWhenUsed/>
    <w:rsid w:val="000B4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F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612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3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DefaultParagraphFont"/>
    <w:rsid w:val="00D416C7"/>
  </w:style>
  <w:style w:type="character" w:styleId="Hyperlink">
    <w:name w:val="Hyperlink"/>
    <w:basedOn w:val="DefaultParagraphFont"/>
    <w:uiPriority w:val="99"/>
    <w:unhideWhenUsed/>
    <w:rsid w:val="00D416C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523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scfradiobuttonlistlabel">
    <w:name w:val="scfradiobuttonlistlabel"/>
    <w:basedOn w:val="DefaultParagraphFont"/>
    <w:rsid w:val="000B4F80"/>
  </w:style>
  <w:style w:type="paragraph" w:styleId="BalloonText">
    <w:name w:val="Balloon Text"/>
    <w:basedOn w:val="Normal"/>
    <w:link w:val="BalloonTextChar"/>
    <w:uiPriority w:val="99"/>
    <w:semiHidden/>
    <w:unhideWhenUsed/>
    <w:rsid w:val="000B4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F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61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s651/sitecore/shell/~/xaml/Sitecore.Shell.Applications.Rules.RulesEditor.aspx?hdl=A47F1A78367D4EC998F148AFA6C11EE8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://sdn.sitecore.net/upload/sdn5/products/web_forms2/web%20forms%20for%20marketers%20v2_3%20user%20guide-usletter.pdf" TargetMode="External"/><Relationship Id="rId12" Type="http://schemas.openxmlformats.org/officeDocument/2006/relationships/hyperlink" Target="http://s651/sitecore/shell/~/xaml/Sitecore.Shell.Applications.Rules.RulesEditor.aspx?hdl=A47F1A78367D4EC998F148AFA6C11EE8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sdn.sitecore.net/Products/Web%20Forms%20for%20Marketers/Web%20Forms%20for%20Marketers%202,-d-,3.aspx" TargetMode="External"/><Relationship Id="rId11" Type="http://schemas.openxmlformats.org/officeDocument/2006/relationships/hyperlink" Target="http://s651/sitecore/shell/~/xaml/Sitecore.Shell.Applications.Rules.RulesEditor.aspx?hdl=A47F1A78367D4EC998F148AFA6C11EE8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://s651/sitecore/shell/~/xaml/Sitecore.Shell.Applications.Rules.RulesEditor.aspx?hdl=A47F1A78367D4EC998F148AFA6C11EE8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www.w3schools.com/jsref/dom_obj_event.as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883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Zhukovsky</dc:creator>
  <cp:lastModifiedBy>Igor Zhukovsky</cp:lastModifiedBy>
  <cp:revision>11</cp:revision>
  <dcterms:created xsi:type="dcterms:W3CDTF">2012-09-24T15:03:00Z</dcterms:created>
  <dcterms:modified xsi:type="dcterms:W3CDTF">2012-10-17T12:08:00Z</dcterms:modified>
</cp:coreProperties>
</file>