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23E15" w14:textId="231D13E2" w:rsidR="00DC49B7" w:rsidRDefault="00DC49B7" w:rsidP="00DC49B7">
      <w:pPr>
        <w:jc w:val="right"/>
      </w:pPr>
      <w:r>
        <w:t>Brandon Wright</w:t>
      </w:r>
    </w:p>
    <w:p w14:paraId="1B37CE63" w14:textId="37CCD31E" w:rsidR="00DC49B7" w:rsidRDefault="00DC49B7" w:rsidP="00DC49B7">
      <w:pPr>
        <w:jc w:val="right"/>
      </w:pPr>
      <w:r>
        <w:t>ECE 6950</w:t>
      </w:r>
    </w:p>
    <w:p w14:paraId="7988F709" w14:textId="6AE37BF1" w:rsidR="00DC49B7" w:rsidRDefault="00DC49B7" w:rsidP="00DC49B7">
      <w:pPr>
        <w:jc w:val="right"/>
      </w:pPr>
      <w:r>
        <w:t>Fall 2023</w:t>
      </w:r>
    </w:p>
    <w:p w14:paraId="6BB486D1" w14:textId="77777777" w:rsidR="00DC49B7" w:rsidRDefault="00DC49B7" w:rsidP="00DC49B7"/>
    <w:p w14:paraId="46D7E290" w14:textId="0F89083B" w:rsidR="00946223" w:rsidRPr="00A27983" w:rsidRDefault="00DC49B7" w:rsidP="00DC49B7">
      <w:pPr>
        <w:spacing w:line="480" w:lineRule="auto"/>
        <w:jc w:val="center"/>
        <w:rPr>
          <w:b/>
          <w:bCs/>
        </w:rPr>
      </w:pPr>
      <w:r w:rsidRPr="00A27983">
        <w:rPr>
          <w:b/>
          <w:bCs/>
        </w:rPr>
        <w:t>WAV-to</w:t>
      </w:r>
      <w:r w:rsidR="00A27983">
        <w:rPr>
          <w:b/>
          <w:bCs/>
        </w:rPr>
        <w:t>-</w:t>
      </w:r>
      <w:r w:rsidRPr="00A27983">
        <w:rPr>
          <w:b/>
          <w:bCs/>
        </w:rPr>
        <w:t xml:space="preserve">MIDI Audio Processing </w:t>
      </w:r>
      <w:r w:rsidR="00931FBD">
        <w:rPr>
          <w:b/>
          <w:bCs/>
        </w:rPr>
        <w:t>MATLAB Program</w:t>
      </w:r>
    </w:p>
    <w:p w14:paraId="3323EEAB" w14:textId="70722D18" w:rsidR="00DC49B7" w:rsidRDefault="00DC49B7" w:rsidP="00DC49B7">
      <w:pPr>
        <w:spacing w:line="480" w:lineRule="auto"/>
        <w:rPr>
          <w:b/>
          <w:bCs/>
        </w:rPr>
      </w:pPr>
      <w:r>
        <w:rPr>
          <w:b/>
          <w:bCs/>
        </w:rPr>
        <w:t xml:space="preserve">Abstract – </w:t>
      </w:r>
    </w:p>
    <w:p w14:paraId="281C56E0" w14:textId="20D44C1C" w:rsidR="00DC49B7" w:rsidRPr="00AA24F3" w:rsidRDefault="00DC49B7" w:rsidP="00AA24F3">
      <w:pPr>
        <w:spacing w:line="480" w:lineRule="auto"/>
        <w:rPr>
          <w:b/>
          <w:bCs/>
        </w:rPr>
      </w:pPr>
      <w:r w:rsidRPr="00AA24F3">
        <w:rPr>
          <w:b/>
          <w:bCs/>
        </w:rPr>
        <w:t>INTRODUCTION</w:t>
      </w:r>
    </w:p>
    <w:p w14:paraId="04565155" w14:textId="143394E9" w:rsidR="00DC49B7" w:rsidRPr="001F0980" w:rsidRDefault="00AA24F3" w:rsidP="00AA24F3">
      <w:pPr>
        <w:spacing w:line="480" w:lineRule="auto"/>
        <w:rPr>
          <w:i/>
          <w:iCs/>
          <w:u w:val="single"/>
        </w:rPr>
      </w:pPr>
      <w:r w:rsidRPr="001F0980">
        <w:rPr>
          <w:i/>
          <w:iCs/>
          <w:u w:val="single"/>
        </w:rPr>
        <w:t>Music</w:t>
      </w:r>
      <w:r w:rsidR="001F0980" w:rsidRPr="001F0980">
        <w:rPr>
          <w:i/>
          <w:iCs/>
          <w:u w:val="single"/>
        </w:rPr>
        <w:t>al</w:t>
      </w:r>
      <w:r w:rsidRPr="001F0980">
        <w:rPr>
          <w:i/>
          <w:iCs/>
          <w:u w:val="single"/>
        </w:rPr>
        <w:t xml:space="preserve"> Notes and </w:t>
      </w:r>
      <w:r w:rsidR="008111C1">
        <w:rPr>
          <w:i/>
          <w:iCs/>
          <w:u w:val="single"/>
        </w:rPr>
        <w:t>Equal-temperament</w:t>
      </w:r>
      <w:r w:rsidRPr="001F0980">
        <w:rPr>
          <w:i/>
          <w:iCs/>
          <w:u w:val="single"/>
        </w:rPr>
        <w:t xml:space="preserve"> Tuning</w:t>
      </w:r>
    </w:p>
    <w:p w14:paraId="31991C93" w14:textId="3EF616A8" w:rsidR="00166C18" w:rsidRPr="00734AD9" w:rsidRDefault="001F0980" w:rsidP="00166C18">
      <w:pPr>
        <w:spacing w:line="480" w:lineRule="auto"/>
      </w:pPr>
      <w:r>
        <w:rPr>
          <w:i/>
          <w:iCs/>
        </w:rPr>
        <w:tab/>
      </w:r>
      <w:r w:rsidR="00286EA2">
        <w:t>Music theory is based arou</w:t>
      </w:r>
      <w:r w:rsidR="00E6704F">
        <w:t xml:space="preserve">nd the pitch or frequency of individual notes.  The most fundamental interval in music is the octave.  When given a base note, or root, with frequency </w:t>
      </w:r>
      <w:r w:rsidR="008111C1">
        <w:t>f</w:t>
      </w:r>
      <w:r w:rsidR="008111C1">
        <w:rPr>
          <w:vertAlign w:val="subscript"/>
        </w:rPr>
        <w:t>0</w:t>
      </w:r>
      <w:r w:rsidR="00E6704F">
        <w:t>, a second note an octave higher has a frequency of 2</w:t>
      </w:r>
      <w:r w:rsidR="008111C1">
        <w:t>f</w:t>
      </w:r>
      <w:r w:rsidR="008111C1">
        <w:rPr>
          <w:vertAlign w:val="subscript"/>
        </w:rPr>
        <w:t>0</w:t>
      </w:r>
      <w:r w:rsidR="00E6704F">
        <w:t xml:space="preserve">.  A note that is an octave lower than the root has a frequency of ½ </w:t>
      </w:r>
      <w:r w:rsidR="008111C1">
        <w:t>f</w:t>
      </w:r>
      <w:r w:rsidR="008111C1">
        <w:rPr>
          <w:vertAlign w:val="subscript"/>
        </w:rPr>
        <w:t>0</w:t>
      </w:r>
      <w:r w:rsidR="00E6704F">
        <w:t xml:space="preserve">.  An octave can be divided up into as many notes as desired, but an octave comprised of 12 notes was canonized during the inception of Western music.  The piano keyboard, as shown in </w:t>
      </w:r>
      <w:r w:rsidR="00E6704F">
        <w:rPr>
          <w:b/>
          <w:bCs/>
        </w:rPr>
        <w:t>Figure 1</w:t>
      </w:r>
      <w:r w:rsidR="00E6704F">
        <w:t xml:space="preserve">, is a common way of depicting the 12 notes in an octave.  As music theory became more standardized, alphabetic letters (A through G) were assigned to </w:t>
      </w:r>
      <w:r w:rsidR="00166C18">
        <w:t>white keys on the keyboard</w:t>
      </w:r>
      <w:r w:rsidR="00E6704F">
        <w:t xml:space="preserve">, as seen in </w:t>
      </w:r>
      <w:r w:rsidR="00E6704F">
        <w:rPr>
          <w:b/>
          <w:bCs/>
        </w:rPr>
        <w:t>Figure 1</w:t>
      </w:r>
      <w:r w:rsidR="00E6704F">
        <w:t xml:space="preserve">.  An octave begins one on letter, such as </w:t>
      </w:r>
      <w:r w:rsidR="00166C18">
        <w:t>A</w:t>
      </w:r>
      <w:r w:rsidR="00E6704F">
        <w:t xml:space="preserve">, and </w:t>
      </w:r>
      <w:r w:rsidR="00166C18">
        <w:t xml:space="preserve">by the time all the letters have repeated, a new octave has been reached. Notes that are an octave apart can be intuitively heard because </w:t>
      </w:r>
      <w:r w:rsidR="00734AD9">
        <w:t xml:space="preserve">the frequency of the higher note is perfectly divisible by the frequency of the lower note, as seen in </w:t>
      </w:r>
      <w:r w:rsidR="00734AD9">
        <w:rPr>
          <w:b/>
          <w:bCs/>
        </w:rPr>
        <w:t>Figure 2</w:t>
      </w:r>
      <w:r w:rsidR="00734AD9">
        <w:t>.  Put another way, one period of a note contains exactly two periods of a note one octave higher than it.</w:t>
      </w:r>
    </w:p>
    <w:p w14:paraId="1F25BF24" w14:textId="5345A35E" w:rsidR="00AA24F3" w:rsidRDefault="00166C18" w:rsidP="00166C18">
      <w:pPr>
        <w:spacing w:line="480" w:lineRule="auto"/>
      </w:pPr>
      <w:r>
        <w:t>****</w:t>
      </w:r>
      <w:r w:rsidR="00AA24F3">
        <w:t>Source DSP First chapter 4</w:t>
      </w:r>
    </w:p>
    <w:p w14:paraId="0A386E0B" w14:textId="720BE88F" w:rsidR="0083608D" w:rsidRDefault="0083608D" w:rsidP="00166C18">
      <w:pPr>
        <w:spacing w:line="480" w:lineRule="auto"/>
      </w:pPr>
      <w:r w:rsidRPr="0083608D">
        <w:t xml:space="preserve">David Sulzer. (2021). Music, Math, and </w:t>
      </w:r>
      <w:proofErr w:type="gramStart"/>
      <w:r w:rsidRPr="0083608D">
        <w:t>Mind :</w:t>
      </w:r>
      <w:proofErr w:type="gramEnd"/>
      <w:r w:rsidRPr="0083608D">
        <w:t xml:space="preserve"> The Physics and Neuroscience of Music. Columbia University Press.</w:t>
      </w:r>
    </w:p>
    <w:p w14:paraId="35BD2A58" w14:textId="3E619C21" w:rsidR="00C3591D" w:rsidRDefault="00C3591D" w:rsidP="00457D59">
      <w:pPr>
        <w:spacing w:line="480" w:lineRule="auto"/>
        <w:ind w:left="1080"/>
        <w:jc w:val="center"/>
      </w:pPr>
      <w:r>
        <w:rPr>
          <w:rFonts w:eastAsiaTheme="minorEastAsia"/>
          <w:b/>
          <w:bCs/>
          <w:noProof/>
        </w:rPr>
        <w:lastRenderedPageBreak/>
        <w:drawing>
          <wp:inline distT="0" distB="0" distL="0" distR="0" wp14:anchorId="41AF7F9F" wp14:editId="16433CD3">
            <wp:extent cx="4327266" cy="2210590"/>
            <wp:effectExtent l="0" t="0" r="0" b="0"/>
            <wp:docPr id="119195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50897"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27266" cy="2210590"/>
                    </a:xfrm>
                    <a:prstGeom prst="rect">
                      <a:avLst/>
                    </a:prstGeom>
                    <a:noFill/>
                    <a:ln>
                      <a:noFill/>
                    </a:ln>
                  </pic:spPr>
                </pic:pic>
              </a:graphicData>
            </a:graphic>
          </wp:inline>
        </w:drawing>
      </w:r>
    </w:p>
    <w:p w14:paraId="096C1111" w14:textId="0D602EC1" w:rsidR="00C3591D" w:rsidRDefault="00C3591D" w:rsidP="00C3591D">
      <w:pPr>
        <w:spacing w:line="480" w:lineRule="auto"/>
        <w:ind w:left="1080"/>
        <w:jc w:val="center"/>
      </w:pPr>
      <w:r>
        <w:rPr>
          <w:b/>
          <w:bCs/>
        </w:rPr>
        <w:t xml:space="preserve">Figure 1. </w:t>
      </w:r>
      <w:r w:rsidRPr="002D3EBD">
        <w:t>Music notes for one octave on keyboard</w:t>
      </w:r>
    </w:p>
    <w:p w14:paraId="5ADA4F31" w14:textId="1696561E" w:rsidR="00734AD9" w:rsidRDefault="00734AD9" w:rsidP="00734AD9">
      <w:pPr>
        <w:spacing w:line="480" w:lineRule="auto"/>
        <w:jc w:val="center"/>
      </w:pPr>
      <w:r>
        <w:rPr>
          <w:noProof/>
        </w:rPr>
        <w:drawing>
          <wp:inline distT="0" distB="0" distL="0" distR="0" wp14:anchorId="0DEF7E95" wp14:editId="76A7989A">
            <wp:extent cx="5943600" cy="2952750"/>
            <wp:effectExtent l="0" t="0" r="0" b="0"/>
            <wp:docPr id="693102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240CD583" w14:textId="4C244F32" w:rsidR="00734AD9" w:rsidRDefault="00734AD9" w:rsidP="004E0928">
      <w:pPr>
        <w:spacing w:line="480" w:lineRule="auto"/>
        <w:jc w:val="center"/>
        <w:rPr>
          <w:b/>
          <w:bCs/>
        </w:rPr>
      </w:pPr>
      <w:r>
        <w:rPr>
          <w:b/>
          <w:bCs/>
        </w:rPr>
        <w:t xml:space="preserve">Figure 2. </w:t>
      </w:r>
      <w:r>
        <w:t>Frequencies</w:t>
      </w:r>
      <w:r w:rsidRPr="00734AD9">
        <w:t xml:space="preserve"> of two notes an </w:t>
      </w:r>
      <w:r w:rsidR="008111C1">
        <w:t>octave</w:t>
      </w:r>
      <w:r w:rsidRPr="00734AD9">
        <w:t xml:space="preserve"> apart</w:t>
      </w:r>
    </w:p>
    <w:p w14:paraId="765AF419" w14:textId="5B342740" w:rsidR="00166C18" w:rsidRDefault="00166C18" w:rsidP="00734AD9">
      <w:pPr>
        <w:spacing w:line="480" w:lineRule="auto"/>
        <w:ind w:firstLine="720"/>
      </w:pPr>
      <w:r>
        <w:t xml:space="preserve">Because most instruments </w:t>
      </w:r>
      <w:proofErr w:type="gramStart"/>
      <w:r>
        <w:t>are capable of playing</w:t>
      </w:r>
      <w:proofErr w:type="gramEnd"/>
      <w:r>
        <w:t xml:space="preserve"> notes from multiple octaves, a subscript is often placed below the letter to denote which octave that note belongs to.</w:t>
      </w:r>
      <w:r w:rsidR="00734AD9">
        <w:t xml:space="preserve">  For example, the lowest note on the standard 88-note piano is A</w:t>
      </w:r>
      <w:r w:rsidR="00734AD9">
        <w:rPr>
          <w:vertAlign w:val="subscript"/>
        </w:rPr>
        <w:t>0</w:t>
      </w:r>
      <w:r w:rsidR="00734AD9">
        <w:t>, and the highest note is C</w:t>
      </w:r>
      <w:r w:rsidR="00734AD9">
        <w:rPr>
          <w:vertAlign w:val="subscript"/>
        </w:rPr>
        <w:t>8</w:t>
      </w:r>
      <w:r w:rsidR="00734AD9">
        <w:rPr>
          <w:vertAlign w:val="subscript"/>
        </w:rPr>
        <w:softHyphen/>
        <w:t>.</w:t>
      </w:r>
      <w:r w:rsidR="00734AD9">
        <w:t xml:space="preserve">  The starting point for an octave is arbitrary, but most common tunings set the note A</w:t>
      </w:r>
      <w:r w:rsidR="00734AD9">
        <w:rPr>
          <w:vertAlign w:val="subscript"/>
        </w:rPr>
        <w:t>4</w:t>
      </w:r>
      <w:r w:rsidR="00734AD9">
        <w:t xml:space="preserve"> to 440 Hz.  The frequencies of the other notes are determined relative to A</w:t>
      </w:r>
      <w:r w:rsidR="00734AD9">
        <w:rPr>
          <w:vertAlign w:val="subscript"/>
        </w:rPr>
        <w:t>4</w:t>
      </w:r>
      <w:r w:rsidR="00734AD9">
        <w:t xml:space="preserve"> using 12-tone equal-temperament</w:t>
      </w:r>
      <w:r w:rsidR="002508BF">
        <w:t xml:space="preserve"> (12-TET)</w:t>
      </w:r>
      <w:r w:rsidR="00734AD9">
        <w:t xml:space="preserve"> tuning, as the octave is broken up into 12 notes that are equally spaced around the log-2 scale</w:t>
      </w:r>
      <w:r w:rsidR="002508BF">
        <w:t xml:space="preserve"> and using 440 Hz and A</w:t>
      </w:r>
      <w:r w:rsidR="002508BF">
        <w:rPr>
          <w:vertAlign w:val="subscript"/>
        </w:rPr>
        <w:t>4</w:t>
      </w:r>
      <w:r w:rsidR="002508BF">
        <w:t xml:space="preserve"> as the starting point.</w:t>
      </w:r>
    </w:p>
    <w:p w14:paraId="2F9185EB" w14:textId="7D4BE0DC" w:rsidR="002508BF" w:rsidRDefault="002508BF" w:rsidP="00734AD9">
      <w:pPr>
        <w:spacing w:line="480" w:lineRule="auto"/>
        <w:ind w:firstLine="720"/>
        <w:rPr>
          <w:rFonts w:eastAsiaTheme="minorEastAsia" w:cs="Times New Roman"/>
        </w:rPr>
      </w:pPr>
      <w:r>
        <w:lastRenderedPageBreak/>
        <w:t xml:space="preserve">The equation for 12-TET tuning can be used to derive the number of the key (N) on the standard keyboard, from 1 to 88, as seen in </w:t>
      </w:r>
      <w:r>
        <w:rPr>
          <w:b/>
          <w:bCs/>
        </w:rPr>
        <w:t>Equation 1</w:t>
      </w:r>
      <w:r>
        <w:t>.  A</w:t>
      </w:r>
      <w:r>
        <w:rPr>
          <w:vertAlign w:val="subscript"/>
        </w:rPr>
        <w:t>4</w:t>
      </w:r>
      <w:r>
        <w:t xml:space="preserve"> is the 49</w:t>
      </w:r>
      <w:r w:rsidRPr="002508BF">
        <w:rPr>
          <w:vertAlign w:val="superscript"/>
        </w:rPr>
        <w:t>th</w:t>
      </w:r>
      <w:r>
        <w:t xml:space="preserve"> key on the keyboard, and the pitch and thus the key number go up when moving right across the keyboard. </w:t>
      </w:r>
      <w:r w:rsidR="00F63C8A">
        <w:t>The difference in pitch between two adjacent keys is called a semitone.</w:t>
      </w:r>
      <w:r>
        <w:t xml:space="preserve"> </w:t>
      </w:r>
      <w:r w:rsidR="00F63C8A">
        <w:t xml:space="preserve">Notes an octave apart are separated by 12 semitones. </w:t>
      </w:r>
      <w:r w:rsidR="004E0928">
        <w:rPr>
          <w:rFonts w:eastAsiaTheme="minorEastAsia"/>
        </w:rPr>
        <w:t>The black notes on the keyboard are referred to as sharps (</w:t>
      </w:r>
      <w:r w:rsidR="004E0928" w:rsidRPr="002508BF">
        <w:rPr>
          <w:rFonts w:eastAsiaTheme="minorEastAsia"/>
        </w:rPr>
        <w:t>♯</w:t>
      </w:r>
      <w:r w:rsidR="004E0928">
        <w:rPr>
          <w:rFonts w:eastAsiaTheme="minorEastAsia"/>
        </w:rPr>
        <w:t>) and flats (</w:t>
      </w:r>
      <w:r w:rsidR="004E0928" w:rsidRPr="002508BF">
        <w:rPr>
          <w:rFonts w:ascii="Segoe UI Symbol" w:eastAsiaTheme="minorEastAsia" w:hAnsi="Segoe UI Symbol" w:cs="Segoe UI Symbol"/>
        </w:rPr>
        <w:t>♭</w:t>
      </w:r>
      <w:r w:rsidR="004E0928">
        <w:rPr>
          <w:rFonts w:ascii="Segoe UI Symbol" w:eastAsiaTheme="minorEastAsia" w:hAnsi="Segoe UI Symbol" w:cs="Segoe UI Symbol"/>
        </w:rPr>
        <w:t>)</w:t>
      </w:r>
      <w:r w:rsidR="004E0928">
        <w:rPr>
          <w:rFonts w:eastAsiaTheme="minorEastAsia" w:cs="Times New Roman"/>
        </w:rPr>
        <w:t xml:space="preserve"> and complete the 12 notes that comprise a 12-TET octave.  </w:t>
      </w:r>
      <w:r w:rsidR="004E0928">
        <w:rPr>
          <w:rFonts w:eastAsiaTheme="minorEastAsia" w:cs="Times New Roman"/>
          <w:b/>
          <w:bCs/>
        </w:rPr>
        <w:t>Table 1</w:t>
      </w:r>
      <w:r w:rsidR="004E0928">
        <w:rPr>
          <w:rFonts w:eastAsiaTheme="minorEastAsia" w:cs="Times New Roman"/>
        </w:rPr>
        <w:t xml:space="preserve"> depicts the frequencies and key number of the octave C</w:t>
      </w:r>
      <w:r w:rsidR="004E0928">
        <w:rPr>
          <w:rFonts w:eastAsiaTheme="minorEastAsia" w:cs="Times New Roman"/>
          <w:vertAlign w:val="subscript"/>
        </w:rPr>
        <w:t>4</w:t>
      </w:r>
      <w:r w:rsidR="004E0928">
        <w:rPr>
          <w:rFonts w:eastAsiaTheme="minorEastAsia" w:cs="Times New Roman"/>
        </w:rPr>
        <w:t xml:space="preserve"> to C</w:t>
      </w:r>
      <w:r w:rsidR="004E0928">
        <w:rPr>
          <w:rFonts w:eastAsiaTheme="minorEastAsia" w:cs="Times New Roman"/>
          <w:vertAlign w:val="subscript"/>
        </w:rPr>
        <w:t>5</w:t>
      </w:r>
      <w:r w:rsidR="004E0928">
        <w:rPr>
          <w:rFonts w:eastAsiaTheme="minorEastAsia" w:cs="Times New Roman"/>
        </w:rPr>
        <w:t>.</w:t>
      </w:r>
    </w:p>
    <w:p w14:paraId="7AD90854" w14:textId="40762DD0" w:rsidR="00471A16" w:rsidRPr="002508BF" w:rsidRDefault="00471A16" w:rsidP="00734AD9">
      <w:pPr>
        <w:spacing w:line="480" w:lineRule="auto"/>
        <w:ind w:firstLine="720"/>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=440*</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N-49</m:t>
                  </m:r>
                </m:num>
                <m:den>
                  <m:r>
                    <w:rPr>
                      <w:rFonts w:ascii="Cambria Math" w:hAnsi="Cambria Math"/>
                    </w:rPr>
                    <m:t>12</m:t>
                  </m:r>
                </m:den>
              </m:f>
            </m:sup>
          </m:sSup>
        </m:oMath>
      </m:oMathPara>
    </w:p>
    <w:p w14:paraId="0A0D8574" w14:textId="6750381E" w:rsidR="00C3591D" w:rsidRPr="00C3591D" w:rsidRDefault="00734AD9" w:rsidP="00C3591D">
      <w:pPr>
        <w:spacing w:line="480" w:lineRule="auto"/>
        <w:rPr>
          <w:rFonts w:eastAsiaTheme="minorEastAsia"/>
        </w:rPr>
      </w:pPr>
      <m:oMathPara>
        <m:oMathParaPr>
          <m:jc m:val="center"/>
        </m:oMathParaPr>
        <m:oMath>
          <m:r>
            <w:rPr>
              <w:rFonts w:ascii="Cambria Math" w:hAnsi="Cambria Math"/>
            </w:rPr>
            <m:t>N=12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440</m:t>
                  </m:r>
                </m:den>
              </m:f>
            </m:e>
          </m:func>
          <m:r>
            <w:rPr>
              <w:rFonts w:ascii="Cambria Math" w:hAnsi="Cambria Math"/>
            </w:rPr>
            <m:t>+49</m:t>
          </m:r>
        </m:oMath>
      </m:oMathPara>
    </w:p>
    <w:p w14:paraId="5AD6BC96" w14:textId="16EEE0B8" w:rsidR="002508BF" w:rsidRPr="00471A16" w:rsidRDefault="00C3591D" w:rsidP="00471A16">
      <w:pPr>
        <w:spacing w:line="480" w:lineRule="auto"/>
        <w:jc w:val="center"/>
        <w:rPr>
          <w:rFonts w:eastAsiaTheme="minorEastAsia"/>
        </w:rPr>
      </w:pPr>
      <w:r>
        <w:rPr>
          <w:rFonts w:eastAsiaTheme="minorEastAsia"/>
          <w:b/>
          <w:bCs/>
        </w:rPr>
        <w:t xml:space="preserve">Equation 1. </w:t>
      </w:r>
      <w:r w:rsidRPr="002D3EBD">
        <w:rPr>
          <w:rFonts w:eastAsiaTheme="minorEastAsia"/>
        </w:rPr>
        <w:t>Converting frequency to music</w:t>
      </w:r>
      <w:r w:rsidR="002508BF">
        <w:rPr>
          <w:rFonts w:eastAsiaTheme="minorEastAsia"/>
        </w:rPr>
        <w:t>al</w:t>
      </w:r>
      <w:r w:rsidRPr="002D3EBD">
        <w:rPr>
          <w:rFonts w:eastAsiaTheme="minorEastAsia"/>
        </w:rPr>
        <w:t xml:space="preserve"> </w:t>
      </w:r>
      <w:r w:rsidR="002508BF">
        <w:rPr>
          <w:rFonts w:eastAsiaTheme="minorEastAsia"/>
        </w:rPr>
        <w:t>key number</w:t>
      </w:r>
    </w:p>
    <w:tbl>
      <w:tblPr>
        <w:tblStyle w:val="TableGrid"/>
        <w:tblW w:w="9813" w:type="dxa"/>
        <w:tblInd w:w="-275" w:type="dxa"/>
        <w:tblLook w:val="04A0" w:firstRow="1" w:lastRow="0" w:firstColumn="1" w:lastColumn="0" w:noHBand="0" w:noVBand="1"/>
      </w:tblPr>
      <w:tblGrid>
        <w:gridCol w:w="928"/>
        <w:gridCol w:w="625"/>
        <w:gridCol w:w="881"/>
        <w:gridCol w:w="625"/>
        <w:gridCol w:w="870"/>
        <w:gridCol w:w="625"/>
        <w:gridCol w:w="625"/>
        <w:gridCol w:w="870"/>
        <w:gridCol w:w="625"/>
        <w:gridCol w:w="892"/>
        <w:gridCol w:w="516"/>
        <w:gridCol w:w="870"/>
        <w:gridCol w:w="625"/>
        <w:gridCol w:w="625"/>
      </w:tblGrid>
      <w:tr w:rsidR="002508BF" w14:paraId="06622FE1" w14:textId="19791450" w:rsidTr="004E0928">
        <w:tc>
          <w:tcPr>
            <w:tcW w:w="928" w:type="dxa"/>
            <w:vAlign w:val="center"/>
          </w:tcPr>
          <w:p w14:paraId="0C78DE65" w14:textId="192B64A4" w:rsidR="002508BF" w:rsidRPr="00595308" w:rsidRDefault="002508BF" w:rsidP="002D3EBD">
            <w:pPr>
              <w:pStyle w:val="ListParagraph"/>
              <w:spacing w:line="360" w:lineRule="auto"/>
              <w:ind w:left="0"/>
              <w:jc w:val="center"/>
              <w:rPr>
                <w:b/>
                <w:bCs/>
                <w:sz w:val="20"/>
                <w:szCs w:val="20"/>
              </w:rPr>
            </w:pPr>
            <w:r w:rsidRPr="00595308">
              <w:rPr>
                <w:b/>
                <w:bCs/>
                <w:sz w:val="20"/>
                <w:szCs w:val="20"/>
              </w:rPr>
              <w:t>Note</w:t>
            </w:r>
          </w:p>
        </w:tc>
        <w:tc>
          <w:tcPr>
            <w:tcW w:w="625" w:type="dxa"/>
            <w:vAlign w:val="center"/>
          </w:tcPr>
          <w:p w14:paraId="792DA8C9" w14:textId="3D7DF989" w:rsidR="002508BF" w:rsidRPr="00595308" w:rsidRDefault="002508BF" w:rsidP="002D3EBD">
            <w:pPr>
              <w:pStyle w:val="ListParagraph"/>
              <w:spacing w:line="360" w:lineRule="auto"/>
              <w:ind w:left="0"/>
              <w:jc w:val="center"/>
              <w:rPr>
                <w:b/>
                <w:bCs/>
                <w:sz w:val="20"/>
                <w:szCs w:val="20"/>
              </w:rPr>
            </w:pPr>
            <w:r w:rsidRPr="00595308">
              <w:rPr>
                <w:b/>
                <w:bCs/>
                <w:sz w:val="20"/>
                <w:szCs w:val="20"/>
              </w:rPr>
              <w:t>C</w:t>
            </w:r>
            <w:r w:rsidRPr="00595308">
              <w:rPr>
                <w:b/>
                <w:bCs/>
                <w:sz w:val="20"/>
                <w:szCs w:val="20"/>
                <w:vertAlign w:val="subscript"/>
              </w:rPr>
              <w:t>4</w:t>
            </w:r>
          </w:p>
        </w:tc>
        <w:tc>
          <w:tcPr>
            <w:tcW w:w="881" w:type="dxa"/>
            <w:vAlign w:val="center"/>
          </w:tcPr>
          <w:p w14:paraId="13F890C7" w14:textId="443C8FE9" w:rsidR="002508BF" w:rsidRPr="00595308" w:rsidRDefault="002508BF" w:rsidP="002D3EBD">
            <w:pPr>
              <w:pStyle w:val="ListParagraph"/>
              <w:spacing w:line="360" w:lineRule="auto"/>
              <w:ind w:left="0"/>
              <w:jc w:val="center"/>
              <w:rPr>
                <w:b/>
                <w:bCs/>
                <w:sz w:val="20"/>
                <w:szCs w:val="20"/>
              </w:rPr>
            </w:pPr>
            <w:r w:rsidRPr="00595308">
              <w:rPr>
                <w:b/>
                <w:bCs/>
                <w:sz w:val="20"/>
                <w:szCs w:val="20"/>
              </w:rPr>
              <w:t>C</w:t>
            </w:r>
            <w:r w:rsidRPr="002D3EBD">
              <w:rPr>
                <w:b/>
                <w:bCs/>
                <w:sz w:val="20"/>
                <w:szCs w:val="20"/>
              </w:rPr>
              <w:t>♯</w:t>
            </w:r>
            <w:r w:rsidRPr="00595308">
              <w:rPr>
                <w:b/>
                <w:bCs/>
                <w:sz w:val="20"/>
                <w:szCs w:val="20"/>
                <w:vertAlign w:val="subscript"/>
              </w:rPr>
              <w:t>4</w:t>
            </w:r>
            <w:r w:rsidRPr="00595308">
              <w:rPr>
                <w:b/>
                <w:bCs/>
                <w:sz w:val="20"/>
                <w:szCs w:val="20"/>
              </w:rPr>
              <w:t>/D</w:t>
            </w:r>
            <w:r w:rsidRPr="002D3EBD">
              <w:rPr>
                <w:rFonts w:ascii="Segoe UI Symbol" w:hAnsi="Segoe UI Symbol" w:cs="Segoe UI Symbol"/>
                <w:b/>
                <w:bCs/>
                <w:sz w:val="20"/>
                <w:szCs w:val="20"/>
              </w:rPr>
              <w:t>♭</w:t>
            </w:r>
            <w:r w:rsidRPr="00595308">
              <w:rPr>
                <w:b/>
                <w:bCs/>
                <w:sz w:val="20"/>
                <w:szCs w:val="20"/>
                <w:vertAlign w:val="subscript"/>
              </w:rPr>
              <w:t>4</w:t>
            </w:r>
          </w:p>
        </w:tc>
        <w:tc>
          <w:tcPr>
            <w:tcW w:w="625" w:type="dxa"/>
            <w:vAlign w:val="center"/>
          </w:tcPr>
          <w:p w14:paraId="41D6CBBB" w14:textId="320833A2" w:rsidR="002508BF" w:rsidRPr="00595308" w:rsidRDefault="002508BF" w:rsidP="002D3EBD">
            <w:pPr>
              <w:pStyle w:val="ListParagraph"/>
              <w:spacing w:line="360" w:lineRule="auto"/>
              <w:ind w:left="0"/>
              <w:jc w:val="center"/>
              <w:rPr>
                <w:b/>
                <w:bCs/>
                <w:sz w:val="20"/>
                <w:szCs w:val="20"/>
              </w:rPr>
            </w:pPr>
            <w:r w:rsidRPr="00595308">
              <w:rPr>
                <w:b/>
                <w:bCs/>
                <w:sz w:val="20"/>
                <w:szCs w:val="20"/>
              </w:rPr>
              <w:t>D</w:t>
            </w:r>
            <w:r w:rsidRPr="00595308">
              <w:rPr>
                <w:b/>
                <w:bCs/>
                <w:sz w:val="20"/>
                <w:szCs w:val="20"/>
                <w:vertAlign w:val="subscript"/>
              </w:rPr>
              <w:t>4</w:t>
            </w:r>
          </w:p>
        </w:tc>
        <w:tc>
          <w:tcPr>
            <w:tcW w:w="870" w:type="dxa"/>
            <w:vAlign w:val="center"/>
          </w:tcPr>
          <w:p w14:paraId="68528991" w14:textId="69316516" w:rsidR="002508BF" w:rsidRPr="00595308" w:rsidRDefault="002508BF" w:rsidP="002D3EBD">
            <w:pPr>
              <w:pStyle w:val="ListParagraph"/>
              <w:spacing w:line="360" w:lineRule="auto"/>
              <w:ind w:left="0"/>
              <w:jc w:val="center"/>
              <w:rPr>
                <w:b/>
                <w:bCs/>
                <w:sz w:val="20"/>
                <w:szCs w:val="20"/>
              </w:rPr>
            </w:pPr>
            <w:r w:rsidRPr="00595308">
              <w:rPr>
                <w:b/>
                <w:bCs/>
                <w:sz w:val="20"/>
                <w:szCs w:val="20"/>
              </w:rPr>
              <w:t>D</w:t>
            </w:r>
            <w:r w:rsidRPr="002D3EBD">
              <w:rPr>
                <w:b/>
                <w:bCs/>
                <w:sz w:val="20"/>
                <w:szCs w:val="20"/>
              </w:rPr>
              <w:t>♯</w:t>
            </w:r>
            <w:r w:rsidRPr="00595308">
              <w:rPr>
                <w:b/>
                <w:bCs/>
                <w:sz w:val="20"/>
                <w:szCs w:val="20"/>
                <w:vertAlign w:val="subscript"/>
              </w:rPr>
              <w:t>4</w:t>
            </w:r>
            <w:r w:rsidRPr="00595308">
              <w:rPr>
                <w:b/>
                <w:bCs/>
                <w:sz w:val="20"/>
                <w:szCs w:val="20"/>
              </w:rPr>
              <w:t>/E</w:t>
            </w:r>
            <w:r w:rsidRPr="002D3EBD">
              <w:rPr>
                <w:rFonts w:ascii="Segoe UI Symbol" w:hAnsi="Segoe UI Symbol" w:cs="Segoe UI Symbol"/>
                <w:b/>
                <w:bCs/>
                <w:sz w:val="20"/>
                <w:szCs w:val="20"/>
              </w:rPr>
              <w:t>♭</w:t>
            </w:r>
            <w:r w:rsidRPr="00595308">
              <w:rPr>
                <w:b/>
                <w:bCs/>
                <w:sz w:val="20"/>
                <w:szCs w:val="20"/>
                <w:vertAlign w:val="subscript"/>
              </w:rPr>
              <w:t>4</w:t>
            </w:r>
          </w:p>
        </w:tc>
        <w:tc>
          <w:tcPr>
            <w:tcW w:w="625" w:type="dxa"/>
            <w:vAlign w:val="center"/>
          </w:tcPr>
          <w:p w14:paraId="42EE1BC6" w14:textId="13DBBA44" w:rsidR="002508BF" w:rsidRPr="00595308" w:rsidRDefault="002508BF" w:rsidP="002D3EBD">
            <w:pPr>
              <w:spacing w:line="360" w:lineRule="auto"/>
              <w:jc w:val="center"/>
              <w:rPr>
                <w:b/>
                <w:bCs/>
                <w:sz w:val="20"/>
                <w:szCs w:val="20"/>
                <w:vertAlign w:val="subscript"/>
              </w:rPr>
            </w:pPr>
            <w:r w:rsidRPr="00595308">
              <w:rPr>
                <w:b/>
                <w:bCs/>
                <w:sz w:val="20"/>
                <w:szCs w:val="20"/>
              </w:rPr>
              <w:t>E</w:t>
            </w:r>
            <w:r w:rsidRPr="00595308">
              <w:rPr>
                <w:b/>
                <w:bCs/>
                <w:sz w:val="20"/>
                <w:szCs w:val="20"/>
                <w:vertAlign w:val="subscript"/>
              </w:rPr>
              <w:t>4</w:t>
            </w:r>
          </w:p>
        </w:tc>
        <w:tc>
          <w:tcPr>
            <w:tcW w:w="625" w:type="dxa"/>
            <w:vAlign w:val="center"/>
          </w:tcPr>
          <w:p w14:paraId="41746833" w14:textId="3BA83297" w:rsidR="002508BF" w:rsidRPr="00595308" w:rsidRDefault="002508BF" w:rsidP="002D3EBD">
            <w:pPr>
              <w:spacing w:line="360" w:lineRule="auto"/>
              <w:jc w:val="center"/>
              <w:rPr>
                <w:b/>
                <w:bCs/>
                <w:sz w:val="20"/>
                <w:szCs w:val="20"/>
                <w:vertAlign w:val="subscript"/>
              </w:rPr>
            </w:pPr>
            <w:r w:rsidRPr="00595308">
              <w:rPr>
                <w:b/>
                <w:bCs/>
                <w:sz w:val="20"/>
                <w:szCs w:val="20"/>
              </w:rPr>
              <w:t>F</w:t>
            </w:r>
            <w:r w:rsidRPr="00595308">
              <w:rPr>
                <w:b/>
                <w:bCs/>
                <w:sz w:val="20"/>
                <w:szCs w:val="20"/>
                <w:vertAlign w:val="subscript"/>
              </w:rPr>
              <w:t>4</w:t>
            </w:r>
          </w:p>
        </w:tc>
        <w:tc>
          <w:tcPr>
            <w:tcW w:w="870" w:type="dxa"/>
            <w:vAlign w:val="center"/>
          </w:tcPr>
          <w:p w14:paraId="29CE5547" w14:textId="4BA069E4" w:rsidR="002508BF" w:rsidRPr="00595308" w:rsidRDefault="002508BF" w:rsidP="002D3EBD">
            <w:pPr>
              <w:spacing w:line="360" w:lineRule="auto"/>
              <w:jc w:val="center"/>
              <w:rPr>
                <w:b/>
                <w:bCs/>
                <w:sz w:val="20"/>
                <w:szCs w:val="20"/>
                <w:vertAlign w:val="subscript"/>
              </w:rPr>
            </w:pPr>
            <w:r w:rsidRPr="00595308">
              <w:rPr>
                <w:b/>
                <w:bCs/>
                <w:sz w:val="20"/>
                <w:szCs w:val="20"/>
              </w:rPr>
              <w:t>F</w:t>
            </w:r>
            <w:r w:rsidRPr="002D3EBD">
              <w:rPr>
                <w:b/>
                <w:bCs/>
                <w:sz w:val="20"/>
                <w:szCs w:val="20"/>
              </w:rPr>
              <w:t>♯</w:t>
            </w:r>
            <w:r w:rsidRPr="00595308">
              <w:rPr>
                <w:b/>
                <w:bCs/>
                <w:sz w:val="20"/>
                <w:szCs w:val="20"/>
                <w:vertAlign w:val="subscript"/>
              </w:rPr>
              <w:t>4</w:t>
            </w:r>
            <w:r w:rsidRPr="00595308">
              <w:rPr>
                <w:b/>
                <w:bCs/>
                <w:sz w:val="20"/>
                <w:szCs w:val="20"/>
              </w:rPr>
              <w:t>/G</w:t>
            </w:r>
            <w:r w:rsidRPr="002D3EBD">
              <w:rPr>
                <w:rFonts w:ascii="Segoe UI Symbol" w:hAnsi="Segoe UI Symbol" w:cs="Segoe UI Symbol"/>
                <w:b/>
                <w:bCs/>
                <w:sz w:val="20"/>
                <w:szCs w:val="20"/>
              </w:rPr>
              <w:t>♭</w:t>
            </w:r>
            <w:r w:rsidRPr="00595308">
              <w:rPr>
                <w:b/>
                <w:bCs/>
                <w:sz w:val="20"/>
                <w:szCs w:val="20"/>
                <w:vertAlign w:val="subscript"/>
              </w:rPr>
              <w:t>4</w:t>
            </w:r>
          </w:p>
        </w:tc>
        <w:tc>
          <w:tcPr>
            <w:tcW w:w="625" w:type="dxa"/>
            <w:vAlign w:val="center"/>
          </w:tcPr>
          <w:p w14:paraId="6BAA5C15" w14:textId="47294C7C" w:rsidR="002508BF" w:rsidRPr="00595308" w:rsidRDefault="002508BF" w:rsidP="002D3EBD">
            <w:pPr>
              <w:pStyle w:val="ListParagraph"/>
              <w:spacing w:line="360" w:lineRule="auto"/>
              <w:ind w:left="0"/>
              <w:jc w:val="center"/>
              <w:rPr>
                <w:b/>
                <w:bCs/>
                <w:sz w:val="20"/>
                <w:szCs w:val="20"/>
              </w:rPr>
            </w:pPr>
            <w:r w:rsidRPr="00595308">
              <w:rPr>
                <w:b/>
                <w:bCs/>
                <w:sz w:val="20"/>
                <w:szCs w:val="20"/>
              </w:rPr>
              <w:t>G</w:t>
            </w:r>
            <w:r w:rsidRPr="00595308">
              <w:rPr>
                <w:b/>
                <w:bCs/>
                <w:sz w:val="20"/>
                <w:szCs w:val="20"/>
                <w:vertAlign w:val="subscript"/>
              </w:rPr>
              <w:t>4</w:t>
            </w:r>
          </w:p>
        </w:tc>
        <w:tc>
          <w:tcPr>
            <w:tcW w:w="892" w:type="dxa"/>
            <w:vAlign w:val="center"/>
          </w:tcPr>
          <w:p w14:paraId="019B82ED" w14:textId="4478E55D" w:rsidR="002508BF" w:rsidRPr="00595308" w:rsidRDefault="002508BF" w:rsidP="002D3EBD">
            <w:pPr>
              <w:spacing w:line="360" w:lineRule="auto"/>
              <w:jc w:val="center"/>
              <w:rPr>
                <w:b/>
                <w:bCs/>
                <w:sz w:val="20"/>
                <w:szCs w:val="20"/>
                <w:vertAlign w:val="subscript"/>
              </w:rPr>
            </w:pPr>
            <w:r w:rsidRPr="00595308">
              <w:rPr>
                <w:b/>
                <w:bCs/>
                <w:sz w:val="20"/>
                <w:szCs w:val="20"/>
              </w:rPr>
              <w:t>G</w:t>
            </w:r>
            <w:r w:rsidRPr="002D3EBD">
              <w:rPr>
                <w:b/>
                <w:bCs/>
                <w:sz w:val="20"/>
                <w:szCs w:val="20"/>
              </w:rPr>
              <w:t>♯</w:t>
            </w:r>
            <w:r w:rsidRPr="00595308">
              <w:rPr>
                <w:b/>
                <w:bCs/>
                <w:sz w:val="20"/>
                <w:szCs w:val="20"/>
                <w:vertAlign w:val="subscript"/>
              </w:rPr>
              <w:t>4</w:t>
            </w:r>
            <w:r w:rsidRPr="00595308">
              <w:rPr>
                <w:b/>
                <w:bCs/>
                <w:sz w:val="20"/>
                <w:szCs w:val="20"/>
              </w:rPr>
              <w:t>/A</w:t>
            </w:r>
            <w:r w:rsidRPr="002D3EBD">
              <w:rPr>
                <w:rFonts w:ascii="Segoe UI Symbol" w:hAnsi="Segoe UI Symbol" w:cs="Segoe UI Symbol"/>
                <w:b/>
                <w:bCs/>
                <w:sz w:val="20"/>
                <w:szCs w:val="20"/>
              </w:rPr>
              <w:t>♭</w:t>
            </w:r>
            <w:r w:rsidRPr="00595308">
              <w:rPr>
                <w:b/>
                <w:bCs/>
                <w:sz w:val="20"/>
                <w:szCs w:val="20"/>
                <w:vertAlign w:val="subscript"/>
              </w:rPr>
              <w:t>4</w:t>
            </w:r>
          </w:p>
        </w:tc>
        <w:tc>
          <w:tcPr>
            <w:tcW w:w="516" w:type="dxa"/>
            <w:vAlign w:val="center"/>
          </w:tcPr>
          <w:p w14:paraId="45FA63C9" w14:textId="748834FB" w:rsidR="002508BF" w:rsidRPr="00595308" w:rsidRDefault="002508BF" w:rsidP="002D3EBD">
            <w:pPr>
              <w:spacing w:line="360" w:lineRule="auto"/>
              <w:jc w:val="center"/>
              <w:rPr>
                <w:b/>
                <w:bCs/>
                <w:sz w:val="20"/>
                <w:szCs w:val="20"/>
                <w:vertAlign w:val="subscript"/>
              </w:rPr>
            </w:pPr>
            <w:r w:rsidRPr="00595308">
              <w:rPr>
                <w:b/>
                <w:bCs/>
                <w:sz w:val="20"/>
                <w:szCs w:val="20"/>
              </w:rPr>
              <w:t>A</w:t>
            </w:r>
            <w:r w:rsidRPr="00595308">
              <w:rPr>
                <w:b/>
                <w:bCs/>
                <w:sz w:val="20"/>
                <w:szCs w:val="20"/>
                <w:vertAlign w:val="subscript"/>
              </w:rPr>
              <w:t>4</w:t>
            </w:r>
          </w:p>
        </w:tc>
        <w:tc>
          <w:tcPr>
            <w:tcW w:w="870" w:type="dxa"/>
            <w:vAlign w:val="center"/>
          </w:tcPr>
          <w:p w14:paraId="31D2FDDF" w14:textId="2B1B3C20" w:rsidR="002508BF" w:rsidRPr="00595308" w:rsidRDefault="002508BF" w:rsidP="002D3EBD">
            <w:pPr>
              <w:spacing w:line="360" w:lineRule="auto"/>
              <w:jc w:val="center"/>
              <w:rPr>
                <w:b/>
                <w:bCs/>
                <w:sz w:val="20"/>
                <w:szCs w:val="20"/>
                <w:vertAlign w:val="subscript"/>
              </w:rPr>
            </w:pPr>
            <w:r w:rsidRPr="00595308">
              <w:rPr>
                <w:b/>
                <w:bCs/>
                <w:sz w:val="20"/>
                <w:szCs w:val="20"/>
              </w:rPr>
              <w:t>A</w:t>
            </w:r>
            <w:r w:rsidRPr="002D3EBD">
              <w:rPr>
                <w:b/>
                <w:bCs/>
                <w:sz w:val="20"/>
                <w:szCs w:val="20"/>
              </w:rPr>
              <w:t>♯</w:t>
            </w:r>
            <w:r w:rsidRPr="00595308">
              <w:rPr>
                <w:b/>
                <w:bCs/>
                <w:sz w:val="20"/>
                <w:szCs w:val="20"/>
                <w:vertAlign w:val="subscript"/>
              </w:rPr>
              <w:t>4</w:t>
            </w:r>
            <w:r w:rsidRPr="00595308">
              <w:rPr>
                <w:b/>
                <w:bCs/>
                <w:sz w:val="20"/>
                <w:szCs w:val="20"/>
              </w:rPr>
              <w:t>/B</w:t>
            </w:r>
            <w:r w:rsidRPr="002D3EBD">
              <w:rPr>
                <w:rFonts w:ascii="Segoe UI Symbol" w:hAnsi="Segoe UI Symbol" w:cs="Segoe UI Symbol"/>
                <w:b/>
                <w:bCs/>
                <w:sz w:val="20"/>
                <w:szCs w:val="20"/>
              </w:rPr>
              <w:t>♭</w:t>
            </w:r>
            <w:r w:rsidRPr="00595308">
              <w:rPr>
                <w:b/>
                <w:bCs/>
                <w:sz w:val="20"/>
                <w:szCs w:val="20"/>
                <w:vertAlign w:val="subscript"/>
              </w:rPr>
              <w:t>4</w:t>
            </w:r>
          </w:p>
        </w:tc>
        <w:tc>
          <w:tcPr>
            <w:tcW w:w="625" w:type="dxa"/>
            <w:vAlign w:val="center"/>
          </w:tcPr>
          <w:p w14:paraId="001E1985" w14:textId="1CD5A4A4" w:rsidR="002508BF" w:rsidRPr="00595308" w:rsidRDefault="002508BF" w:rsidP="002D3EBD">
            <w:pPr>
              <w:spacing w:line="360" w:lineRule="auto"/>
              <w:jc w:val="center"/>
              <w:rPr>
                <w:b/>
                <w:bCs/>
                <w:sz w:val="20"/>
                <w:szCs w:val="20"/>
                <w:vertAlign w:val="subscript"/>
              </w:rPr>
            </w:pPr>
            <w:r w:rsidRPr="00595308">
              <w:rPr>
                <w:b/>
                <w:bCs/>
                <w:sz w:val="20"/>
                <w:szCs w:val="20"/>
              </w:rPr>
              <w:t>B</w:t>
            </w:r>
            <w:r w:rsidRPr="00595308">
              <w:rPr>
                <w:b/>
                <w:bCs/>
                <w:sz w:val="20"/>
                <w:szCs w:val="20"/>
                <w:vertAlign w:val="subscript"/>
              </w:rPr>
              <w:t>4</w:t>
            </w:r>
          </w:p>
        </w:tc>
        <w:tc>
          <w:tcPr>
            <w:tcW w:w="236" w:type="dxa"/>
            <w:vAlign w:val="center"/>
          </w:tcPr>
          <w:p w14:paraId="550D094B" w14:textId="6949E4EC" w:rsidR="002508BF" w:rsidRPr="004E0928" w:rsidRDefault="004E0928" w:rsidP="004E0928">
            <w:pPr>
              <w:spacing w:line="360" w:lineRule="auto"/>
              <w:jc w:val="center"/>
              <w:rPr>
                <w:b/>
                <w:bCs/>
                <w:sz w:val="20"/>
                <w:szCs w:val="20"/>
                <w:vertAlign w:val="subscript"/>
              </w:rPr>
            </w:pPr>
            <w:r>
              <w:rPr>
                <w:b/>
                <w:bCs/>
                <w:sz w:val="20"/>
                <w:szCs w:val="20"/>
              </w:rPr>
              <w:t>C</w:t>
            </w:r>
            <w:r>
              <w:rPr>
                <w:b/>
                <w:bCs/>
                <w:sz w:val="20"/>
                <w:szCs w:val="20"/>
                <w:vertAlign w:val="subscript"/>
              </w:rPr>
              <w:t>5</w:t>
            </w:r>
          </w:p>
        </w:tc>
      </w:tr>
      <w:tr w:rsidR="002508BF" w14:paraId="2B78EA08" w14:textId="77777777" w:rsidTr="004E0928">
        <w:tc>
          <w:tcPr>
            <w:tcW w:w="928" w:type="dxa"/>
            <w:vAlign w:val="center"/>
          </w:tcPr>
          <w:p w14:paraId="571A5D6E" w14:textId="37DA537E" w:rsidR="002508BF" w:rsidRPr="00595308" w:rsidRDefault="002508BF" w:rsidP="002D3EBD">
            <w:pPr>
              <w:pStyle w:val="ListParagraph"/>
              <w:spacing w:line="360" w:lineRule="auto"/>
              <w:ind w:left="0"/>
              <w:jc w:val="center"/>
              <w:rPr>
                <w:b/>
                <w:bCs/>
                <w:sz w:val="20"/>
                <w:szCs w:val="20"/>
              </w:rPr>
            </w:pPr>
            <w:r>
              <w:rPr>
                <w:b/>
                <w:bCs/>
                <w:sz w:val="20"/>
                <w:szCs w:val="20"/>
              </w:rPr>
              <w:t>Number</w:t>
            </w:r>
          </w:p>
        </w:tc>
        <w:tc>
          <w:tcPr>
            <w:tcW w:w="625" w:type="dxa"/>
            <w:vAlign w:val="center"/>
          </w:tcPr>
          <w:p w14:paraId="297F2CD0" w14:textId="20B54301" w:rsidR="002508BF" w:rsidRPr="00595308" w:rsidRDefault="002508BF" w:rsidP="002D3EBD">
            <w:pPr>
              <w:pStyle w:val="ListParagraph"/>
              <w:spacing w:line="360" w:lineRule="auto"/>
              <w:ind w:left="0"/>
              <w:jc w:val="center"/>
              <w:rPr>
                <w:b/>
                <w:bCs/>
                <w:sz w:val="20"/>
                <w:szCs w:val="20"/>
              </w:rPr>
            </w:pPr>
            <w:r>
              <w:rPr>
                <w:b/>
                <w:bCs/>
                <w:sz w:val="20"/>
                <w:szCs w:val="20"/>
              </w:rPr>
              <w:t>40</w:t>
            </w:r>
          </w:p>
        </w:tc>
        <w:tc>
          <w:tcPr>
            <w:tcW w:w="881" w:type="dxa"/>
            <w:vAlign w:val="center"/>
          </w:tcPr>
          <w:p w14:paraId="0EE6F7F7" w14:textId="57D8D71E" w:rsidR="002508BF" w:rsidRPr="00595308" w:rsidRDefault="002508BF" w:rsidP="002D3EBD">
            <w:pPr>
              <w:pStyle w:val="ListParagraph"/>
              <w:spacing w:line="360" w:lineRule="auto"/>
              <w:ind w:left="0"/>
              <w:jc w:val="center"/>
              <w:rPr>
                <w:b/>
                <w:bCs/>
                <w:sz w:val="20"/>
                <w:szCs w:val="20"/>
              </w:rPr>
            </w:pPr>
            <w:r>
              <w:rPr>
                <w:b/>
                <w:bCs/>
                <w:sz w:val="20"/>
                <w:szCs w:val="20"/>
              </w:rPr>
              <w:t>41</w:t>
            </w:r>
          </w:p>
        </w:tc>
        <w:tc>
          <w:tcPr>
            <w:tcW w:w="625" w:type="dxa"/>
            <w:vAlign w:val="center"/>
          </w:tcPr>
          <w:p w14:paraId="4DC36E62" w14:textId="7DA71E23" w:rsidR="002508BF" w:rsidRPr="00595308" w:rsidRDefault="002508BF" w:rsidP="002D3EBD">
            <w:pPr>
              <w:pStyle w:val="ListParagraph"/>
              <w:spacing w:line="360" w:lineRule="auto"/>
              <w:ind w:left="0"/>
              <w:jc w:val="center"/>
              <w:rPr>
                <w:b/>
                <w:bCs/>
                <w:sz w:val="20"/>
                <w:szCs w:val="20"/>
              </w:rPr>
            </w:pPr>
            <w:r>
              <w:rPr>
                <w:b/>
                <w:bCs/>
                <w:sz w:val="20"/>
                <w:szCs w:val="20"/>
              </w:rPr>
              <w:t>42</w:t>
            </w:r>
          </w:p>
        </w:tc>
        <w:tc>
          <w:tcPr>
            <w:tcW w:w="870" w:type="dxa"/>
            <w:vAlign w:val="center"/>
          </w:tcPr>
          <w:p w14:paraId="5D6E9385" w14:textId="118F1B0D" w:rsidR="002508BF" w:rsidRPr="00595308" w:rsidRDefault="002508BF" w:rsidP="002D3EBD">
            <w:pPr>
              <w:pStyle w:val="ListParagraph"/>
              <w:spacing w:line="360" w:lineRule="auto"/>
              <w:ind w:left="0"/>
              <w:jc w:val="center"/>
              <w:rPr>
                <w:b/>
                <w:bCs/>
                <w:sz w:val="20"/>
                <w:szCs w:val="20"/>
              </w:rPr>
            </w:pPr>
            <w:r>
              <w:rPr>
                <w:b/>
                <w:bCs/>
                <w:sz w:val="20"/>
                <w:szCs w:val="20"/>
              </w:rPr>
              <w:t>43</w:t>
            </w:r>
          </w:p>
        </w:tc>
        <w:tc>
          <w:tcPr>
            <w:tcW w:w="625" w:type="dxa"/>
            <w:vAlign w:val="center"/>
          </w:tcPr>
          <w:p w14:paraId="761E410F" w14:textId="33EDF953" w:rsidR="002508BF" w:rsidRPr="00595308" w:rsidRDefault="002508BF" w:rsidP="002D3EBD">
            <w:pPr>
              <w:spacing w:line="360" w:lineRule="auto"/>
              <w:jc w:val="center"/>
              <w:rPr>
                <w:b/>
                <w:bCs/>
                <w:sz w:val="20"/>
                <w:szCs w:val="20"/>
              </w:rPr>
            </w:pPr>
            <w:r>
              <w:rPr>
                <w:b/>
                <w:bCs/>
                <w:sz w:val="20"/>
                <w:szCs w:val="20"/>
              </w:rPr>
              <w:t>44</w:t>
            </w:r>
          </w:p>
        </w:tc>
        <w:tc>
          <w:tcPr>
            <w:tcW w:w="625" w:type="dxa"/>
            <w:vAlign w:val="center"/>
          </w:tcPr>
          <w:p w14:paraId="01B2E44C" w14:textId="28E1C13B" w:rsidR="002508BF" w:rsidRPr="00595308" w:rsidRDefault="002508BF" w:rsidP="002D3EBD">
            <w:pPr>
              <w:spacing w:line="360" w:lineRule="auto"/>
              <w:jc w:val="center"/>
              <w:rPr>
                <w:b/>
                <w:bCs/>
                <w:sz w:val="20"/>
                <w:szCs w:val="20"/>
              </w:rPr>
            </w:pPr>
            <w:r>
              <w:rPr>
                <w:b/>
                <w:bCs/>
                <w:sz w:val="20"/>
                <w:szCs w:val="20"/>
              </w:rPr>
              <w:t>45</w:t>
            </w:r>
          </w:p>
        </w:tc>
        <w:tc>
          <w:tcPr>
            <w:tcW w:w="870" w:type="dxa"/>
            <w:vAlign w:val="center"/>
          </w:tcPr>
          <w:p w14:paraId="46ECF739" w14:textId="6C611798" w:rsidR="002508BF" w:rsidRPr="00595308" w:rsidRDefault="002508BF" w:rsidP="002D3EBD">
            <w:pPr>
              <w:spacing w:line="360" w:lineRule="auto"/>
              <w:jc w:val="center"/>
              <w:rPr>
                <w:b/>
                <w:bCs/>
                <w:sz w:val="20"/>
                <w:szCs w:val="20"/>
              </w:rPr>
            </w:pPr>
            <w:r>
              <w:rPr>
                <w:b/>
                <w:bCs/>
                <w:sz w:val="20"/>
                <w:szCs w:val="20"/>
              </w:rPr>
              <w:t>46</w:t>
            </w:r>
          </w:p>
        </w:tc>
        <w:tc>
          <w:tcPr>
            <w:tcW w:w="625" w:type="dxa"/>
            <w:vAlign w:val="center"/>
          </w:tcPr>
          <w:p w14:paraId="0BD527B8" w14:textId="322205EB" w:rsidR="002508BF" w:rsidRPr="00595308" w:rsidRDefault="002508BF" w:rsidP="002D3EBD">
            <w:pPr>
              <w:pStyle w:val="ListParagraph"/>
              <w:spacing w:line="360" w:lineRule="auto"/>
              <w:ind w:left="0"/>
              <w:jc w:val="center"/>
              <w:rPr>
                <w:b/>
                <w:bCs/>
                <w:sz w:val="20"/>
                <w:szCs w:val="20"/>
              </w:rPr>
            </w:pPr>
            <w:r>
              <w:rPr>
                <w:b/>
                <w:bCs/>
                <w:sz w:val="20"/>
                <w:szCs w:val="20"/>
              </w:rPr>
              <w:t>47</w:t>
            </w:r>
          </w:p>
        </w:tc>
        <w:tc>
          <w:tcPr>
            <w:tcW w:w="892" w:type="dxa"/>
            <w:vAlign w:val="center"/>
          </w:tcPr>
          <w:p w14:paraId="0B617871" w14:textId="5283AE48" w:rsidR="002508BF" w:rsidRPr="00595308" w:rsidRDefault="002508BF" w:rsidP="002D3EBD">
            <w:pPr>
              <w:spacing w:line="360" w:lineRule="auto"/>
              <w:jc w:val="center"/>
              <w:rPr>
                <w:b/>
                <w:bCs/>
                <w:sz w:val="20"/>
                <w:szCs w:val="20"/>
              </w:rPr>
            </w:pPr>
            <w:r>
              <w:rPr>
                <w:b/>
                <w:bCs/>
                <w:sz w:val="20"/>
                <w:szCs w:val="20"/>
              </w:rPr>
              <w:t>48</w:t>
            </w:r>
          </w:p>
        </w:tc>
        <w:tc>
          <w:tcPr>
            <w:tcW w:w="516" w:type="dxa"/>
            <w:vAlign w:val="center"/>
          </w:tcPr>
          <w:p w14:paraId="35563C2D" w14:textId="4884356B" w:rsidR="002508BF" w:rsidRPr="00595308" w:rsidRDefault="002508BF" w:rsidP="002D3EBD">
            <w:pPr>
              <w:spacing w:line="360" w:lineRule="auto"/>
              <w:jc w:val="center"/>
              <w:rPr>
                <w:b/>
                <w:bCs/>
                <w:sz w:val="20"/>
                <w:szCs w:val="20"/>
              </w:rPr>
            </w:pPr>
            <w:r>
              <w:rPr>
                <w:b/>
                <w:bCs/>
                <w:sz w:val="20"/>
                <w:szCs w:val="20"/>
              </w:rPr>
              <w:t>49</w:t>
            </w:r>
          </w:p>
        </w:tc>
        <w:tc>
          <w:tcPr>
            <w:tcW w:w="870" w:type="dxa"/>
            <w:vAlign w:val="center"/>
          </w:tcPr>
          <w:p w14:paraId="484F5BDF" w14:textId="56A1D1F3" w:rsidR="002508BF" w:rsidRPr="00595308" w:rsidRDefault="002508BF" w:rsidP="002D3EBD">
            <w:pPr>
              <w:spacing w:line="360" w:lineRule="auto"/>
              <w:jc w:val="center"/>
              <w:rPr>
                <w:b/>
                <w:bCs/>
                <w:sz w:val="20"/>
                <w:szCs w:val="20"/>
              </w:rPr>
            </w:pPr>
            <w:r>
              <w:rPr>
                <w:b/>
                <w:bCs/>
                <w:sz w:val="20"/>
                <w:szCs w:val="20"/>
              </w:rPr>
              <w:t>50</w:t>
            </w:r>
          </w:p>
        </w:tc>
        <w:tc>
          <w:tcPr>
            <w:tcW w:w="625" w:type="dxa"/>
            <w:vAlign w:val="center"/>
          </w:tcPr>
          <w:p w14:paraId="27844577" w14:textId="700B8C12" w:rsidR="002508BF" w:rsidRPr="00595308" w:rsidRDefault="004E0928" w:rsidP="002D3EBD">
            <w:pPr>
              <w:spacing w:line="360" w:lineRule="auto"/>
              <w:jc w:val="center"/>
              <w:rPr>
                <w:b/>
                <w:bCs/>
                <w:sz w:val="20"/>
                <w:szCs w:val="20"/>
              </w:rPr>
            </w:pPr>
            <w:r>
              <w:rPr>
                <w:b/>
                <w:bCs/>
                <w:sz w:val="20"/>
                <w:szCs w:val="20"/>
              </w:rPr>
              <w:t>51</w:t>
            </w:r>
          </w:p>
        </w:tc>
        <w:tc>
          <w:tcPr>
            <w:tcW w:w="236" w:type="dxa"/>
          </w:tcPr>
          <w:p w14:paraId="1869BCB3" w14:textId="3645F153" w:rsidR="002508BF" w:rsidRPr="00595308" w:rsidRDefault="004E0928" w:rsidP="002D3EBD">
            <w:pPr>
              <w:spacing w:line="360" w:lineRule="auto"/>
              <w:jc w:val="center"/>
              <w:rPr>
                <w:b/>
                <w:bCs/>
                <w:sz w:val="20"/>
                <w:szCs w:val="20"/>
              </w:rPr>
            </w:pPr>
            <w:r>
              <w:rPr>
                <w:b/>
                <w:bCs/>
                <w:sz w:val="20"/>
                <w:szCs w:val="20"/>
              </w:rPr>
              <w:t>52</w:t>
            </w:r>
          </w:p>
        </w:tc>
      </w:tr>
      <w:tr w:rsidR="002508BF" w14:paraId="547D6C3D" w14:textId="702A5FFB" w:rsidTr="004E0928">
        <w:trPr>
          <w:trHeight w:val="70"/>
        </w:trPr>
        <w:tc>
          <w:tcPr>
            <w:tcW w:w="928" w:type="dxa"/>
            <w:vAlign w:val="center"/>
          </w:tcPr>
          <w:p w14:paraId="7FD3725F" w14:textId="616F5D84" w:rsidR="002508BF" w:rsidRPr="00595308" w:rsidRDefault="002508BF" w:rsidP="002D3EBD">
            <w:pPr>
              <w:pStyle w:val="ListParagraph"/>
              <w:spacing w:line="360" w:lineRule="auto"/>
              <w:ind w:left="0"/>
              <w:jc w:val="center"/>
              <w:rPr>
                <w:b/>
                <w:bCs/>
                <w:sz w:val="20"/>
                <w:szCs w:val="20"/>
              </w:rPr>
            </w:pPr>
            <w:r w:rsidRPr="00595308">
              <w:rPr>
                <w:b/>
                <w:bCs/>
                <w:sz w:val="20"/>
                <w:szCs w:val="20"/>
              </w:rPr>
              <w:t>f</w:t>
            </w:r>
            <w:r w:rsidRPr="00595308">
              <w:rPr>
                <w:b/>
                <w:bCs/>
                <w:sz w:val="20"/>
                <w:szCs w:val="20"/>
                <w:vertAlign w:val="subscript"/>
              </w:rPr>
              <w:t xml:space="preserve">0 </w:t>
            </w:r>
            <w:r w:rsidRPr="00595308">
              <w:rPr>
                <w:b/>
                <w:bCs/>
                <w:sz w:val="20"/>
                <w:szCs w:val="20"/>
              </w:rPr>
              <w:t>(Hz)</w:t>
            </w:r>
          </w:p>
        </w:tc>
        <w:tc>
          <w:tcPr>
            <w:tcW w:w="625" w:type="dxa"/>
            <w:vAlign w:val="center"/>
          </w:tcPr>
          <w:p w14:paraId="122C282E" w14:textId="65CD4F4E" w:rsidR="002508BF" w:rsidRPr="00595308" w:rsidRDefault="002508BF" w:rsidP="002D3EBD">
            <w:pPr>
              <w:pStyle w:val="ListParagraph"/>
              <w:spacing w:line="360" w:lineRule="auto"/>
              <w:ind w:left="0"/>
              <w:jc w:val="center"/>
              <w:rPr>
                <w:sz w:val="20"/>
                <w:szCs w:val="20"/>
              </w:rPr>
            </w:pPr>
            <w:r w:rsidRPr="00595308">
              <w:rPr>
                <w:sz w:val="20"/>
                <w:szCs w:val="20"/>
              </w:rPr>
              <w:t>~262</w:t>
            </w:r>
          </w:p>
        </w:tc>
        <w:tc>
          <w:tcPr>
            <w:tcW w:w="881" w:type="dxa"/>
            <w:vAlign w:val="center"/>
          </w:tcPr>
          <w:p w14:paraId="6DD7AA15" w14:textId="43343706" w:rsidR="002508BF" w:rsidRPr="00595308" w:rsidRDefault="002508BF" w:rsidP="002D3EBD">
            <w:pPr>
              <w:spacing w:line="360" w:lineRule="auto"/>
              <w:jc w:val="center"/>
              <w:rPr>
                <w:sz w:val="20"/>
                <w:szCs w:val="20"/>
              </w:rPr>
            </w:pPr>
            <w:r w:rsidRPr="00595308">
              <w:rPr>
                <w:sz w:val="20"/>
                <w:szCs w:val="20"/>
              </w:rPr>
              <w:t>~277</w:t>
            </w:r>
          </w:p>
        </w:tc>
        <w:tc>
          <w:tcPr>
            <w:tcW w:w="625" w:type="dxa"/>
            <w:vAlign w:val="center"/>
          </w:tcPr>
          <w:p w14:paraId="05A4E656" w14:textId="1C14C48A" w:rsidR="002508BF" w:rsidRPr="00595308" w:rsidRDefault="002508BF" w:rsidP="002D3EBD">
            <w:pPr>
              <w:spacing w:line="360" w:lineRule="auto"/>
              <w:jc w:val="center"/>
              <w:rPr>
                <w:sz w:val="20"/>
                <w:szCs w:val="20"/>
              </w:rPr>
            </w:pPr>
            <w:r w:rsidRPr="00595308">
              <w:rPr>
                <w:sz w:val="20"/>
                <w:szCs w:val="20"/>
              </w:rPr>
              <w:t>~294</w:t>
            </w:r>
          </w:p>
        </w:tc>
        <w:tc>
          <w:tcPr>
            <w:tcW w:w="870" w:type="dxa"/>
            <w:vAlign w:val="center"/>
          </w:tcPr>
          <w:p w14:paraId="22252AB7" w14:textId="5BCA740B" w:rsidR="002508BF" w:rsidRPr="00595308" w:rsidRDefault="002508BF" w:rsidP="002D3EBD">
            <w:pPr>
              <w:spacing w:line="360" w:lineRule="auto"/>
              <w:jc w:val="center"/>
              <w:rPr>
                <w:sz w:val="20"/>
                <w:szCs w:val="20"/>
              </w:rPr>
            </w:pPr>
            <w:r w:rsidRPr="00595308">
              <w:rPr>
                <w:sz w:val="20"/>
                <w:szCs w:val="20"/>
              </w:rPr>
              <w:t>~311</w:t>
            </w:r>
          </w:p>
        </w:tc>
        <w:tc>
          <w:tcPr>
            <w:tcW w:w="625" w:type="dxa"/>
            <w:vAlign w:val="center"/>
          </w:tcPr>
          <w:p w14:paraId="478A20BA" w14:textId="63EF9E98" w:rsidR="002508BF" w:rsidRPr="00595308" w:rsidRDefault="002508BF" w:rsidP="002D3EBD">
            <w:pPr>
              <w:spacing w:line="360" w:lineRule="auto"/>
              <w:jc w:val="center"/>
              <w:rPr>
                <w:sz w:val="20"/>
                <w:szCs w:val="20"/>
              </w:rPr>
            </w:pPr>
            <w:r w:rsidRPr="00595308">
              <w:rPr>
                <w:sz w:val="20"/>
                <w:szCs w:val="20"/>
              </w:rPr>
              <w:t>~330</w:t>
            </w:r>
          </w:p>
        </w:tc>
        <w:tc>
          <w:tcPr>
            <w:tcW w:w="625" w:type="dxa"/>
            <w:vAlign w:val="center"/>
          </w:tcPr>
          <w:p w14:paraId="06E46E2C" w14:textId="1A53B937" w:rsidR="002508BF" w:rsidRPr="00595308" w:rsidRDefault="002508BF" w:rsidP="002D3EBD">
            <w:pPr>
              <w:spacing w:line="360" w:lineRule="auto"/>
              <w:jc w:val="center"/>
              <w:rPr>
                <w:sz w:val="20"/>
                <w:szCs w:val="20"/>
              </w:rPr>
            </w:pPr>
            <w:r w:rsidRPr="00595308">
              <w:rPr>
                <w:sz w:val="20"/>
                <w:szCs w:val="20"/>
              </w:rPr>
              <w:t>~349</w:t>
            </w:r>
          </w:p>
        </w:tc>
        <w:tc>
          <w:tcPr>
            <w:tcW w:w="870" w:type="dxa"/>
            <w:vAlign w:val="center"/>
          </w:tcPr>
          <w:p w14:paraId="04635099" w14:textId="2E228669" w:rsidR="002508BF" w:rsidRPr="00595308" w:rsidRDefault="002508BF" w:rsidP="002D3EBD">
            <w:pPr>
              <w:spacing w:line="360" w:lineRule="auto"/>
              <w:jc w:val="center"/>
              <w:rPr>
                <w:sz w:val="20"/>
                <w:szCs w:val="20"/>
              </w:rPr>
            </w:pPr>
            <w:r w:rsidRPr="00595308">
              <w:rPr>
                <w:sz w:val="20"/>
                <w:szCs w:val="20"/>
              </w:rPr>
              <w:t>~370</w:t>
            </w:r>
          </w:p>
        </w:tc>
        <w:tc>
          <w:tcPr>
            <w:tcW w:w="625" w:type="dxa"/>
            <w:vAlign w:val="center"/>
          </w:tcPr>
          <w:p w14:paraId="7117C36A" w14:textId="105283AF" w:rsidR="002508BF" w:rsidRPr="00595308" w:rsidRDefault="002508BF" w:rsidP="002D3EBD">
            <w:pPr>
              <w:spacing w:line="360" w:lineRule="auto"/>
              <w:jc w:val="center"/>
              <w:rPr>
                <w:sz w:val="20"/>
                <w:szCs w:val="20"/>
              </w:rPr>
            </w:pPr>
            <w:r w:rsidRPr="00595308">
              <w:rPr>
                <w:sz w:val="20"/>
                <w:szCs w:val="20"/>
              </w:rPr>
              <w:t>~392</w:t>
            </w:r>
          </w:p>
        </w:tc>
        <w:tc>
          <w:tcPr>
            <w:tcW w:w="892" w:type="dxa"/>
            <w:vAlign w:val="center"/>
          </w:tcPr>
          <w:p w14:paraId="37B09E70" w14:textId="57D6EAE0" w:rsidR="002508BF" w:rsidRPr="00595308" w:rsidRDefault="002508BF" w:rsidP="002D3EBD">
            <w:pPr>
              <w:pStyle w:val="ListParagraph"/>
              <w:spacing w:line="360" w:lineRule="auto"/>
              <w:ind w:left="0"/>
              <w:jc w:val="center"/>
              <w:rPr>
                <w:sz w:val="20"/>
                <w:szCs w:val="20"/>
              </w:rPr>
            </w:pPr>
            <w:r w:rsidRPr="00595308">
              <w:rPr>
                <w:sz w:val="20"/>
                <w:szCs w:val="20"/>
              </w:rPr>
              <w:t>~415</w:t>
            </w:r>
          </w:p>
        </w:tc>
        <w:tc>
          <w:tcPr>
            <w:tcW w:w="516" w:type="dxa"/>
            <w:vAlign w:val="center"/>
          </w:tcPr>
          <w:p w14:paraId="0DBAFBF1" w14:textId="1344A1E3" w:rsidR="002508BF" w:rsidRPr="00595308" w:rsidRDefault="002508BF" w:rsidP="002D3EBD">
            <w:pPr>
              <w:spacing w:line="360" w:lineRule="auto"/>
              <w:jc w:val="center"/>
              <w:rPr>
                <w:sz w:val="20"/>
                <w:szCs w:val="20"/>
              </w:rPr>
            </w:pPr>
            <w:r w:rsidRPr="00595308">
              <w:rPr>
                <w:sz w:val="20"/>
                <w:szCs w:val="20"/>
              </w:rPr>
              <w:t>440</w:t>
            </w:r>
          </w:p>
        </w:tc>
        <w:tc>
          <w:tcPr>
            <w:tcW w:w="870" w:type="dxa"/>
            <w:vAlign w:val="center"/>
          </w:tcPr>
          <w:p w14:paraId="59600A71" w14:textId="40E9B286" w:rsidR="002508BF" w:rsidRPr="00595308" w:rsidRDefault="002508BF" w:rsidP="002D3EBD">
            <w:pPr>
              <w:spacing w:line="360" w:lineRule="auto"/>
              <w:jc w:val="center"/>
              <w:rPr>
                <w:sz w:val="20"/>
                <w:szCs w:val="20"/>
              </w:rPr>
            </w:pPr>
            <w:r w:rsidRPr="00595308">
              <w:rPr>
                <w:sz w:val="20"/>
                <w:szCs w:val="20"/>
              </w:rPr>
              <w:t>~466</w:t>
            </w:r>
          </w:p>
        </w:tc>
        <w:tc>
          <w:tcPr>
            <w:tcW w:w="625" w:type="dxa"/>
            <w:vAlign w:val="center"/>
          </w:tcPr>
          <w:p w14:paraId="42843821" w14:textId="6F4B6817" w:rsidR="002508BF" w:rsidRPr="00595308" w:rsidRDefault="002508BF" w:rsidP="002D3EBD">
            <w:pPr>
              <w:spacing w:line="360" w:lineRule="auto"/>
              <w:jc w:val="center"/>
              <w:rPr>
                <w:sz w:val="20"/>
                <w:szCs w:val="20"/>
              </w:rPr>
            </w:pPr>
            <w:r w:rsidRPr="00595308">
              <w:rPr>
                <w:sz w:val="20"/>
                <w:szCs w:val="20"/>
              </w:rPr>
              <w:t>~494</w:t>
            </w:r>
          </w:p>
        </w:tc>
        <w:tc>
          <w:tcPr>
            <w:tcW w:w="236" w:type="dxa"/>
          </w:tcPr>
          <w:p w14:paraId="24B102F1" w14:textId="13AD6A9E" w:rsidR="002508BF" w:rsidRPr="00595308" w:rsidRDefault="004E0928" w:rsidP="002D3EBD">
            <w:pPr>
              <w:spacing w:line="360" w:lineRule="auto"/>
              <w:jc w:val="center"/>
              <w:rPr>
                <w:sz w:val="20"/>
                <w:szCs w:val="20"/>
              </w:rPr>
            </w:pPr>
            <w:r>
              <w:rPr>
                <w:sz w:val="20"/>
                <w:szCs w:val="20"/>
              </w:rPr>
              <w:t>~523</w:t>
            </w:r>
          </w:p>
        </w:tc>
      </w:tr>
    </w:tbl>
    <w:p w14:paraId="087F5374" w14:textId="009808DA" w:rsidR="00B97EE3" w:rsidRDefault="002508BF" w:rsidP="004E0928">
      <w:pPr>
        <w:spacing w:line="480" w:lineRule="auto"/>
        <w:jc w:val="center"/>
      </w:pPr>
      <w:r>
        <w:rPr>
          <w:b/>
          <w:bCs/>
        </w:rPr>
        <w:t>Table 1</w:t>
      </w:r>
      <w:r w:rsidR="002D3EBD">
        <w:rPr>
          <w:b/>
          <w:bCs/>
        </w:rPr>
        <w:t xml:space="preserve">. </w:t>
      </w:r>
      <w:r w:rsidR="002D3EBD">
        <w:t>Frequencies of octave beginning with Middle C (C</w:t>
      </w:r>
      <w:r w:rsidR="002D3EBD">
        <w:rPr>
          <w:vertAlign w:val="subscript"/>
        </w:rPr>
        <w:t>4</w:t>
      </w:r>
      <w:r w:rsidR="002D3EBD">
        <w:t>)</w:t>
      </w:r>
    </w:p>
    <w:p w14:paraId="3B0ECFEB" w14:textId="1296EEE4" w:rsidR="004E0928" w:rsidRPr="004E0928" w:rsidRDefault="004E0928" w:rsidP="004E0928">
      <w:pPr>
        <w:spacing w:line="480" w:lineRule="auto"/>
        <w:ind w:firstLine="720"/>
      </w:pPr>
      <w:r>
        <w:t xml:space="preserve">Other instruments have different ways of manipulating the pitch produced by the instrument to match the notes in 12-TET tuning.  The standard guitar has six strings which are tuned to different pitches, and the fingers are placed upon certain points on the neck of the guitar, which are divisible by sections called frets.  </w:t>
      </w:r>
      <w:r>
        <w:rPr>
          <w:b/>
          <w:bCs/>
        </w:rPr>
        <w:t xml:space="preserve">Figure 3 </w:t>
      </w:r>
      <w:r>
        <w:t>depicts the frets on the guitar which correspond to white keys on a piano keyboard.</w:t>
      </w:r>
      <w:r w:rsidR="00F63C8A">
        <w:t xml:space="preserve">  Going up the frets on </w:t>
      </w:r>
      <w:r w:rsidR="00FE001B">
        <w:t xml:space="preserve">a single string on </w:t>
      </w:r>
      <w:r w:rsidR="00F63C8A">
        <w:t>the guitar is equivalent to moving up the keyboard one semitone.</w:t>
      </w:r>
    </w:p>
    <w:p w14:paraId="5765812A" w14:textId="21551288" w:rsidR="00CD76D3" w:rsidRDefault="00CD76D3" w:rsidP="00471A16">
      <w:pPr>
        <w:pStyle w:val="ListParagraph"/>
        <w:spacing w:line="480" w:lineRule="auto"/>
        <w:ind w:left="1440"/>
        <w:jc w:val="center"/>
      </w:pPr>
      <w:r>
        <w:rPr>
          <w:noProof/>
        </w:rPr>
        <w:lastRenderedPageBreak/>
        <w:drawing>
          <wp:inline distT="0" distB="0" distL="0" distR="0" wp14:anchorId="72C62731" wp14:editId="4FE49696">
            <wp:extent cx="3293130" cy="3895725"/>
            <wp:effectExtent l="0" t="0" r="2540" b="0"/>
            <wp:docPr id="1751036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1717" cy="3917713"/>
                    </a:xfrm>
                    <a:prstGeom prst="rect">
                      <a:avLst/>
                    </a:prstGeom>
                    <a:noFill/>
                    <a:ln>
                      <a:noFill/>
                    </a:ln>
                  </pic:spPr>
                </pic:pic>
              </a:graphicData>
            </a:graphic>
          </wp:inline>
        </w:drawing>
      </w:r>
    </w:p>
    <w:p w14:paraId="1AD8ACFD" w14:textId="762018AD" w:rsidR="00CD76D3" w:rsidRDefault="00CD76D3" w:rsidP="00CD76D3">
      <w:pPr>
        <w:pStyle w:val="ListParagraph"/>
        <w:spacing w:line="480" w:lineRule="auto"/>
        <w:ind w:left="1440"/>
        <w:jc w:val="center"/>
      </w:pPr>
      <w:r>
        <w:rPr>
          <w:b/>
          <w:bCs/>
        </w:rPr>
        <w:t xml:space="preserve">Figure </w:t>
      </w:r>
      <w:r w:rsidR="004E0928">
        <w:rPr>
          <w:b/>
          <w:bCs/>
        </w:rPr>
        <w:t>3</w:t>
      </w:r>
      <w:r>
        <w:t>. Notes on guitar fret board</w:t>
      </w:r>
    </w:p>
    <w:p w14:paraId="7FA99200" w14:textId="24F8A971" w:rsidR="0083608D" w:rsidRPr="00220D1B" w:rsidRDefault="0083608D" w:rsidP="0083608D">
      <w:pPr>
        <w:spacing w:line="480" w:lineRule="auto"/>
      </w:pPr>
      <w:r>
        <w:tab/>
        <w:t xml:space="preserve">The guitar, like other stringed instruments, exhibits a series of harmonics beyond the </w:t>
      </w:r>
      <w:r w:rsidR="00223B1D">
        <w:t xml:space="preserve">pitch of the open string, known as the </w:t>
      </w:r>
      <w:r>
        <w:t xml:space="preserve">fundamental frequency </w:t>
      </w:r>
      <w:r w:rsidR="008111C1">
        <w:t>f</w:t>
      </w:r>
      <w:r w:rsidR="008111C1">
        <w:rPr>
          <w:vertAlign w:val="subscript"/>
        </w:rPr>
        <w:t>0</w:t>
      </w:r>
      <w:r>
        <w:t xml:space="preserve">. ***physics*** </w:t>
      </w:r>
      <w:r w:rsidR="00223B1D">
        <w:t xml:space="preserve">The combination of the fundamental frequency with the series of harmonics contributes to the timbre, </w:t>
      </w:r>
      <w:proofErr w:type="gramStart"/>
      <w:r w:rsidR="00223B1D">
        <w:t>i.e.</w:t>
      </w:r>
      <w:proofErr w:type="gramEnd"/>
      <w:r w:rsidR="00223B1D">
        <w:t xml:space="preserve"> character of the note to distinguish it from a pure sinusoidal sound wave.  The first harmonic is </w:t>
      </w:r>
      <w:r w:rsidR="00220D1B">
        <w:t>2</w:t>
      </w:r>
      <w:r w:rsidR="008111C1">
        <w:t>f</w:t>
      </w:r>
      <w:r w:rsidR="008111C1">
        <w:rPr>
          <w:vertAlign w:val="subscript"/>
        </w:rPr>
        <w:t>0</w:t>
      </w:r>
      <w:r w:rsidR="00223B1D">
        <w:t xml:space="preserve">.  Other harmonics </w:t>
      </w:r>
      <w:r w:rsidR="00220D1B">
        <w:t xml:space="preserve">exist </w:t>
      </w:r>
      <w:r w:rsidR="00223B1D" w:rsidRPr="008111C1">
        <w:rPr>
          <w:rFonts w:cs="Times New Roman"/>
        </w:rPr>
        <w:t xml:space="preserve">at </w:t>
      </w: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w:softHyphen/>
            </m:r>
          </m:e>
          <m:sub>
            <m:r>
              <w:rPr>
                <w:rFonts w:ascii="Cambria Math" w:hAnsi="Cambria Math" w:cs="Times New Roman"/>
              </w:rPr>
              <m:t>0</m:t>
            </m:r>
          </m:sub>
        </m:sSub>
      </m:oMath>
      <w:r w:rsidR="00220D1B" w:rsidRPr="008111C1">
        <w:rPr>
          <w:rFonts w:cs="Times New Roman"/>
        </w:rPr>
        <w:t xml:space="preserve">, </w:t>
      </w:r>
      <m:oMath>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4</m:t>
            </m:r>
          </m:den>
        </m:f>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w:softHyphen/>
            </m:r>
          </m:e>
          <m:sub>
            <m:r>
              <w:rPr>
                <w:rFonts w:ascii="Cambria Math" w:hAnsi="Cambria Math" w:cs="Times New Roman"/>
              </w:rPr>
              <m:t>0</m:t>
            </m:r>
          </m:sub>
        </m:sSub>
      </m:oMath>
      <w:r w:rsidR="00220D1B" w:rsidRPr="008111C1">
        <w:rPr>
          <w:rFonts w:eastAsiaTheme="minorEastAsia" w:cs="Times New Roman"/>
        </w:rPr>
        <w:t xml:space="preserve">, </w:t>
      </w:r>
      <m:oMath>
        <m:f>
          <m:fPr>
            <m:ctrlPr>
              <w:rPr>
                <w:rFonts w:ascii="Cambria Math" w:hAnsi="Cambria Math" w:cs="Times New Roman"/>
                <w:i/>
              </w:rPr>
            </m:ctrlPr>
          </m:fPr>
          <m:num>
            <m:r>
              <w:rPr>
                <w:rFonts w:ascii="Cambria Math" w:hAnsi="Cambria Math" w:cs="Times New Roman"/>
              </w:rPr>
              <m:t>7</m:t>
            </m:r>
          </m:num>
          <m:den>
            <m:r>
              <w:rPr>
                <w:rFonts w:ascii="Cambria Math" w:hAnsi="Cambria Math" w:cs="Times New Roman"/>
              </w:rPr>
              <m:t>4</m:t>
            </m:r>
          </m:den>
        </m:f>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w:softHyphen/>
            </m:r>
          </m:e>
          <m:sub>
            <m:r>
              <w:rPr>
                <w:rFonts w:ascii="Cambria Math" w:hAnsi="Cambria Math" w:cs="Times New Roman"/>
              </w:rPr>
              <m:t>0</m:t>
            </m:r>
          </m:sub>
        </m:sSub>
      </m:oMath>
      <w:r w:rsidR="00220D1B">
        <w:rPr>
          <w:rFonts w:eastAsiaTheme="minorEastAsia"/>
        </w:rPr>
        <w:t xml:space="preserve"> and all integer multiples of </w:t>
      </w:r>
      <w:r w:rsidR="008111C1">
        <w:rPr>
          <w:rFonts w:eastAsiaTheme="minorEastAsia"/>
        </w:rPr>
        <w:t>f</w:t>
      </w:r>
      <w:r w:rsidR="008111C1">
        <w:rPr>
          <w:rFonts w:eastAsiaTheme="minorEastAsia"/>
          <w:vertAlign w:val="subscript"/>
        </w:rPr>
        <w:t>0</w:t>
      </w:r>
      <w:r w:rsidR="00220D1B">
        <w:rPr>
          <w:rFonts w:eastAsiaTheme="minorEastAsia"/>
        </w:rPr>
        <w:t xml:space="preserve">. The higher the harmonic, the less it contributes to the overall sound of the plucked string. The human brain is adept at picking up </w:t>
      </w:r>
      <w:r w:rsidR="008111C1">
        <w:rPr>
          <w:rFonts w:eastAsiaTheme="minorEastAsia"/>
        </w:rPr>
        <w:t>f</w:t>
      </w:r>
      <w:r w:rsidR="008111C1">
        <w:rPr>
          <w:rFonts w:eastAsiaTheme="minorEastAsia"/>
          <w:vertAlign w:val="subscript"/>
        </w:rPr>
        <w:t>0</w:t>
      </w:r>
      <w:r w:rsidR="00220D1B">
        <w:rPr>
          <w:rFonts w:eastAsiaTheme="minorEastAsia"/>
        </w:rPr>
        <w:t xml:space="preserve"> out of the harmonic series. **</w:t>
      </w:r>
      <w:r w:rsidR="003D2175">
        <w:rPr>
          <w:rFonts w:eastAsiaTheme="minorEastAsia"/>
        </w:rPr>
        <w:t>physics</w:t>
      </w:r>
      <w:r w:rsidR="00220D1B">
        <w:rPr>
          <w:rFonts w:eastAsiaTheme="minorEastAsia"/>
        </w:rPr>
        <w:t>*</w:t>
      </w:r>
      <w:proofErr w:type="gramStart"/>
      <w:r w:rsidR="00220D1B">
        <w:rPr>
          <w:rFonts w:eastAsiaTheme="minorEastAsia"/>
        </w:rPr>
        <w:t>*</w:t>
      </w:r>
      <w:r w:rsidR="003D2175">
        <w:rPr>
          <w:rFonts w:eastAsiaTheme="minorEastAsia"/>
        </w:rPr>
        <w:t xml:space="preserve">  The</w:t>
      </w:r>
      <w:proofErr w:type="gramEnd"/>
      <w:r w:rsidR="003D2175">
        <w:rPr>
          <w:rFonts w:eastAsiaTheme="minorEastAsia"/>
        </w:rPr>
        <w:t xml:space="preserve"> fundamental frequency of a note can be detected by a computer and computed in a multitude of ways, each with its own tradeoffs. ***CREPE paper***</w:t>
      </w:r>
    </w:p>
    <w:p w14:paraId="074A3186" w14:textId="067519D0" w:rsidR="00FE001B" w:rsidRDefault="00FE001B" w:rsidP="00AA24F3">
      <w:pPr>
        <w:spacing w:line="480" w:lineRule="auto"/>
        <w:rPr>
          <w:i/>
          <w:iCs/>
        </w:rPr>
      </w:pPr>
      <w:r>
        <w:rPr>
          <w:i/>
          <w:iCs/>
        </w:rPr>
        <w:t>Electric Guitar</w:t>
      </w:r>
    </w:p>
    <w:p w14:paraId="2A416C83" w14:textId="740448A8" w:rsidR="00FE001B" w:rsidRPr="002C0887" w:rsidRDefault="00FE001B" w:rsidP="00AA24F3">
      <w:pPr>
        <w:spacing w:line="480" w:lineRule="auto"/>
      </w:pPr>
      <w:r>
        <w:rPr>
          <w:i/>
          <w:iCs/>
        </w:rPr>
        <w:tab/>
      </w:r>
      <w:r>
        <w:t xml:space="preserve">The electric guitar uses electromagnetic induction to produce a pitch, which is sent to an amplifier and speaker to produce a tone. </w:t>
      </w:r>
      <w:hyperlink r:id="rId11" w:history="1">
        <w:r w:rsidRPr="00471AA5">
          <w:rPr>
            <w:rStyle w:val="Hyperlink"/>
          </w:rPr>
          <w:t>https://www.purdue.edu/science/science-express/labs/labs/Physics%20of%20the%20Guitar.pdf</w:t>
        </w:r>
      </w:hyperlink>
      <w:r>
        <w:t xml:space="preserve">  Fundamentally, the tone is created by the </w:t>
      </w:r>
      <w:r>
        <w:lastRenderedPageBreak/>
        <w:t xml:space="preserve">interaction between the metallic strings and a series of pickup coils, which </w:t>
      </w:r>
      <w:r w:rsidR="00C94F1D">
        <w:t>are comprised of a cylindrical magnetic core surrounded by copper wire.  When a voltage is supplied to the pickup, and electric field is created. The pickups are placed beneath the strings on the body of the guitar.  When a string vibrates, it disturbs the pickup’s electric field at the frequency of the vibration of the string, which is detected by magnetic sensors also on the guitar body.  The frequency of this disturbance is then</w:t>
      </w:r>
      <w:r w:rsidR="002C0887">
        <w:t xml:space="preserve"> fed into an amplifier and speaker to create the sound of the note</w:t>
      </w:r>
      <w:r w:rsidR="00803F55">
        <w:t>.</w:t>
      </w:r>
    </w:p>
    <w:p w14:paraId="076F8C40" w14:textId="7A13951D" w:rsidR="00AA24F3" w:rsidRPr="00CE310D" w:rsidRDefault="00AA24F3" w:rsidP="00AA24F3">
      <w:pPr>
        <w:spacing w:line="480" w:lineRule="auto"/>
        <w:rPr>
          <w:i/>
          <w:iCs/>
          <w:u w:val="single"/>
        </w:rPr>
      </w:pPr>
      <w:r w:rsidRPr="00CE310D">
        <w:rPr>
          <w:i/>
          <w:iCs/>
          <w:u w:val="single"/>
        </w:rPr>
        <w:t>Musical Instrument Digital Interface (MIDI)</w:t>
      </w:r>
    </w:p>
    <w:p w14:paraId="28C3EEFC" w14:textId="701C57E4" w:rsidR="00167ACA" w:rsidRDefault="00167ACA" w:rsidP="00AA24F3">
      <w:pPr>
        <w:spacing w:line="480" w:lineRule="auto"/>
      </w:pPr>
      <w:r>
        <w:tab/>
        <w:t xml:space="preserve">Musical Instrument Digital Interface (MIDI) is a technology used to transmit and store musical notes in a digital format that can be used by a variety of synthesizers and other digital instruments.  </w:t>
      </w:r>
      <w:hyperlink r:id="rId12" w:history="1">
        <w:r w:rsidRPr="00471AA5">
          <w:rPr>
            <w:rStyle w:val="Hyperlink"/>
          </w:rPr>
          <w:t>https://www.midi.org/midi-articles/about-midi-part-1-overview</w:t>
        </w:r>
      </w:hyperlink>
      <w:r>
        <w:t xml:space="preserve">  MIDI is not an audio file, but rather a sequence of data bytes that encode information about the desired </w:t>
      </w:r>
      <w:r w:rsidR="00B919D2">
        <w:t>musical notes.</w:t>
      </w:r>
      <w:r>
        <w:t xml:space="preserve">  MIDI is a universal technology standard that can be used by a variety of hardware and software from virtually every brand or manufacturer.  MIDI is flexible and is not beholden to the sound of a single instrument.  Using digital synthe</w:t>
      </w:r>
      <w:r w:rsidR="00B919D2">
        <w:t>sizers, the timbre of any instrument can be mimicked and modified and even changed on the fly.</w:t>
      </w:r>
    </w:p>
    <w:p w14:paraId="661D1DF6" w14:textId="1A99B64B" w:rsidR="0059633A" w:rsidRDefault="00B919D2" w:rsidP="0059633A">
      <w:pPr>
        <w:spacing w:line="480" w:lineRule="auto"/>
      </w:pPr>
      <w:r>
        <w:tab/>
        <w:t>The MIDI standard is comprised of three parts. ****id*** Firstly, MIDI messages are the software protocol that is used to encode music in a digital format. MIDI messages are comprised of a sequence of bytes that contain information about which note is played, when and how long the note is played, and the velocity at which the note is struck.  The velocity of the note can be interpreted by the synthesizers as the volume, brightness, or length of the note, depending on the instrument the synthesizer is programmed to replicate.</w:t>
      </w:r>
      <w:r w:rsidR="0059633A">
        <w:t xml:space="preserve"> The units and values of the parameters of a MIDI message are found in </w:t>
      </w:r>
      <w:r w:rsidR="0059633A">
        <w:rPr>
          <w:b/>
          <w:bCs/>
        </w:rPr>
        <w:t>Table ***</w:t>
      </w:r>
      <w:r w:rsidR="0059633A">
        <w:t>.</w:t>
      </w:r>
      <w:r w:rsidR="000C04F5">
        <w:t xml:space="preserve"> </w:t>
      </w:r>
    </w:p>
    <w:tbl>
      <w:tblPr>
        <w:tblStyle w:val="TableGrid"/>
        <w:tblW w:w="0" w:type="auto"/>
        <w:jc w:val="center"/>
        <w:tblLook w:val="04A0" w:firstRow="1" w:lastRow="0" w:firstColumn="1" w:lastColumn="0" w:noHBand="0" w:noVBand="1"/>
      </w:tblPr>
      <w:tblGrid>
        <w:gridCol w:w="1583"/>
        <w:gridCol w:w="2355"/>
        <w:gridCol w:w="2897"/>
      </w:tblGrid>
      <w:tr w:rsidR="000C04F5" w14:paraId="2ADB3807" w14:textId="41505B51" w:rsidTr="00243F01">
        <w:trPr>
          <w:jc w:val="center"/>
        </w:trPr>
        <w:tc>
          <w:tcPr>
            <w:tcW w:w="1583" w:type="dxa"/>
          </w:tcPr>
          <w:p w14:paraId="34FAACE8" w14:textId="6B9A9C23" w:rsidR="000C04F5" w:rsidRDefault="000C04F5" w:rsidP="00243F01">
            <w:pPr>
              <w:spacing w:line="276" w:lineRule="auto"/>
            </w:pPr>
            <w:r>
              <w:t>Parameter</w:t>
            </w:r>
          </w:p>
        </w:tc>
        <w:tc>
          <w:tcPr>
            <w:tcW w:w="2355" w:type="dxa"/>
          </w:tcPr>
          <w:p w14:paraId="0FC81B9F" w14:textId="7C3F3008" w:rsidR="000C04F5" w:rsidRDefault="000C04F5" w:rsidP="00243F01">
            <w:pPr>
              <w:spacing w:line="276" w:lineRule="auto"/>
            </w:pPr>
            <w:r>
              <w:t>Value range</w:t>
            </w:r>
          </w:p>
        </w:tc>
        <w:tc>
          <w:tcPr>
            <w:tcW w:w="2897" w:type="dxa"/>
          </w:tcPr>
          <w:p w14:paraId="42CC1987" w14:textId="57219CF2" w:rsidR="000C04F5" w:rsidRDefault="000C04F5" w:rsidP="00243F01">
            <w:pPr>
              <w:spacing w:line="276" w:lineRule="auto"/>
            </w:pPr>
            <w:r>
              <w:t>Description</w:t>
            </w:r>
          </w:p>
        </w:tc>
      </w:tr>
      <w:tr w:rsidR="000C04F5" w14:paraId="2F50C85D" w14:textId="2AFC277C" w:rsidTr="00243F01">
        <w:trPr>
          <w:jc w:val="center"/>
        </w:trPr>
        <w:tc>
          <w:tcPr>
            <w:tcW w:w="1583" w:type="dxa"/>
          </w:tcPr>
          <w:p w14:paraId="37013A43" w14:textId="0C880CBE" w:rsidR="000C04F5" w:rsidRDefault="000C04F5" w:rsidP="00243F01">
            <w:pPr>
              <w:spacing w:line="276" w:lineRule="auto"/>
            </w:pPr>
            <w:r>
              <w:t>Note</w:t>
            </w:r>
          </w:p>
        </w:tc>
        <w:tc>
          <w:tcPr>
            <w:tcW w:w="2355" w:type="dxa"/>
          </w:tcPr>
          <w:p w14:paraId="4524EE63" w14:textId="7CB1B277" w:rsidR="000C04F5" w:rsidRPr="00243F01" w:rsidRDefault="000C04F5" w:rsidP="00243F01">
            <w:pPr>
              <w:spacing w:line="276" w:lineRule="auto"/>
            </w:pPr>
            <w:r>
              <w:t>1-127 (C</w:t>
            </w:r>
            <w:r>
              <w:rPr>
                <w:vertAlign w:val="subscript"/>
              </w:rPr>
              <w:t>-1</w:t>
            </w:r>
            <w:r>
              <w:t>-G</w:t>
            </w:r>
            <w:r>
              <w:rPr>
                <w:vertAlign w:val="subscript"/>
              </w:rPr>
              <w:t>9</w:t>
            </w:r>
            <w:r w:rsidR="00243F01">
              <w:t xml:space="preserve">) </w:t>
            </w:r>
            <w:r w:rsidR="00243F01">
              <w:rPr>
                <w:rStyle w:val="FootnoteReference"/>
              </w:rPr>
              <w:footnoteReference w:id="1"/>
            </w:r>
          </w:p>
        </w:tc>
        <w:tc>
          <w:tcPr>
            <w:tcW w:w="2897" w:type="dxa"/>
          </w:tcPr>
          <w:p w14:paraId="268398EA" w14:textId="69C3E797" w:rsidR="000C04F5" w:rsidRDefault="000C04F5" w:rsidP="00243F01">
            <w:pPr>
              <w:spacing w:line="276" w:lineRule="auto"/>
            </w:pPr>
            <w:r>
              <w:t>Musical note</w:t>
            </w:r>
          </w:p>
        </w:tc>
      </w:tr>
      <w:tr w:rsidR="000C04F5" w14:paraId="01EC62D4" w14:textId="218E0CD2" w:rsidTr="00243F01">
        <w:trPr>
          <w:jc w:val="center"/>
        </w:trPr>
        <w:tc>
          <w:tcPr>
            <w:tcW w:w="1583" w:type="dxa"/>
          </w:tcPr>
          <w:p w14:paraId="49236569" w14:textId="30B5C26E" w:rsidR="000C04F5" w:rsidRDefault="000C04F5" w:rsidP="00243F01">
            <w:pPr>
              <w:spacing w:line="276" w:lineRule="auto"/>
            </w:pPr>
            <w:r>
              <w:t>Velocity</w:t>
            </w:r>
          </w:p>
        </w:tc>
        <w:tc>
          <w:tcPr>
            <w:tcW w:w="2355" w:type="dxa"/>
          </w:tcPr>
          <w:p w14:paraId="6DF64DE0" w14:textId="5B34B79E" w:rsidR="000C04F5" w:rsidRDefault="000C04F5" w:rsidP="00243F01">
            <w:pPr>
              <w:spacing w:line="276" w:lineRule="auto"/>
            </w:pPr>
            <w:r>
              <w:t>1-127</w:t>
            </w:r>
          </w:p>
        </w:tc>
        <w:tc>
          <w:tcPr>
            <w:tcW w:w="2897" w:type="dxa"/>
          </w:tcPr>
          <w:p w14:paraId="618E9686" w14:textId="02BDF17A" w:rsidR="000C04F5" w:rsidRDefault="000C04F5" w:rsidP="00243F01">
            <w:pPr>
              <w:spacing w:line="276" w:lineRule="auto"/>
            </w:pPr>
            <w:r>
              <w:t>How hard note was played</w:t>
            </w:r>
          </w:p>
        </w:tc>
      </w:tr>
      <w:tr w:rsidR="000C04F5" w14:paraId="7FA1EC19" w14:textId="36318266" w:rsidTr="00243F01">
        <w:trPr>
          <w:jc w:val="center"/>
        </w:trPr>
        <w:tc>
          <w:tcPr>
            <w:tcW w:w="1583" w:type="dxa"/>
          </w:tcPr>
          <w:p w14:paraId="649810EA" w14:textId="3035797A" w:rsidR="000C04F5" w:rsidRDefault="000C04F5" w:rsidP="00243F01">
            <w:pPr>
              <w:spacing w:line="276" w:lineRule="auto"/>
            </w:pPr>
            <w:r>
              <w:t>Duration</w:t>
            </w:r>
          </w:p>
        </w:tc>
        <w:tc>
          <w:tcPr>
            <w:tcW w:w="2355" w:type="dxa"/>
          </w:tcPr>
          <w:p w14:paraId="38CDE02A" w14:textId="1EC031FC" w:rsidR="000C04F5" w:rsidRDefault="000C04F5" w:rsidP="00243F01">
            <w:pPr>
              <w:spacing w:line="276" w:lineRule="auto"/>
            </w:pPr>
            <w:r>
              <w:t>Any value in seconds</w:t>
            </w:r>
          </w:p>
        </w:tc>
        <w:tc>
          <w:tcPr>
            <w:tcW w:w="2897" w:type="dxa"/>
          </w:tcPr>
          <w:p w14:paraId="2464563A" w14:textId="3341AC90" w:rsidR="000C04F5" w:rsidRDefault="000C04F5" w:rsidP="00243F01">
            <w:pPr>
              <w:spacing w:line="276" w:lineRule="auto"/>
            </w:pPr>
            <w:r>
              <w:t>Length of note</w:t>
            </w:r>
          </w:p>
        </w:tc>
      </w:tr>
      <w:tr w:rsidR="000C04F5" w14:paraId="71F9DFD7" w14:textId="77777777" w:rsidTr="00243F01">
        <w:trPr>
          <w:jc w:val="center"/>
        </w:trPr>
        <w:tc>
          <w:tcPr>
            <w:tcW w:w="1583" w:type="dxa"/>
          </w:tcPr>
          <w:p w14:paraId="6D24981E" w14:textId="7ACFD0C7" w:rsidR="000C04F5" w:rsidRDefault="000C04F5" w:rsidP="00243F01">
            <w:pPr>
              <w:spacing w:line="276" w:lineRule="auto"/>
            </w:pPr>
            <w:r>
              <w:t>Timestamp</w:t>
            </w:r>
          </w:p>
        </w:tc>
        <w:tc>
          <w:tcPr>
            <w:tcW w:w="2355" w:type="dxa"/>
          </w:tcPr>
          <w:p w14:paraId="2FECB335" w14:textId="5AB8B22F" w:rsidR="000C04F5" w:rsidRDefault="000C04F5" w:rsidP="00243F01">
            <w:pPr>
              <w:spacing w:line="276" w:lineRule="auto"/>
            </w:pPr>
            <w:r>
              <w:t>Any value in seconds</w:t>
            </w:r>
          </w:p>
        </w:tc>
        <w:tc>
          <w:tcPr>
            <w:tcW w:w="2897" w:type="dxa"/>
          </w:tcPr>
          <w:p w14:paraId="26A3B8EB" w14:textId="5BF0035A" w:rsidR="000C04F5" w:rsidRDefault="000C04F5" w:rsidP="00243F01">
            <w:pPr>
              <w:spacing w:line="276" w:lineRule="auto"/>
            </w:pPr>
            <w:r>
              <w:t>Time when note begins</w:t>
            </w:r>
          </w:p>
        </w:tc>
      </w:tr>
    </w:tbl>
    <w:p w14:paraId="509F44EB" w14:textId="38E27AA0" w:rsidR="00243F01" w:rsidRPr="00243F01" w:rsidRDefault="00243F01" w:rsidP="00243F01">
      <w:pPr>
        <w:spacing w:line="480" w:lineRule="auto"/>
        <w:jc w:val="center"/>
        <w:rPr>
          <w:b/>
          <w:bCs/>
        </w:rPr>
      </w:pPr>
      <w:r>
        <w:rPr>
          <w:b/>
          <w:bCs/>
        </w:rPr>
        <w:lastRenderedPageBreak/>
        <w:t>Table ***. Midi message parameters</w:t>
      </w:r>
    </w:p>
    <w:p w14:paraId="4D95D928" w14:textId="1B316292" w:rsidR="00B919D2" w:rsidRDefault="00B919D2" w:rsidP="00AA24F3">
      <w:pPr>
        <w:spacing w:line="480" w:lineRule="auto"/>
      </w:pPr>
      <w:r>
        <w:tab/>
        <w:t>Secondly, the MIDI standard provides a universal physical transport interface that allows a variety of MIDI-equipped devices to communicate with one another. ***id***.  MIDI messages can be streamed between two devices in real time without any perceptible delay.</w:t>
      </w:r>
      <w:r w:rsidR="00C84C66">
        <w:t xml:space="preserve">  MIDI devices include digital keyboards, electric drum pads, or digital audio workstations (DAWs) that run on most standard operating systems, include PC, Mac, and Linux.  DAWs can be used to record MIDI messages and added to the mix of a multi-track digital audio recording.</w:t>
      </w:r>
    </w:p>
    <w:p w14:paraId="282DA83B" w14:textId="6A75B01F" w:rsidR="00C84C66" w:rsidRDefault="00C84C66" w:rsidP="00AA24F3">
      <w:pPr>
        <w:spacing w:line="480" w:lineRule="auto"/>
      </w:pPr>
      <w:r>
        <w:tab/>
        <w:t>Thirdly, the MIDI standard provides a file format for the storage of MIDI messages that can be saved. ***id**</w:t>
      </w:r>
      <w:proofErr w:type="gramStart"/>
      <w:r>
        <w:t>*  These</w:t>
      </w:r>
      <w:proofErr w:type="gramEnd"/>
      <w:r>
        <w:t xml:space="preserve"> files can include multiple tracks for different instruments and contain information for the tempo or speed of the song.  These files can be opened in any DAW </w:t>
      </w:r>
      <w:r w:rsidR="005E5F01">
        <w:t>and some hardware instruments and the notes and tempo can be further manipulated as desired by the musician.  Some music software can be used to create sheet music that can be converted to or from a standard MIDI file.</w:t>
      </w:r>
    </w:p>
    <w:p w14:paraId="6548ECB6" w14:textId="336236FE" w:rsidR="00555A9B" w:rsidRPr="00167ACA" w:rsidRDefault="00555A9B" w:rsidP="00AA24F3">
      <w:pPr>
        <w:spacing w:line="480" w:lineRule="auto"/>
      </w:pPr>
      <w:r>
        <w:t>***</w:t>
      </w:r>
      <w:r w:rsidRPr="00555A9B">
        <w:t xml:space="preserve">Bartlett, Bruce., and Bartlett, Jenny. Practical Recording </w:t>
      </w:r>
      <w:proofErr w:type="gramStart"/>
      <w:r w:rsidRPr="00555A9B">
        <w:t>Techniques :</w:t>
      </w:r>
      <w:proofErr w:type="gramEnd"/>
      <w:r w:rsidRPr="00555A9B">
        <w:t xml:space="preserve"> The Step-by-Step Approach to Professional Audio Recording. 7th ed. 2016. Web.</w:t>
      </w:r>
    </w:p>
    <w:p w14:paraId="4ABFD12D" w14:textId="1A2840C1" w:rsidR="00B97EE3" w:rsidRPr="00CE310D" w:rsidRDefault="00B97EE3" w:rsidP="00B97EE3">
      <w:pPr>
        <w:spacing w:line="480" w:lineRule="auto"/>
        <w:rPr>
          <w:i/>
          <w:iCs/>
          <w:u w:val="single"/>
        </w:rPr>
      </w:pPr>
      <w:r w:rsidRPr="00CE310D">
        <w:rPr>
          <w:i/>
          <w:iCs/>
          <w:u w:val="single"/>
        </w:rPr>
        <w:t>Digital Audio Sampling</w:t>
      </w:r>
    </w:p>
    <w:p w14:paraId="6B782B6B" w14:textId="742B76C6" w:rsidR="00E00A84" w:rsidRDefault="00E00A84" w:rsidP="00B97EE3">
      <w:pPr>
        <w:spacing w:line="480" w:lineRule="auto"/>
      </w:pPr>
      <w:r>
        <w:tab/>
        <w:t>Analog audio is recorded into a digital format through digital sampling</w:t>
      </w:r>
      <w:r w:rsidR="008557F7">
        <w:t xml:space="preserve"> of the analog signal at a sampling rate f</w:t>
      </w:r>
      <w:r w:rsidR="008557F7">
        <w:rPr>
          <w:vertAlign w:val="subscript"/>
        </w:rPr>
        <w:t>s</w:t>
      </w:r>
      <w:r w:rsidR="008557F7">
        <w:t>.  Nyquist theorem states that f</w:t>
      </w:r>
      <w:r w:rsidR="008557F7">
        <w:rPr>
          <w:vertAlign w:val="subscript"/>
        </w:rPr>
        <w:t>s</w:t>
      </w:r>
      <w:r w:rsidR="008557F7">
        <w:t xml:space="preserve"> of a periodic signal must be twice as high as the highest frequency present in the analog source</w:t>
      </w:r>
      <w:r w:rsidR="00803F55">
        <w:t xml:space="preserve"> without introducing aliasing into the digital sample</w:t>
      </w:r>
      <w:r w:rsidR="008557F7">
        <w:t>.  Because the human ear can detect frequency up to around 20 kHz, digital audio is usually sampled at around 44.1</w:t>
      </w:r>
      <w:r w:rsidR="00803F55">
        <w:t>-48</w:t>
      </w:r>
      <w:r w:rsidR="008557F7">
        <w:t xml:space="preserve"> kHz.  An ADC for digital audio encodes the amplitude of a sound wave as a binary number, usually with a 16- or 24-bit depth.  Because a higher bit depth </w:t>
      </w:r>
      <w:proofErr w:type="gramStart"/>
      <w:r w:rsidR="008557F7">
        <w:t>is capable of encoding</w:t>
      </w:r>
      <w:proofErr w:type="gramEnd"/>
      <w:r w:rsidR="008557F7">
        <w:t xml:space="preserve"> more</w:t>
      </w:r>
      <w:r w:rsidR="00803F55">
        <w:t xml:space="preserve"> quantized levels in one sample, recording at a higher bit depth produces a more digital recording that is capable of higher signal-to-noise ratio.</w:t>
      </w:r>
    </w:p>
    <w:p w14:paraId="7F0B9373" w14:textId="037EC3B7" w:rsidR="00E00A84" w:rsidRDefault="00803F55" w:rsidP="00B97EE3">
      <w:pPr>
        <w:spacing w:line="480" w:lineRule="auto"/>
      </w:pPr>
      <w:r>
        <w:tab/>
        <w:t>Digital audio can be stored in different file formats with different values for f</w:t>
      </w:r>
      <w:r>
        <w:rPr>
          <w:vertAlign w:val="subscript"/>
        </w:rPr>
        <w:t>s</w:t>
      </w:r>
      <w:r>
        <w:t xml:space="preserve"> and bit depth. The WAV file format is the </w:t>
      </w:r>
      <w:proofErr w:type="gramStart"/>
      <w:r>
        <w:t>most commonly used</w:t>
      </w:r>
      <w:proofErr w:type="gramEnd"/>
      <w:r>
        <w:t xml:space="preserve"> uncompressed audio file format. During digital audio recording and playback, the binary values of the audio source are written and read into the buffer memory </w:t>
      </w:r>
      <w:r>
        <w:lastRenderedPageBreak/>
        <w:t xml:space="preserve">of the soundcard of the computer at a constant rate. Direct boxes </w:t>
      </w:r>
      <w:r w:rsidR="00384770">
        <w:t xml:space="preserve">(DI) are external set top boxes that can be connected to an analog sound source (such as a microphone or electric guitar) and contain </w:t>
      </w:r>
      <w:proofErr w:type="gramStart"/>
      <w:r w:rsidR="00384770">
        <w:t>a</w:t>
      </w:r>
      <w:proofErr w:type="gramEnd"/>
      <w:r w:rsidR="00384770">
        <w:t xml:space="preserve"> ADC that streams the sampled digital audio to the soundcard’s memory buffer through USB or other I/O interfaces.</w:t>
      </w:r>
    </w:p>
    <w:p w14:paraId="69C9D1B9" w14:textId="3126FA8E" w:rsidR="00E00A84" w:rsidRDefault="00384770" w:rsidP="00B97EE3">
      <w:pPr>
        <w:spacing w:line="480" w:lineRule="auto"/>
      </w:pPr>
      <w:r>
        <w:t>***</w:t>
      </w:r>
      <w:r w:rsidR="00E00A84" w:rsidRPr="00555A9B">
        <w:t xml:space="preserve">Bartlett, Bruce., and Bartlett, Jenny. Practical Recording </w:t>
      </w:r>
      <w:proofErr w:type="gramStart"/>
      <w:r w:rsidR="00E00A84" w:rsidRPr="00555A9B">
        <w:t>Techniques :</w:t>
      </w:r>
      <w:proofErr w:type="gramEnd"/>
      <w:r w:rsidR="00E00A84" w:rsidRPr="00555A9B">
        <w:t xml:space="preserve"> The Step-by-Step Approach to Professional Audio Recording. 7th ed. 2016. Web.</w:t>
      </w:r>
    </w:p>
    <w:p w14:paraId="536F3452" w14:textId="4EC93850" w:rsidR="00B97EE3" w:rsidRPr="00CE310D" w:rsidRDefault="00B97EE3" w:rsidP="00B97EE3">
      <w:pPr>
        <w:spacing w:line="480" w:lineRule="auto"/>
        <w:rPr>
          <w:i/>
          <w:iCs/>
          <w:u w:val="single"/>
        </w:rPr>
      </w:pPr>
      <w:r w:rsidRPr="00CE310D">
        <w:rPr>
          <w:i/>
          <w:iCs/>
          <w:u w:val="single"/>
        </w:rPr>
        <w:t>Pitch Detection with CREPE Neural Network</w:t>
      </w:r>
    </w:p>
    <w:p w14:paraId="6D832FD5" w14:textId="0FF24ECF" w:rsidR="003D2175" w:rsidRDefault="003D2175" w:rsidP="008111C1">
      <w:pPr>
        <w:spacing w:before="240" w:line="480" w:lineRule="auto"/>
      </w:pPr>
      <w:r>
        <w:tab/>
        <w:t xml:space="preserve">There are a multitude of techniques to determine the fundamental frequency of a note, each with its own tradeoffs.  ***CREPE paper*** Many algorithms and models exist to process a digital audio file and determine its </w:t>
      </w:r>
      <w:r w:rsidR="008111C1">
        <w:t>f</w:t>
      </w:r>
      <w:r w:rsidR="008111C1">
        <w:rPr>
          <w:vertAlign w:val="subscript"/>
        </w:rPr>
        <w:t>0</w:t>
      </w:r>
      <w:r>
        <w:t xml:space="preserve">.  Kim, et. al propose a </w:t>
      </w:r>
      <w:r w:rsidR="00065CBC">
        <w:t xml:space="preserve">deep convolution neural network operating in the time domain to more accurately determine </w:t>
      </w:r>
      <w:r w:rsidR="008111C1">
        <w:t>f</w:t>
      </w:r>
      <w:r w:rsidR="008111C1">
        <w:rPr>
          <w:vertAlign w:val="subscript"/>
        </w:rPr>
        <w:t>0</w:t>
      </w:r>
      <w:r w:rsidR="00065CBC">
        <w:t xml:space="preserve">.  Kim, et. al refer to their neural network as a Convolutional Representation for Pitch Estimation (CREPE).  CREPE takes a 1024-sample slice of a time-domain audio signal with a 16 kHz sampling rate.  The data is run through six convolutional layers to produce a 360-dimensional output vector comprised of </w:t>
      </w:r>
      <w:r w:rsidR="008111C1">
        <w:t>f</w:t>
      </w:r>
      <w:r w:rsidR="008111C1">
        <w:rPr>
          <w:vertAlign w:val="subscript"/>
        </w:rPr>
        <w:t>0</w:t>
      </w:r>
      <w:r w:rsidR="00065CBC">
        <w:t xml:space="preserve"> with respect to time.</w:t>
      </w:r>
    </w:p>
    <w:p w14:paraId="727DF71C" w14:textId="5EBE2EC6" w:rsidR="00B97EE3" w:rsidRDefault="00065CBC" w:rsidP="00CE310D">
      <w:pPr>
        <w:spacing w:line="480" w:lineRule="auto"/>
      </w:pPr>
      <w:r>
        <w:tab/>
        <w:t xml:space="preserve">CREPE was trained with two data sets.  The first data set was a </w:t>
      </w:r>
      <w:r w:rsidR="00CE310D">
        <w:t xml:space="preserve">simple </w:t>
      </w:r>
      <w:r>
        <w:t xml:space="preserve">synth-based set of audio recordings with very little variation in timbre.  Next, CREPE was trained with a set of real-world </w:t>
      </w:r>
      <w:r w:rsidR="00CE310D">
        <w:t xml:space="preserve">recording stems from a multitude of different sources.  </w:t>
      </w:r>
      <w:proofErr w:type="gramStart"/>
      <w:r w:rsidR="00CE310D">
        <w:t>The end result</w:t>
      </w:r>
      <w:proofErr w:type="gramEnd"/>
      <w:r w:rsidR="00CE310D">
        <w:t xml:space="preserve"> of training led to a pitch detection accuracy of over 90%.  CREPE was able to operate effectively for samples with a signal-to-noise ration below 10 </w:t>
      </w:r>
      <w:proofErr w:type="spellStart"/>
      <w:r w:rsidR="00CE310D">
        <w:t>dB.</w:t>
      </w:r>
      <w:proofErr w:type="spellEnd"/>
    </w:p>
    <w:p w14:paraId="34253482" w14:textId="24C8A087" w:rsidR="00DC49B7" w:rsidRDefault="00DC49B7" w:rsidP="001E4857">
      <w:pPr>
        <w:spacing w:line="480" w:lineRule="auto"/>
        <w:rPr>
          <w:b/>
          <w:bCs/>
        </w:rPr>
      </w:pPr>
      <w:r w:rsidRPr="00AA24F3">
        <w:rPr>
          <w:b/>
          <w:bCs/>
        </w:rPr>
        <w:t>METHODS</w:t>
      </w:r>
    </w:p>
    <w:p w14:paraId="14594379" w14:textId="73F755CE" w:rsidR="00D17978" w:rsidRDefault="00D17978" w:rsidP="001E4857">
      <w:pPr>
        <w:spacing w:line="480" w:lineRule="auto"/>
      </w:pPr>
      <w:r>
        <w:rPr>
          <w:b/>
          <w:bCs/>
        </w:rPr>
        <w:tab/>
      </w:r>
      <w:r>
        <w:t xml:space="preserve">The audio from </w:t>
      </w:r>
      <w:r w:rsidR="00CE310D">
        <w:t>an electric</w:t>
      </w:r>
      <w:r>
        <w:t xml:space="preserve"> guitar was recorded and processed using a custom script in MATLAB.  </w:t>
      </w:r>
      <w:r w:rsidR="00023DA6">
        <w:rPr>
          <w:b/>
          <w:bCs/>
        </w:rPr>
        <w:t xml:space="preserve">Code Snippet 1 </w:t>
      </w:r>
      <w:r w:rsidR="00023DA6">
        <w:t xml:space="preserve">shows the program that runs while the script is live.  The script records ten seconds of audio from the Windows audio input, and then processes the recording and plays back the MIDI messages.  First, the MIDI devices are initialized using functions from MATLAB’s Audio Toolbox plugin.  There are multiple MIDI outputs in Windows, and they can change based on software or hardware configurations.  MIDI mapper plays the MIDI message back in the default piano sound over the current </w:t>
      </w:r>
      <w:r w:rsidR="00023DA6">
        <w:lastRenderedPageBreak/>
        <w:t>Windows audio output.  Loop MIDI takes the outputted MIDI message and loops it back into Windows as a MIDI input.  Loop MIDI is chosen as the output when you wish to record to a MIDI message with a DAW.</w:t>
      </w:r>
    </w:p>
    <w:p w14:paraId="7964B9D1" w14:textId="66B10FC8" w:rsidR="000459B6" w:rsidRPr="000459B6" w:rsidRDefault="000459B6" w:rsidP="001E4857">
      <w:pPr>
        <w:spacing w:line="480" w:lineRule="auto"/>
      </w:pPr>
      <w:r>
        <w:tab/>
        <w:t>After the MIDI outputs are initialized, the MATLAB audio recorder is configured.  A sampling frequency F</w:t>
      </w:r>
      <w:r>
        <w:rPr>
          <w:vertAlign w:val="subscript"/>
        </w:rPr>
        <w:t>s</w:t>
      </w:r>
      <w:r>
        <w:t xml:space="preserve"> of 44,100 bits/s was chosen to obtain a high-quality recording.  The bit depth of the recording was set to 16 bits, and the recording was performed on one channel, </w:t>
      </w:r>
      <w:proofErr w:type="gramStart"/>
      <w:r>
        <w:t>i.e.</w:t>
      </w:r>
      <w:proofErr w:type="gramEnd"/>
      <w:r>
        <w:t xml:space="preserve"> in mono. The recording duration was set to 10 seconds. In the main while loop, audio is recorded for ten seconds and audio recording is processed by the </w:t>
      </w:r>
      <w:proofErr w:type="spellStart"/>
      <w:r>
        <w:t>create_midi</w:t>
      </w:r>
      <w:proofErr w:type="spellEnd"/>
      <w:r>
        <w:t xml:space="preserve"> script to create the MIDI signal.  The script then uses the Audio Toolbox MATLAB function </w:t>
      </w:r>
      <w:proofErr w:type="spellStart"/>
      <w:r>
        <w:t>midisend</w:t>
      </w:r>
      <w:proofErr w:type="spellEnd"/>
      <w:r>
        <w:t xml:space="preserve"> to send the MIDI message to the selected MIDI output device.  Finally, the while loop in the main script pauses for 11 seconds while the MIDI message plays, and the while loop runs again until the script is terminated by the user.</w:t>
      </w:r>
    </w:p>
    <w:bookmarkStart w:id="0" w:name="_MON_1760689747"/>
    <w:bookmarkEnd w:id="0"/>
    <w:p w14:paraId="78614C5E" w14:textId="5FF2FC62" w:rsidR="00023DA6" w:rsidRPr="00023DA6" w:rsidRDefault="00023DA6" w:rsidP="001E4857">
      <w:pPr>
        <w:spacing w:line="480" w:lineRule="auto"/>
      </w:pPr>
      <w:r>
        <w:object w:dxaOrig="9360" w:dyaOrig="7125" w14:anchorId="35445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6.25pt" o:ole="">
            <v:imagedata r:id="rId13" o:title=""/>
          </v:shape>
          <o:OLEObject Type="Embed" ProgID="Word.OpenDocumentText.12" ShapeID="_x0000_i1025" DrawAspect="Content" ObjectID="_1761908488" r:id="rId14"/>
        </w:object>
      </w:r>
    </w:p>
    <w:p w14:paraId="6133606F" w14:textId="72A3B6E5" w:rsidR="001E4857" w:rsidRDefault="000459B6" w:rsidP="001E4857">
      <w:pPr>
        <w:spacing w:line="480" w:lineRule="auto"/>
        <w:rPr>
          <w:i/>
          <w:iCs/>
          <w:u w:val="single"/>
        </w:rPr>
      </w:pPr>
      <w:r>
        <w:rPr>
          <w:i/>
          <w:iCs/>
          <w:u w:val="single"/>
        </w:rPr>
        <w:lastRenderedPageBreak/>
        <w:t>Create M</w:t>
      </w:r>
      <w:r w:rsidR="00E6324C">
        <w:rPr>
          <w:i/>
          <w:iCs/>
          <w:u w:val="single"/>
        </w:rPr>
        <w:t>IDI</w:t>
      </w:r>
      <w:r>
        <w:rPr>
          <w:i/>
          <w:iCs/>
          <w:u w:val="single"/>
        </w:rPr>
        <w:t xml:space="preserve"> </w:t>
      </w:r>
      <w:r w:rsidR="00D17978" w:rsidRPr="00240E48">
        <w:rPr>
          <w:i/>
          <w:iCs/>
          <w:u w:val="single"/>
        </w:rPr>
        <w:t>Algorithm</w:t>
      </w:r>
    </w:p>
    <w:p w14:paraId="1862F1A7" w14:textId="5ABD6F5A" w:rsidR="00240E48" w:rsidRDefault="00240E48" w:rsidP="001E4857">
      <w:pPr>
        <w:spacing w:line="480" w:lineRule="auto"/>
      </w:pPr>
      <w:r>
        <w:tab/>
        <w:t>The following algorithm was used to convert the WAV file into a MIDI signal</w:t>
      </w:r>
      <w:r w:rsidR="00CE70AF">
        <w:t xml:space="preserve">.  First, the fundamental frequency of the notes </w:t>
      </w:r>
      <w:proofErr w:type="gramStart"/>
      <w:r w:rsidR="00CE70AF">
        <w:t>were</w:t>
      </w:r>
      <w:proofErr w:type="gramEnd"/>
      <w:r w:rsidR="00CE70AF">
        <w:t xml:space="preserve"> found using the CREPE neural network MATLAB plugin.  Next, the notes of the frequencies were found using </w:t>
      </w:r>
      <w:r w:rsidR="00CE70AF">
        <w:rPr>
          <w:b/>
          <w:bCs/>
        </w:rPr>
        <w:t>Equation 1</w:t>
      </w:r>
      <w:r w:rsidR="00CE70AF">
        <w:t xml:space="preserve">.  Next, the index of the note array where the notes changed were found and a for loop was run for every one of those change </w:t>
      </w:r>
      <w:proofErr w:type="spellStart"/>
      <w:r w:rsidR="00CE70AF">
        <w:t>indeces</w:t>
      </w:r>
      <w:proofErr w:type="spellEnd"/>
      <w:r w:rsidR="00CE70AF">
        <w:t>.</w:t>
      </w:r>
    </w:p>
    <w:p w14:paraId="4BAF0A31" w14:textId="762B1D2C" w:rsidR="00CE70AF" w:rsidRDefault="00CE70AF" w:rsidP="001E4857">
      <w:pPr>
        <w:spacing w:line="480" w:lineRule="auto"/>
      </w:pPr>
      <w:r>
        <w:tab/>
        <w:t>In the for loop, the note at the change index of the current iteration of the for loop was found, along with the max sound pressure during which the note was played (note peak).  Next, the length of the note was determined by finding the number of samples between the current change index and the next index.</w:t>
      </w:r>
    </w:p>
    <w:p w14:paraId="18138B0D" w14:textId="0C6BD5D0" w:rsidR="00CE70AF" w:rsidRPr="00CE70AF" w:rsidRDefault="00CE70AF" w:rsidP="001E4857">
      <w:pPr>
        <w:spacing w:line="480" w:lineRule="auto"/>
      </w:pPr>
      <w:r>
        <w:tab/>
        <w:t>Next, another for loop put together a midi message using the midi notes, used the note peak to find the note volume, and determined the duration and timestamp of the note using the sampling frequency F</w:t>
      </w:r>
      <w:r>
        <w:rPr>
          <w:vertAlign w:val="subscript"/>
        </w:rPr>
        <w:t>s</w:t>
      </w:r>
      <w:r>
        <w:t>.  An array of these midi messages was then returned by the function to be played by the main script.</w:t>
      </w:r>
    </w:p>
    <w:p w14:paraId="5AB33B4E" w14:textId="046F4020" w:rsidR="0014351B" w:rsidRDefault="00000000" w:rsidP="0014351B">
      <w:pPr>
        <w:spacing w:line="240" w:lineRule="auto"/>
      </w:pPr>
      <w:r>
        <w:pict w14:anchorId="72278A90">
          <v:rect id="_x0000_i1026" style="width:468pt;height:1pt" o:hralign="center" o:hrstd="t" o:hrnoshade="t" o:hr="t" fillcolor="black [3213]" stroked="f"/>
        </w:pict>
      </w:r>
    </w:p>
    <w:p w14:paraId="485C9BD6" w14:textId="4B8F27AB" w:rsidR="001300B1" w:rsidRDefault="0014351B" w:rsidP="0014351B">
      <w:pPr>
        <w:spacing w:line="240" w:lineRule="auto"/>
      </w:pPr>
      <w:r>
        <w:rPr>
          <w:b/>
          <w:bCs/>
        </w:rPr>
        <w:t xml:space="preserve">   Algorithm: </w:t>
      </w:r>
      <w:r>
        <w:t>WAV-to-MIDI Conversion</w:t>
      </w:r>
    </w:p>
    <w:p w14:paraId="5B99D3FE" w14:textId="3F222F2C" w:rsidR="0014351B" w:rsidRDefault="00000000" w:rsidP="0014351B">
      <w:pPr>
        <w:pBdr>
          <w:bottom w:val="single" w:sz="4" w:space="1" w:color="auto"/>
        </w:pBdr>
        <w:spacing w:line="240" w:lineRule="auto"/>
      </w:pPr>
      <w:r>
        <w:pict w14:anchorId="6B99B259">
          <v:rect id="_x0000_i1027" style="width:468pt;height:1pt" o:hralign="center" o:hrstd="t" o:hrnoshade="t" o:hr="t" fillcolor="black [3213]" stroked="f"/>
        </w:pict>
      </w:r>
    </w:p>
    <w:p w14:paraId="6E064D9E" w14:textId="71801B9E" w:rsidR="0014351B" w:rsidRDefault="0014351B" w:rsidP="0014351B">
      <w:pPr>
        <w:pBdr>
          <w:bottom w:val="single" w:sz="4" w:space="1" w:color="auto"/>
        </w:pBdr>
        <w:spacing w:line="240" w:lineRule="auto"/>
      </w:pPr>
      <w:r>
        <w:t xml:space="preserve">   </w:t>
      </w:r>
      <w:r>
        <w:rPr>
          <w:b/>
          <w:bCs/>
        </w:rPr>
        <w:t xml:space="preserve">Input: </w:t>
      </w:r>
      <w:r>
        <w:t>N samples of soundwave amplitude for n = 1, 2, 3, … N</w:t>
      </w:r>
    </w:p>
    <w:p w14:paraId="5BA39C13" w14:textId="7938463B" w:rsidR="0014351B" w:rsidRDefault="0014351B" w:rsidP="0014351B">
      <w:pPr>
        <w:pBdr>
          <w:bottom w:val="single" w:sz="4" w:space="1" w:color="auto"/>
        </w:pBdr>
        <w:spacing w:line="240" w:lineRule="auto"/>
      </w:pPr>
      <w:r>
        <w:t xml:space="preserve">   Find f</w:t>
      </w:r>
      <w:r>
        <w:rPr>
          <w:vertAlign w:val="subscript"/>
        </w:rPr>
        <w:t>0</w:t>
      </w:r>
      <w:r>
        <w:t>[n]</w:t>
      </w:r>
    </w:p>
    <w:p w14:paraId="23FFFCF9" w14:textId="3776FA68" w:rsidR="0014351B" w:rsidRDefault="0014351B" w:rsidP="0014351B">
      <w:pPr>
        <w:pBdr>
          <w:bottom w:val="single" w:sz="4" w:space="1" w:color="auto"/>
        </w:pBdr>
        <w:spacing w:line="240" w:lineRule="auto"/>
      </w:pPr>
      <w:r>
        <w:t xml:space="preserve">   Find</w:t>
      </w:r>
      <w:r w:rsidR="00FE70DF">
        <w:t xml:space="preserve"> notes corresponding to f</w:t>
      </w:r>
      <w:r w:rsidR="00FE70DF">
        <w:rPr>
          <w:vertAlign w:val="subscript"/>
        </w:rPr>
        <w:t>0</w:t>
      </w:r>
      <w:r w:rsidR="00FE70DF">
        <w:t>[n]: note = 12*log</w:t>
      </w:r>
      <w:r w:rsidR="00FE70DF">
        <w:rPr>
          <w:vertAlign w:val="subscript"/>
        </w:rPr>
        <w:t>2</w:t>
      </w:r>
      <w:r w:rsidR="00FE70DF">
        <w:t>(f</w:t>
      </w:r>
      <w:r w:rsidR="00FE70DF">
        <w:rPr>
          <w:vertAlign w:val="subscript"/>
        </w:rPr>
        <w:t>0</w:t>
      </w:r>
      <w:r w:rsidR="00FE70DF">
        <w:t>/440) + 49</w:t>
      </w:r>
    </w:p>
    <w:p w14:paraId="3E285638" w14:textId="6B67BF7D" w:rsidR="00FE70DF" w:rsidRPr="00FE70DF" w:rsidRDefault="00FE70DF" w:rsidP="0014351B">
      <w:pPr>
        <w:pBdr>
          <w:bottom w:val="single" w:sz="4" w:space="1" w:color="auto"/>
        </w:pBdr>
        <w:spacing w:line="240" w:lineRule="auto"/>
      </w:pPr>
      <w:r>
        <w:t xml:space="preserve">   Find sound pressure levels </w:t>
      </w:r>
      <w:proofErr w:type="spellStart"/>
      <w:r>
        <w:t>L</w:t>
      </w:r>
      <w:r>
        <w:rPr>
          <w:rFonts w:cs="Times New Roman"/>
          <w:vertAlign w:val="subscript"/>
        </w:rPr>
        <w:t>p</w:t>
      </w:r>
      <w:proofErr w:type="spellEnd"/>
      <w:r>
        <w:rPr>
          <w:rFonts w:cs="Times New Roman"/>
        </w:rPr>
        <w:t xml:space="preserve">[n] </w:t>
      </w:r>
    </w:p>
    <w:p w14:paraId="034B8616" w14:textId="186E956C" w:rsidR="0014351B" w:rsidRDefault="0014351B" w:rsidP="0014351B">
      <w:pPr>
        <w:pBdr>
          <w:bottom w:val="single" w:sz="4" w:space="1" w:color="auto"/>
        </w:pBdr>
        <w:spacing w:line="240" w:lineRule="auto"/>
      </w:pPr>
      <w:r>
        <w:t xml:space="preserve">   Find values of n where notes</w:t>
      </w:r>
      <w:r w:rsidR="00FE70DF">
        <w:t xml:space="preserve"> change (</w:t>
      </w:r>
      <w:proofErr w:type="spellStart"/>
      <w:r w:rsidR="00FE70DF">
        <w:t>change_indeces</w:t>
      </w:r>
      <w:proofErr w:type="spellEnd"/>
      <w:r w:rsidR="00FE70DF">
        <w:t>)</w:t>
      </w:r>
    </w:p>
    <w:p w14:paraId="1769CFDB" w14:textId="0C7AFF11" w:rsidR="00FE70DF" w:rsidRDefault="00FE70DF" w:rsidP="0014351B">
      <w:pPr>
        <w:pBdr>
          <w:bottom w:val="single" w:sz="4" w:space="1" w:color="auto"/>
        </w:pBdr>
        <w:spacing w:line="240" w:lineRule="auto"/>
      </w:pPr>
      <w:r>
        <w:t xml:space="preserve">   Find </w:t>
      </w:r>
      <w:proofErr w:type="spellStart"/>
      <w:r w:rsidR="00240E48">
        <w:t>note_peaks</w:t>
      </w:r>
      <w:proofErr w:type="spellEnd"/>
      <w:r>
        <w:t xml:space="preserve">, </w:t>
      </w:r>
      <w:proofErr w:type="spellStart"/>
      <w:r>
        <w:t>note</w:t>
      </w:r>
      <w:r w:rsidR="00240E48">
        <w:t>_</w:t>
      </w:r>
      <w:r>
        <w:t>lengths</w:t>
      </w:r>
      <w:proofErr w:type="spellEnd"/>
      <w:r>
        <w:t xml:space="preserve">, and </w:t>
      </w:r>
      <w:proofErr w:type="spellStart"/>
      <w:r>
        <w:t>midi</w:t>
      </w:r>
      <w:r w:rsidR="00240E48">
        <w:t>_</w:t>
      </w:r>
      <w:r>
        <w:t>notes</w:t>
      </w:r>
      <w:proofErr w:type="spellEnd"/>
    </w:p>
    <w:p w14:paraId="6A5365BF" w14:textId="39E06106" w:rsidR="00FE70DF" w:rsidRDefault="00FE70DF" w:rsidP="00FE70DF">
      <w:pPr>
        <w:pBdr>
          <w:bottom w:val="single" w:sz="4" w:space="1" w:color="auto"/>
        </w:pBdr>
        <w:spacing w:line="240" w:lineRule="auto"/>
      </w:pPr>
      <w:r>
        <w:t xml:space="preserve">   for (</w:t>
      </w:r>
      <w:proofErr w:type="spellStart"/>
      <w:r>
        <w:t>i</w:t>
      </w:r>
      <w:proofErr w:type="spellEnd"/>
      <w:r>
        <w:t xml:space="preserve"> = 1; </w:t>
      </w:r>
      <w:proofErr w:type="spellStart"/>
      <w:r>
        <w:t>i</w:t>
      </w:r>
      <w:proofErr w:type="spellEnd"/>
      <w:r>
        <w:t>++;</w:t>
      </w:r>
      <w:r w:rsidR="006F36E3">
        <w:t xml:space="preserve"> </w:t>
      </w:r>
      <w:proofErr w:type="spellStart"/>
      <w:r w:rsidR="006F36E3">
        <w:t>i</w:t>
      </w:r>
      <w:proofErr w:type="spellEnd"/>
      <w:r w:rsidR="006F36E3">
        <w:t xml:space="preserve"> &lt;</w:t>
      </w:r>
      <w:r>
        <w:t xml:space="preserve"> length</w:t>
      </w:r>
      <w:r w:rsidR="006F36E3">
        <w:t>(</w:t>
      </w:r>
      <w:proofErr w:type="spellStart"/>
      <w:r>
        <w:t>change_indeces</w:t>
      </w:r>
      <w:proofErr w:type="spellEnd"/>
      <w:r>
        <w:t>)</w:t>
      </w:r>
      <w:r w:rsidR="006F36E3">
        <w:t>)</w:t>
      </w:r>
    </w:p>
    <w:p w14:paraId="16CED248" w14:textId="4237953E" w:rsidR="00FE70DF" w:rsidRDefault="00FE70DF" w:rsidP="00FE70DF">
      <w:pPr>
        <w:pBdr>
          <w:bottom w:val="single" w:sz="4" w:space="1" w:color="auto"/>
        </w:pBdr>
        <w:spacing w:line="240" w:lineRule="auto"/>
      </w:pPr>
      <w:r>
        <w:t xml:space="preserve">        if </w:t>
      </w:r>
      <w:proofErr w:type="spellStart"/>
      <w:r>
        <w:t>i</w:t>
      </w:r>
      <w:proofErr w:type="spellEnd"/>
      <w:r>
        <w:t xml:space="preserve"> == 1</w:t>
      </w:r>
    </w:p>
    <w:p w14:paraId="6AAA6EE8" w14:textId="1D74FD62" w:rsidR="00FE70DF" w:rsidRDefault="00FE70DF" w:rsidP="00FE70DF">
      <w:pPr>
        <w:pBdr>
          <w:bottom w:val="single" w:sz="4" w:space="1" w:color="auto"/>
        </w:pBdr>
        <w:spacing w:line="240" w:lineRule="auto"/>
      </w:pPr>
      <w:r>
        <w:tab/>
      </w:r>
      <w:proofErr w:type="spellStart"/>
      <w:r>
        <w:t>midi_notes</w:t>
      </w:r>
      <w:proofErr w:type="spellEnd"/>
      <w:r>
        <w:t>(</w:t>
      </w:r>
      <w:proofErr w:type="spellStart"/>
      <w:r>
        <w:t>i</w:t>
      </w:r>
      <w:proofErr w:type="spellEnd"/>
      <w:r>
        <w:t>) = notes(</w:t>
      </w:r>
      <w:proofErr w:type="spellStart"/>
      <w:r>
        <w:t>change_indeces</w:t>
      </w:r>
      <w:proofErr w:type="spellEnd"/>
      <w:r>
        <w:t>(</w:t>
      </w:r>
      <w:proofErr w:type="spellStart"/>
      <w:r>
        <w:t>i</w:t>
      </w:r>
      <w:proofErr w:type="spellEnd"/>
      <w:r>
        <w:t>));</w:t>
      </w:r>
    </w:p>
    <w:p w14:paraId="0D2FB651" w14:textId="000FE394" w:rsidR="00FE70DF" w:rsidRDefault="00FE70DF" w:rsidP="00FE70DF">
      <w:pPr>
        <w:pBdr>
          <w:bottom w:val="single" w:sz="4" w:space="1" w:color="auto"/>
        </w:pBdr>
        <w:spacing w:line="240" w:lineRule="auto"/>
      </w:pPr>
      <w:r>
        <w:t xml:space="preserve">             </w:t>
      </w:r>
      <w:proofErr w:type="spellStart"/>
      <w:r>
        <w:t>note_peaks</w:t>
      </w:r>
      <w:proofErr w:type="spellEnd"/>
      <w:r>
        <w:t>(</w:t>
      </w:r>
      <w:proofErr w:type="spellStart"/>
      <w:r>
        <w:t>i</w:t>
      </w:r>
      <w:proofErr w:type="spellEnd"/>
      <w:r>
        <w:t>) = max</w:t>
      </w:r>
      <w:r w:rsidR="00384770">
        <w:t xml:space="preserve">imum peak of </w:t>
      </w:r>
      <w:proofErr w:type="spellStart"/>
      <w:r>
        <w:t>L</w:t>
      </w:r>
      <w:r>
        <w:rPr>
          <w:vertAlign w:val="subscript"/>
        </w:rPr>
        <w:t>p</w:t>
      </w:r>
      <w:proofErr w:type="spellEnd"/>
      <w:r>
        <w:t>(</w:t>
      </w:r>
      <w:proofErr w:type="spellStart"/>
      <w:proofErr w:type="gramStart"/>
      <w:r>
        <w:t>i:change</w:t>
      </w:r>
      <w:proofErr w:type="gramEnd"/>
      <w:r>
        <w:t>_indeces</w:t>
      </w:r>
      <w:proofErr w:type="spellEnd"/>
      <w:r>
        <w:t>(</w:t>
      </w:r>
      <w:proofErr w:type="spellStart"/>
      <w:r>
        <w:t>i</w:t>
      </w:r>
      <w:proofErr w:type="spellEnd"/>
      <w:r>
        <w:t xml:space="preserve">));         </w:t>
      </w:r>
    </w:p>
    <w:p w14:paraId="7A720528" w14:textId="19C16065" w:rsidR="00FE70DF" w:rsidRDefault="00FE70DF" w:rsidP="00FE70DF">
      <w:pPr>
        <w:pBdr>
          <w:bottom w:val="single" w:sz="4" w:space="1" w:color="auto"/>
        </w:pBdr>
        <w:spacing w:line="240" w:lineRule="auto"/>
      </w:pPr>
      <w:r>
        <w:t xml:space="preserve">             </w:t>
      </w:r>
      <w:proofErr w:type="spellStart"/>
      <w:r>
        <w:t>note_lengths</w:t>
      </w:r>
      <w:proofErr w:type="spellEnd"/>
      <w:r>
        <w:t>(</w:t>
      </w:r>
      <w:proofErr w:type="spellStart"/>
      <w:r>
        <w:t>i</w:t>
      </w:r>
      <w:proofErr w:type="spellEnd"/>
      <w:r>
        <w:t xml:space="preserve">) = </w:t>
      </w:r>
      <w:proofErr w:type="spellStart"/>
      <w:r>
        <w:t>change_indeces</w:t>
      </w:r>
      <w:proofErr w:type="spellEnd"/>
      <w:r>
        <w:t>(</w:t>
      </w:r>
      <w:proofErr w:type="spellStart"/>
      <w:r>
        <w:t>i</w:t>
      </w:r>
      <w:proofErr w:type="spellEnd"/>
      <w:r>
        <w:t>);</w:t>
      </w:r>
    </w:p>
    <w:p w14:paraId="033CD788" w14:textId="0EBE98F1" w:rsidR="00FE70DF" w:rsidRDefault="00FE70DF" w:rsidP="00FE70DF">
      <w:pPr>
        <w:pBdr>
          <w:bottom w:val="single" w:sz="4" w:space="1" w:color="auto"/>
        </w:pBdr>
        <w:spacing w:line="240" w:lineRule="auto"/>
      </w:pPr>
      <w:r>
        <w:t xml:space="preserve">        else if </w:t>
      </w:r>
      <w:proofErr w:type="spellStart"/>
      <w:r>
        <w:t>i</w:t>
      </w:r>
      <w:proofErr w:type="spellEnd"/>
      <w:r>
        <w:t xml:space="preserve"> == length(</w:t>
      </w:r>
      <w:proofErr w:type="spellStart"/>
      <w:r>
        <w:t>change_indeces</w:t>
      </w:r>
      <w:proofErr w:type="spellEnd"/>
      <w:r>
        <w:t>)</w:t>
      </w:r>
    </w:p>
    <w:p w14:paraId="50252398" w14:textId="7D49BC2F" w:rsidR="00FE70DF" w:rsidRDefault="00FE70DF" w:rsidP="00FE70DF">
      <w:pPr>
        <w:pBdr>
          <w:bottom w:val="single" w:sz="4" w:space="1" w:color="auto"/>
        </w:pBdr>
        <w:spacing w:line="240" w:lineRule="auto"/>
      </w:pPr>
      <w:r>
        <w:t xml:space="preserve">            </w:t>
      </w:r>
      <w:proofErr w:type="spellStart"/>
      <w:r>
        <w:t>note_peaks</w:t>
      </w:r>
      <w:proofErr w:type="spellEnd"/>
      <w:r>
        <w:t>(</w:t>
      </w:r>
      <w:proofErr w:type="spellStart"/>
      <w:r>
        <w:t>i</w:t>
      </w:r>
      <w:proofErr w:type="spellEnd"/>
      <w:r>
        <w:t xml:space="preserve">) = </w:t>
      </w:r>
      <w:r w:rsidR="00384770">
        <w:t xml:space="preserve">= maximum peak </w:t>
      </w:r>
      <w:r w:rsidR="00384770">
        <w:t xml:space="preserve">of </w:t>
      </w:r>
      <w:proofErr w:type="spellStart"/>
      <w:r w:rsidR="00384770">
        <w:t>L</w:t>
      </w:r>
      <w:r w:rsidR="00384770">
        <w:rPr>
          <w:vertAlign w:val="subscript"/>
        </w:rPr>
        <w:t>p</w:t>
      </w:r>
      <w:proofErr w:type="spellEnd"/>
      <w:r w:rsidR="00384770">
        <w:t>(</w:t>
      </w:r>
      <w:proofErr w:type="spellStart"/>
      <w:r w:rsidR="00384770">
        <w:t>change_indeces</w:t>
      </w:r>
      <w:proofErr w:type="spellEnd"/>
      <w:r w:rsidR="00384770">
        <w:t>(</w:t>
      </w:r>
      <w:proofErr w:type="spellStart"/>
      <w:r w:rsidR="00384770">
        <w:t>i</w:t>
      </w:r>
      <w:proofErr w:type="spellEnd"/>
      <w:proofErr w:type="gramStart"/>
      <w:r w:rsidR="00384770">
        <w:t>)</w:t>
      </w:r>
      <w:r w:rsidR="00384770">
        <w:t>:</w:t>
      </w:r>
      <w:proofErr w:type="spellStart"/>
      <w:r w:rsidR="00384770">
        <w:t>change</w:t>
      </w:r>
      <w:proofErr w:type="gramEnd"/>
      <w:r w:rsidR="00384770">
        <w:t>_indeces</w:t>
      </w:r>
      <w:proofErr w:type="spellEnd"/>
      <w:r w:rsidR="00384770">
        <w:t>(i-1)</w:t>
      </w:r>
      <w:r w:rsidR="00384770">
        <w:t>)</w:t>
      </w:r>
      <w:r w:rsidR="0059633A">
        <w:t>;</w:t>
      </w:r>
    </w:p>
    <w:p w14:paraId="3BD357FC" w14:textId="77777777" w:rsidR="00FE70DF" w:rsidRDefault="00FE70DF" w:rsidP="00FE70DF">
      <w:pPr>
        <w:pBdr>
          <w:bottom w:val="single" w:sz="4" w:space="1" w:color="auto"/>
        </w:pBdr>
        <w:spacing w:line="240" w:lineRule="auto"/>
      </w:pPr>
      <w:r>
        <w:t xml:space="preserve">            </w:t>
      </w:r>
      <w:proofErr w:type="spellStart"/>
      <w:r>
        <w:t>midi_notes</w:t>
      </w:r>
      <w:proofErr w:type="spellEnd"/>
      <w:r>
        <w:t>(</w:t>
      </w:r>
      <w:proofErr w:type="spellStart"/>
      <w:r>
        <w:t>i</w:t>
      </w:r>
      <w:proofErr w:type="spellEnd"/>
      <w:r>
        <w:t>) = notes(</w:t>
      </w:r>
      <w:proofErr w:type="spellStart"/>
      <w:r>
        <w:t>change_indeces</w:t>
      </w:r>
      <w:proofErr w:type="spellEnd"/>
      <w:r>
        <w:t>(</w:t>
      </w:r>
      <w:proofErr w:type="spellStart"/>
      <w:r>
        <w:t>i</w:t>
      </w:r>
      <w:proofErr w:type="spellEnd"/>
      <w:r>
        <w:t xml:space="preserve">)); </w:t>
      </w:r>
    </w:p>
    <w:p w14:paraId="35E34041" w14:textId="77777777" w:rsidR="00FE70DF" w:rsidRDefault="00FE70DF" w:rsidP="00FE70DF">
      <w:pPr>
        <w:pBdr>
          <w:bottom w:val="single" w:sz="4" w:space="1" w:color="auto"/>
        </w:pBdr>
        <w:spacing w:line="240" w:lineRule="auto"/>
      </w:pPr>
      <w:r>
        <w:t xml:space="preserve">            </w:t>
      </w:r>
      <w:proofErr w:type="spellStart"/>
      <w:r>
        <w:t>note_lengths</w:t>
      </w:r>
      <w:proofErr w:type="spellEnd"/>
      <w:r>
        <w:t>(</w:t>
      </w:r>
      <w:proofErr w:type="spellStart"/>
      <w:r>
        <w:t>i</w:t>
      </w:r>
      <w:proofErr w:type="spellEnd"/>
      <w:r>
        <w:t xml:space="preserve">) = </w:t>
      </w:r>
      <w:proofErr w:type="spellStart"/>
      <w:r>
        <w:t>change_indeces</w:t>
      </w:r>
      <w:proofErr w:type="spellEnd"/>
      <w:r>
        <w:t>(</w:t>
      </w:r>
      <w:proofErr w:type="spellStart"/>
      <w:r>
        <w:t>i</w:t>
      </w:r>
      <w:proofErr w:type="spellEnd"/>
      <w:r>
        <w:t xml:space="preserve">) - </w:t>
      </w:r>
      <w:proofErr w:type="spellStart"/>
      <w:r>
        <w:t>change_indeces</w:t>
      </w:r>
      <w:proofErr w:type="spellEnd"/>
      <w:r>
        <w:t>(i-1);</w:t>
      </w:r>
    </w:p>
    <w:p w14:paraId="6A24D20E" w14:textId="77777777" w:rsidR="00FE70DF" w:rsidRDefault="00FE70DF" w:rsidP="00FE70DF">
      <w:pPr>
        <w:pBdr>
          <w:bottom w:val="single" w:sz="4" w:space="1" w:color="auto"/>
        </w:pBdr>
        <w:spacing w:line="240" w:lineRule="auto"/>
      </w:pPr>
      <w:r>
        <w:t xml:space="preserve">        else </w:t>
      </w:r>
    </w:p>
    <w:p w14:paraId="219B5820" w14:textId="77777777" w:rsidR="00FE70DF" w:rsidRDefault="00FE70DF" w:rsidP="00FE70DF">
      <w:pPr>
        <w:pBdr>
          <w:bottom w:val="single" w:sz="4" w:space="1" w:color="auto"/>
        </w:pBdr>
        <w:spacing w:line="240" w:lineRule="auto"/>
      </w:pPr>
      <w:r>
        <w:t xml:space="preserve">            </w:t>
      </w:r>
      <w:proofErr w:type="spellStart"/>
      <w:r>
        <w:t>midi_notes</w:t>
      </w:r>
      <w:proofErr w:type="spellEnd"/>
      <w:r>
        <w:t>(</w:t>
      </w:r>
      <w:proofErr w:type="spellStart"/>
      <w:r>
        <w:t>i</w:t>
      </w:r>
      <w:proofErr w:type="spellEnd"/>
      <w:r>
        <w:t>) = notes(</w:t>
      </w:r>
      <w:proofErr w:type="spellStart"/>
      <w:r>
        <w:t>change_indeces</w:t>
      </w:r>
      <w:proofErr w:type="spellEnd"/>
      <w:r>
        <w:t>(</w:t>
      </w:r>
      <w:proofErr w:type="spellStart"/>
      <w:r>
        <w:t>i</w:t>
      </w:r>
      <w:proofErr w:type="spellEnd"/>
      <w:r>
        <w:t xml:space="preserve">)); </w:t>
      </w:r>
    </w:p>
    <w:p w14:paraId="5F9092D3" w14:textId="77777777" w:rsidR="00FE70DF" w:rsidRDefault="00FE70DF" w:rsidP="00FE70DF">
      <w:pPr>
        <w:pBdr>
          <w:bottom w:val="single" w:sz="4" w:space="1" w:color="auto"/>
        </w:pBdr>
        <w:spacing w:line="240" w:lineRule="auto"/>
      </w:pPr>
      <w:r>
        <w:t xml:space="preserve">            </w:t>
      </w:r>
      <w:proofErr w:type="spellStart"/>
      <w:r>
        <w:t>note_lengths</w:t>
      </w:r>
      <w:proofErr w:type="spellEnd"/>
      <w:r>
        <w:t>(</w:t>
      </w:r>
      <w:proofErr w:type="spellStart"/>
      <w:r>
        <w:t>i</w:t>
      </w:r>
      <w:proofErr w:type="spellEnd"/>
      <w:r>
        <w:t xml:space="preserve">) = </w:t>
      </w:r>
      <w:proofErr w:type="spellStart"/>
      <w:r>
        <w:t>change_indeces</w:t>
      </w:r>
      <w:proofErr w:type="spellEnd"/>
      <w:r>
        <w:t>(</w:t>
      </w:r>
      <w:proofErr w:type="spellStart"/>
      <w:r>
        <w:t>i</w:t>
      </w:r>
      <w:proofErr w:type="spellEnd"/>
      <w:r>
        <w:t xml:space="preserve">) - </w:t>
      </w:r>
      <w:proofErr w:type="spellStart"/>
      <w:r>
        <w:t>change_indeces</w:t>
      </w:r>
      <w:proofErr w:type="spellEnd"/>
      <w:r>
        <w:t>(i-1);</w:t>
      </w:r>
    </w:p>
    <w:p w14:paraId="132A9918" w14:textId="77777777" w:rsidR="0059633A" w:rsidRDefault="00FE70DF" w:rsidP="00FE70DF">
      <w:pPr>
        <w:pBdr>
          <w:bottom w:val="single" w:sz="4" w:space="1" w:color="auto"/>
        </w:pBdr>
        <w:spacing w:line="240" w:lineRule="auto"/>
      </w:pPr>
      <w:r>
        <w:t xml:space="preserve">            peak = </w:t>
      </w:r>
      <w:r w:rsidR="0059633A">
        <w:t xml:space="preserve">maximum peak of </w:t>
      </w:r>
      <w:proofErr w:type="spellStart"/>
      <w:r w:rsidR="0059633A">
        <w:t>L</w:t>
      </w:r>
      <w:r w:rsidR="0059633A">
        <w:rPr>
          <w:vertAlign w:val="subscript"/>
        </w:rPr>
        <w:t>p</w:t>
      </w:r>
      <w:proofErr w:type="spellEnd"/>
      <w:r w:rsidR="0059633A">
        <w:t>(</w:t>
      </w:r>
      <w:proofErr w:type="spellStart"/>
      <w:r w:rsidR="0059633A">
        <w:t>change_indeces</w:t>
      </w:r>
      <w:proofErr w:type="spellEnd"/>
      <w:r w:rsidR="0059633A">
        <w:t>(</w:t>
      </w:r>
      <w:proofErr w:type="spellStart"/>
      <w:r w:rsidR="0059633A">
        <w:t>i</w:t>
      </w:r>
      <w:proofErr w:type="spellEnd"/>
      <w:proofErr w:type="gramStart"/>
      <w:r w:rsidR="0059633A">
        <w:t>):</w:t>
      </w:r>
      <w:proofErr w:type="spellStart"/>
      <w:r w:rsidR="0059633A">
        <w:t>change</w:t>
      </w:r>
      <w:proofErr w:type="gramEnd"/>
      <w:r w:rsidR="0059633A">
        <w:t>_indeces</w:t>
      </w:r>
      <w:proofErr w:type="spellEnd"/>
      <w:r w:rsidR="0059633A">
        <w:t>(i-1))</w:t>
      </w:r>
      <w:r w:rsidR="0059633A">
        <w:t>;</w:t>
      </w:r>
    </w:p>
    <w:p w14:paraId="465B4DD5" w14:textId="6FE8088D" w:rsidR="00FE70DF" w:rsidRDefault="00FE70DF" w:rsidP="00FE70DF">
      <w:pPr>
        <w:pBdr>
          <w:bottom w:val="single" w:sz="4" w:space="1" w:color="auto"/>
        </w:pBdr>
        <w:spacing w:line="240" w:lineRule="auto"/>
      </w:pPr>
      <w:r>
        <w:t xml:space="preserve">         </w:t>
      </w:r>
      <w:proofErr w:type="gramStart"/>
      <w:r>
        <w:t>if(</w:t>
      </w:r>
      <w:proofErr w:type="gramEnd"/>
      <w:r w:rsidR="0059633A">
        <w:t>peak is empty</w:t>
      </w:r>
      <w:r>
        <w:t>); peak = 0; end</w:t>
      </w:r>
    </w:p>
    <w:p w14:paraId="37C5CA22" w14:textId="77777777" w:rsidR="00FE70DF" w:rsidRDefault="00FE70DF" w:rsidP="00FE70DF">
      <w:pPr>
        <w:pBdr>
          <w:bottom w:val="single" w:sz="4" w:space="1" w:color="auto"/>
        </w:pBdr>
        <w:spacing w:line="240" w:lineRule="auto"/>
      </w:pPr>
      <w:r>
        <w:t xml:space="preserve">            </w:t>
      </w:r>
      <w:proofErr w:type="spellStart"/>
      <w:r>
        <w:t>note_peaks</w:t>
      </w:r>
      <w:proofErr w:type="spellEnd"/>
      <w:r>
        <w:t>(</w:t>
      </w:r>
      <w:proofErr w:type="spellStart"/>
      <w:r>
        <w:t>i</w:t>
      </w:r>
      <w:proofErr w:type="spellEnd"/>
      <w:r>
        <w:t>) = peak;</w:t>
      </w:r>
    </w:p>
    <w:p w14:paraId="39E84774" w14:textId="77777777" w:rsidR="00FE70DF" w:rsidRDefault="00FE70DF" w:rsidP="00FE70DF">
      <w:pPr>
        <w:pBdr>
          <w:bottom w:val="single" w:sz="4" w:space="1" w:color="auto"/>
        </w:pBdr>
        <w:spacing w:line="240" w:lineRule="auto"/>
      </w:pPr>
      <w:r>
        <w:t xml:space="preserve">        end</w:t>
      </w:r>
    </w:p>
    <w:p w14:paraId="7207CCAD" w14:textId="1F0A0376" w:rsidR="00FE70DF" w:rsidRDefault="00FE70DF" w:rsidP="00FE70DF">
      <w:pPr>
        <w:pBdr>
          <w:bottom w:val="single" w:sz="4" w:space="1" w:color="auto"/>
        </w:pBdr>
        <w:spacing w:line="240" w:lineRule="auto"/>
      </w:pPr>
      <w:r>
        <w:lastRenderedPageBreak/>
        <w:t xml:space="preserve">    end</w:t>
      </w:r>
    </w:p>
    <w:p w14:paraId="736A1ABE" w14:textId="13D42FA9" w:rsidR="006F36E3" w:rsidRDefault="006F36E3" w:rsidP="00FE70DF">
      <w:pPr>
        <w:pBdr>
          <w:bottom w:val="single" w:sz="4" w:space="1" w:color="auto"/>
        </w:pBdr>
        <w:spacing w:line="240" w:lineRule="auto"/>
      </w:pPr>
      <w:r>
        <w:t xml:space="preserve">    </w:t>
      </w:r>
      <w:r w:rsidR="0059633A">
        <w:t>T</w:t>
      </w:r>
      <w:r>
        <w:t>ime t = 0:1/</w:t>
      </w:r>
      <w:proofErr w:type="spellStart"/>
      <w:proofErr w:type="gramStart"/>
      <w:r>
        <w:t>Fs:length</w:t>
      </w:r>
      <w:proofErr w:type="spellEnd"/>
      <w:proofErr w:type="gramEnd"/>
      <w:r>
        <w:t>(notes)/Fs</w:t>
      </w:r>
    </w:p>
    <w:p w14:paraId="09B0B44F" w14:textId="3EC31A1B" w:rsidR="006F36E3" w:rsidRDefault="006F36E3" w:rsidP="00FE70DF">
      <w:pPr>
        <w:pBdr>
          <w:bottom w:val="single" w:sz="4" w:space="1" w:color="auto"/>
        </w:pBdr>
        <w:spacing w:line="240" w:lineRule="auto"/>
      </w:pPr>
      <w:r>
        <w:t xml:space="preserve">    Generate MIDI signal</w:t>
      </w:r>
    </w:p>
    <w:p w14:paraId="29355227" w14:textId="7A381906" w:rsidR="006F36E3" w:rsidRDefault="006F36E3" w:rsidP="00FE70DF">
      <w:pPr>
        <w:pBdr>
          <w:bottom w:val="single" w:sz="4" w:space="1" w:color="auto"/>
        </w:pBdr>
        <w:spacing w:line="240" w:lineRule="auto"/>
      </w:pPr>
      <w:r>
        <w:t xml:space="preserve">    </w:t>
      </w:r>
      <w:proofErr w:type="gramStart"/>
      <w:r>
        <w:t>for(</w:t>
      </w:r>
      <w:proofErr w:type="spellStart"/>
      <w:proofErr w:type="gramEnd"/>
      <w:r>
        <w:t>i</w:t>
      </w:r>
      <w:proofErr w:type="spellEnd"/>
      <w:r>
        <w:t xml:space="preserve"> = 1; </w:t>
      </w:r>
      <w:proofErr w:type="spellStart"/>
      <w:r>
        <w:t>i</w:t>
      </w:r>
      <w:proofErr w:type="spellEnd"/>
      <w:r>
        <w:t xml:space="preserve">++; </w:t>
      </w:r>
      <w:proofErr w:type="spellStart"/>
      <w:r>
        <w:t>i</w:t>
      </w:r>
      <w:proofErr w:type="spellEnd"/>
      <w:r>
        <w:t xml:space="preserve"> &lt; length(</w:t>
      </w:r>
      <w:proofErr w:type="spellStart"/>
      <w:r>
        <w:t>change_indeces</w:t>
      </w:r>
      <w:proofErr w:type="spellEnd"/>
      <w:r>
        <w:t>)</w:t>
      </w:r>
    </w:p>
    <w:p w14:paraId="632C8F4C" w14:textId="6CE67951" w:rsidR="00240E48" w:rsidRDefault="00240E48" w:rsidP="00FE70DF">
      <w:pPr>
        <w:pBdr>
          <w:bottom w:val="single" w:sz="4" w:space="1" w:color="auto"/>
        </w:pBdr>
        <w:spacing w:line="240" w:lineRule="auto"/>
      </w:pPr>
      <w:r>
        <w:t xml:space="preserve">       if(</w:t>
      </w:r>
      <w:proofErr w:type="spellStart"/>
      <w:r>
        <w:t>midi_notes</w:t>
      </w:r>
      <w:proofErr w:type="spellEnd"/>
      <w:r>
        <w:t>(</w:t>
      </w:r>
      <w:proofErr w:type="spellStart"/>
      <w:r>
        <w:t>i</w:t>
      </w:r>
      <w:proofErr w:type="spellEnd"/>
      <w:r>
        <w:t>) == 0)</w:t>
      </w:r>
    </w:p>
    <w:p w14:paraId="19C35847" w14:textId="43DFD1BE" w:rsidR="00240E48" w:rsidRDefault="00240E48" w:rsidP="00FE70DF">
      <w:pPr>
        <w:pBdr>
          <w:bottom w:val="single" w:sz="4" w:space="1" w:color="auto"/>
        </w:pBdr>
        <w:spacing w:line="240" w:lineRule="auto"/>
      </w:pPr>
      <w:r>
        <w:tab/>
        <w:t>volume(</w:t>
      </w:r>
      <w:proofErr w:type="spellStart"/>
      <w:r>
        <w:t>i</w:t>
      </w:r>
      <w:proofErr w:type="spellEnd"/>
      <w:r>
        <w:t>) = 0</w:t>
      </w:r>
    </w:p>
    <w:p w14:paraId="14D1B707" w14:textId="6345C274" w:rsidR="00240E48" w:rsidRDefault="00240E48" w:rsidP="00FE70DF">
      <w:pPr>
        <w:pBdr>
          <w:bottom w:val="single" w:sz="4" w:space="1" w:color="auto"/>
        </w:pBdr>
        <w:spacing w:line="240" w:lineRule="auto"/>
      </w:pPr>
      <w:r>
        <w:t xml:space="preserve">       else</w:t>
      </w:r>
    </w:p>
    <w:p w14:paraId="030F7B7E" w14:textId="3B87C7EB" w:rsidR="006F36E3" w:rsidRDefault="006F36E3" w:rsidP="00FE70DF">
      <w:pPr>
        <w:pBdr>
          <w:bottom w:val="single" w:sz="4" w:space="1" w:color="auto"/>
        </w:pBdr>
        <w:spacing w:line="240" w:lineRule="auto"/>
      </w:pPr>
      <w:r>
        <w:t xml:space="preserve">       </w:t>
      </w:r>
      <w:r w:rsidR="00240E48">
        <w:tab/>
      </w:r>
      <w:r>
        <w:t>volume(</w:t>
      </w:r>
      <w:proofErr w:type="spellStart"/>
      <w:r>
        <w:t>i</w:t>
      </w:r>
      <w:proofErr w:type="spellEnd"/>
      <w:r>
        <w:t>) = floor</w:t>
      </w:r>
      <w:r w:rsidR="003D2175">
        <w:t xml:space="preserve"> of </w:t>
      </w:r>
      <w:r>
        <w:t>127*</w:t>
      </w:r>
      <w:proofErr w:type="spellStart"/>
      <w:r>
        <w:t>note_peak</w:t>
      </w:r>
      <w:proofErr w:type="spellEnd"/>
      <w:r>
        <w:t>(</w:t>
      </w:r>
      <w:proofErr w:type="spellStart"/>
      <w:r>
        <w:t>i</w:t>
      </w:r>
      <w:proofErr w:type="spellEnd"/>
      <w:r>
        <w:t>)/100;</w:t>
      </w:r>
    </w:p>
    <w:p w14:paraId="58210738" w14:textId="2C03BF37" w:rsidR="00240E48" w:rsidRDefault="00240E48" w:rsidP="00FE70DF">
      <w:pPr>
        <w:pBdr>
          <w:bottom w:val="single" w:sz="4" w:space="1" w:color="auto"/>
        </w:pBdr>
        <w:spacing w:line="240" w:lineRule="auto"/>
      </w:pPr>
      <w:r>
        <w:t xml:space="preserve">       end</w:t>
      </w:r>
    </w:p>
    <w:p w14:paraId="391AF213" w14:textId="134B344C" w:rsidR="006F36E3" w:rsidRDefault="006F36E3" w:rsidP="00FE70DF">
      <w:pPr>
        <w:pBdr>
          <w:bottom w:val="single" w:sz="4" w:space="1" w:color="auto"/>
        </w:pBdr>
        <w:spacing w:line="240" w:lineRule="auto"/>
      </w:pPr>
      <w:r>
        <w:t xml:space="preserve">       </w:t>
      </w:r>
      <w:proofErr w:type="spellStart"/>
      <w:r>
        <w:t>midi_message</w:t>
      </w:r>
      <w:proofErr w:type="spellEnd"/>
      <w:r>
        <w:t xml:space="preserve"> = </w:t>
      </w:r>
    </w:p>
    <w:p w14:paraId="0092CB2C" w14:textId="2C587D4A" w:rsidR="00240E48" w:rsidRDefault="00240E48" w:rsidP="00FE70DF">
      <w:pPr>
        <w:pBdr>
          <w:bottom w:val="single" w:sz="4" w:space="1" w:color="auto"/>
        </w:pBdr>
        <w:spacing w:line="240" w:lineRule="auto"/>
      </w:pPr>
      <w:r>
        <w:tab/>
        <w:t>{</w:t>
      </w:r>
    </w:p>
    <w:p w14:paraId="7E57BC7F" w14:textId="2F8D0424" w:rsidR="00240E48" w:rsidRDefault="00240E48" w:rsidP="00FE70DF">
      <w:pPr>
        <w:pBdr>
          <w:bottom w:val="single" w:sz="4" w:space="1" w:color="auto"/>
        </w:pBdr>
        <w:spacing w:line="240" w:lineRule="auto"/>
      </w:pPr>
      <w:r>
        <w:tab/>
        <w:t xml:space="preserve">     command = “Note</w:t>
      </w:r>
      <w:proofErr w:type="gramStart"/>
      <w:r>
        <w:t>”;</w:t>
      </w:r>
      <w:proofErr w:type="gramEnd"/>
    </w:p>
    <w:p w14:paraId="7D12EB4E" w14:textId="799F4FCA" w:rsidR="00240E48" w:rsidRDefault="00240E48" w:rsidP="00FE70DF">
      <w:pPr>
        <w:pBdr>
          <w:bottom w:val="single" w:sz="4" w:space="1" w:color="auto"/>
        </w:pBdr>
        <w:spacing w:line="240" w:lineRule="auto"/>
      </w:pPr>
      <w:r>
        <w:tab/>
        <w:t xml:space="preserve">     channel = 1;</w:t>
      </w:r>
    </w:p>
    <w:p w14:paraId="4DA4E5EA" w14:textId="2A878680" w:rsidR="00240E48" w:rsidRDefault="00240E48" w:rsidP="00FE70DF">
      <w:pPr>
        <w:pBdr>
          <w:bottom w:val="single" w:sz="4" w:space="1" w:color="auto"/>
        </w:pBdr>
        <w:spacing w:line="240" w:lineRule="auto"/>
      </w:pPr>
      <w:r>
        <w:t xml:space="preserve">                  note = </w:t>
      </w:r>
      <w:proofErr w:type="spellStart"/>
      <w:r>
        <w:t>midi_notes</w:t>
      </w:r>
      <w:proofErr w:type="spellEnd"/>
      <w:r>
        <w:t>(</w:t>
      </w:r>
      <w:proofErr w:type="spellStart"/>
      <w:r>
        <w:t>i</w:t>
      </w:r>
      <w:proofErr w:type="spellEnd"/>
      <w:r>
        <w:t>);</w:t>
      </w:r>
    </w:p>
    <w:p w14:paraId="1659F875" w14:textId="2C3F9C6A" w:rsidR="00240E48" w:rsidRDefault="00240E48" w:rsidP="00FE70DF">
      <w:pPr>
        <w:pBdr>
          <w:bottom w:val="single" w:sz="4" w:space="1" w:color="auto"/>
        </w:pBdr>
        <w:spacing w:line="240" w:lineRule="auto"/>
      </w:pPr>
      <w:r>
        <w:tab/>
        <w:t xml:space="preserve">     velocity </w:t>
      </w:r>
      <w:proofErr w:type="gramStart"/>
      <w:r>
        <w:t>=  volume</w:t>
      </w:r>
      <w:proofErr w:type="gramEnd"/>
      <w:r>
        <w:t>(</w:t>
      </w:r>
      <w:proofErr w:type="spellStart"/>
      <w:r>
        <w:t>i</w:t>
      </w:r>
      <w:proofErr w:type="spellEnd"/>
      <w:r>
        <w:t>);</w:t>
      </w:r>
    </w:p>
    <w:p w14:paraId="5036D403" w14:textId="4C1479D0" w:rsidR="00240E48" w:rsidRDefault="00240E48" w:rsidP="00FE70DF">
      <w:pPr>
        <w:pBdr>
          <w:bottom w:val="single" w:sz="4" w:space="1" w:color="auto"/>
        </w:pBdr>
        <w:spacing w:line="240" w:lineRule="auto"/>
      </w:pPr>
      <w:r>
        <w:tab/>
        <w:t xml:space="preserve">     duration = </w:t>
      </w:r>
      <w:proofErr w:type="spellStart"/>
      <w:r>
        <w:t>note_lengths</w:t>
      </w:r>
      <w:proofErr w:type="spellEnd"/>
      <w:r>
        <w:t>(</w:t>
      </w:r>
      <w:proofErr w:type="spellStart"/>
      <w:r>
        <w:t>i</w:t>
      </w:r>
      <w:proofErr w:type="spellEnd"/>
      <w:r>
        <w:t>)/Fs</w:t>
      </w:r>
    </w:p>
    <w:p w14:paraId="2FE11A5D" w14:textId="3619FAC2" w:rsidR="00240E48" w:rsidRDefault="00240E48" w:rsidP="00FE70DF">
      <w:pPr>
        <w:pBdr>
          <w:bottom w:val="single" w:sz="4" w:space="1" w:color="auto"/>
        </w:pBdr>
        <w:spacing w:line="240" w:lineRule="auto"/>
      </w:pPr>
      <w:r>
        <w:tab/>
        <w:t xml:space="preserve">     timestamp = </w:t>
      </w:r>
      <w:proofErr w:type="gramStart"/>
      <w:r>
        <w:t>t(</w:t>
      </w:r>
      <w:proofErr w:type="spellStart"/>
      <w:proofErr w:type="gramEnd"/>
      <w:r>
        <w:t>change_indeces</w:t>
      </w:r>
      <w:proofErr w:type="spellEnd"/>
      <w:r>
        <w:t>(</w:t>
      </w:r>
      <w:proofErr w:type="spellStart"/>
      <w:r>
        <w:t>i</w:t>
      </w:r>
      <w:proofErr w:type="spellEnd"/>
      <w:r>
        <w:t xml:space="preserve"> - 1) + 1);</w:t>
      </w:r>
    </w:p>
    <w:p w14:paraId="68539A6B" w14:textId="47EF6BA0" w:rsidR="00240E48" w:rsidRDefault="00240E48" w:rsidP="00FE70DF">
      <w:pPr>
        <w:pBdr>
          <w:bottom w:val="single" w:sz="4" w:space="1" w:color="auto"/>
        </w:pBdr>
        <w:spacing w:line="240" w:lineRule="auto"/>
      </w:pPr>
      <w:r>
        <w:tab/>
        <w:t>}</w:t>
      </w:r>
    </w:p>
    <w:p w14:paraId="5D6D5C76" w14:textId="61753586" w:rsidR="00240E48" w:rsidRDefault="00240E48" w:rsidP="00FE70DF">
      <w:pPr>
        <w:pBdr>
          <w:bottom w:val="single" w:sz="4" w:space="1" w:color="auto"/>
        </w:pBdr>
        <w:spacing w:line="240" w:lineRule="auto"/>
      </w:pPr>
      <w:r>
        <w:t xml:space="preserve">    end</w:t>
      </w:r>
    </w:p>
    <w:p w14:paraId="2021C177" w14:textId="7A14C69C" w:rsidR="006F36E3" w:rsidRPr="0014351B" w:rsidRDefault="006F36E3" w:rsidP="00FE70DF">
      <w:pPr>
        <w:pBdr>
          <w:bottom w:val="single" w:sz="4" w:space="1" w:color="auto"/>
        </w:pBdr>
        <w:spacing w:line="240" w:lineRule="auto"/>
      </w:pPr>
      <w:r>
        <w:t xml:space="preserve">       </w:t>
      </w:r>
    </w:p>
    <w:p w14:paraId="27F5350B" w14:textId="764E2ADC" w:rsidR="0014351B" w:rsidRPr="002D2230" w:rsidRDefault="002D2230" w:rsidP="002D2230">
      <w:pPr>
        <w:spacing w:line="480" w:lineRule="auto"/>
        <w:jc w:val="center"/>
      </w:pPr>
      <w:r>
        <w:rPr>
          <w:b/>
          <w:bCs/>
        </w:rPr>
        <w:t>Algorithm 1.</w:t>
      </w:r>
      <w:r>
        <w:t xml:space="preserve"> WAV-to-MIDI conversion</w:t>
      </w:r>
    </w:p>
    <w:p w14:paraId="0DD5C4F0" w14:textId="0DAC6129" w:rsidR="00A27983" w:rsidRPr="00FC0466" w:rsidRDefault="001E4857" w:rsidP="001E4857">
      <w:pPr>
        <w:spacing w:line="480" w:lineRule="auto"/>
        <w:rPr>
          <w:i/>
          <w:iCs/>
          <w:u w:val="single"/>
        </w:rPr>
      </w:pPr>
      <w:r w:rsidRPr="00FC0466">
        <w:rPr>
          <w:i/>
          <w:iCs/>
          <w:u w:val="single"/>
        </w:rPr>
        <w:t>Determining Pitch and Note</w:t>
      </w:r>
    </w:p>
    <w:p w14:paraId="386A29EB" w14:textId="2DF63A5A" w:rsidR="00A34D5E" w:rsidRPr="00A34D5E" w:rsidRDefault="002D2230" w:rsidP="001E4857">
      <w:pPr>
        <w:spacing w:line="480" w:lineRule="auto"/>
      </w:pPr>
      <w:r>
        <w:tab/>
        <w:t xml:space="preserve">The fundamental frequencies of the recording were estimated using the pretrained CREPE convolution neural network.  The CREPE network is available as part of the Audio Toolbox plugin for MATLAB.  CREPE makes estimating pitch very easy, as can be seen in </w:t>
      </w:r>
      <w:r>
        <w:rPr>
          <w:b/>
          <w:bCs/>
        </w:rPr>
        <w:t>Code Snippet 2</w:t>
      </w:r>
      <w:r>
        <w:t>.  The CREPE training data was downloaded from the MathWorks website and unzipped in the same path as the main script.</w:t>
      </w:r>
      <w:r w:rsidR="00A34D5E">
        <w:t xml:space="preserve">  However, the length of the array of frequencies created by CREPE is not the same length as the input array.  Accordingly, the array of frequencies needs to be stretched out to reach the right number of samples, as can be seen in </w:t>
      </w:r>
      <w:r w:rsidR="00A34D5E">
        <w:rPr>
          <w:b/>
          <w:bCs/>
        </w:rPr>
        <w:t>Code Snippet 2</w:t>
      </w:r>
      <w:r w:rsidR="00A34D5E">
        <w:t>.</w:t>
      </w:r>
    </w:p>
    <w:bookmarkStart w:id="1" w:name="_MON_1760691310"/>
    <w:bookmarkEnd w:id="1"/>
    <w:p w14:paraId="74A3E7C7" w14:textId="248B0017" w:rsidR="00A34D5E" w:rsidRDefault="00A34D5E" w:rsidP="001E4857">
      <w:pPr>
        <w:spacing w:line="480" w:lineRule="auto"/>
      </w:pPr>
      <w:r>
        <w:object w:dxaOrig="9360" w:dyaOrig="2268" w14:anchorId="01F685C5">
          <v:shape id="_x0000_i1028" type="#_x0000_t75" style="width:468pt;height:113.25pt" o:ole="">
            <v:imagedata r:id="rId15" o:title=""/>
          </v:shape>
          <o:OLEObject Type="Embed" ProgID="Word.OpenDocumentText.12" ShapeID="_x0000_i1028" DrawAspect="Content" ObjectID="_1761908489" r:id="rId16"/>
        </w:object>
      </w:r>
    </w:p>
    <w:p w14:paraId="278578B7" w14:textId="1BB95940" w:rsidR="00A34D5E" w:rsidRDefault="00A34D5E" w:rsidP="00A34D5E">
      <w:pPr>
        <w:spacing w:line="480" w:lineRule="auto"/>
        <w:jc w:val="center"/>
      </w:pPr>
      <w:r>
        <w:rPr>
          <w:b/>
          <w:bCs/>
        </w:rPr>
        <w:t>Code Snippet 2</w:t>
      </w:r>
      <w:r>
        <w:t>. Determining the pitches of the recording</w:t>
      </w:r>
    </w:p>
    <w:p w14:paraId="46CF2DD5" w14:textId="2E52EE24" w:rsidR="00A34D5E" w:rsidRDefault="00A34D5E" w:rsidP="00A34D5E">
      <w:pPr>
        <w:spacing w:line="480" w:lineRule="auto"/>
      </w:pPr>
      <w:r>
        <w:lastRenderedPageBreak/>
        <w:tab/>
        <w:t xml:space="preserve">Next, the musical notes that correspond to the pitches are calculated using </w:t>
      </w:r>
      <w:r>
        <w:rPr>
          <w:b/>
          <w:bCs/>
        </w:rPr>
        <w:t>Equation 1</w:t>
      </w:r>
      <w:r>
        <w:t xml:space="preserve">, as can be seen in </w:t>
      </w:r>
      <w:r>
        <w:rPr>
          <w:b/>
          <w:bCs/>
        </w:rPr>
        <w:t>Code Snippet 3</w:t>
      </w:r>
      <w:r>
        <w:t xml:space="preserve">.  Because a guitar must be manually tuned, every string might not be exactly </w:t>
      </w:r>
      <w:proofErr w:type="gramStart"/>
      <w:r>
        <w:t>have</w:t>
      </w:r>
      <w:proofErr w:type="gramEnd"/>
      <w:r>
        <w:t xml:space="preserve"> the right pitch as the desired note.  Therefore, the floor of the note calculated by </w:t>
      </w:r>
      <w:r>
        <w:rPr>
          <w:b/>
          <w:bCs/>
        </w:rPr>
        <w:t>Equation 1</w:t>
      </w:r>
      <w:r>
        <w:t xml:space="preserve"> must be found because a MIDI message must have a note that is an integer.  Additionally, because the CREPE network assigns a value of </w:t>
      </w:r>
      <w:proofErr w:type="spellStart"/>
      <w:r>
        <w:t>NaN</w:t>
      </w:r>
      <w:proofErr w:type="spellEnd"/>
      <w:r>
        <w:t xml:space="preserve"> to a pitch it cannot detect, all instances of </w:t>
      </w:r>
      <w:proofErr w:type="spellStart"/>
      <w:r>
        <w:t>NaN</w:t>
      </w:r>
      <w:proofErr w:type="spellEnd"/>
      <w:r>
        <w:t xml:space="preserve"> in are set to 0, which is a valid MIDI note value.</w:t>
      </w:r>
    </w:p>
    <w:bookmarkStart w:id="2" w:name="_MON_1760691567"/>
    <w:bookmarkEnd w:id="2"/>
    <w:p w14:paraId="3826ADCE" w14:textId="06C810B6" w:rsidR="00A34D5E" w:rsidRDefault="00A34D5E" w:rsidP="00A34D5E">
      <w:pPr>
        <w:spacing w:line="480" w:lineRule="auto"/>
      </w:pPr>
      <w:r>
        <w:object w:dxaOrig="9360" w:dyaOrig="3123" w14:anchorId="44B2BD76">
          <v:shape id="_x0000_i1029" type="#_x0000_t75" style="width:468pt;height:156pt" o:ole="">
            <v:imagedata r:id="rId17" o:title=""/>
          </v:shape>
          <o:OLEObject Type="Embed" ProgID="Word.OpenDocumentText.12" ShapeID="_x0000_i1029" DrawAspect="Content" ObjectID="_1761908490" r:id="rId18"/>
        </w:object>
      </w:r>
    </w:p>
    <w:p w14:paraId="5DBA66F1" w14:textId="01794217" w:rsidR="00A34D5E" w:rsidRDefault="00A34D5E" w:rsidP="00A34D5E">
      <w:pPr>
        <w:spacing w:line="480" w:lineRule="auto"/>
        <w:jc w:val="center"/>
      </w:pPr>
      <w:r>
        <w:rPr>
          <w:b/>
          <w:bCs/>
        </w:rPr>
        <w:t>Code Snippet 3.</w:t>
      </w:r>
      <w:r>
        <w:t xml:space="preserve"> Determining musical note from frequency</w:t>
      </w:r>
    </w:p>
    <w:p w14:paraId="5310F224" w14:textId="29182003" w:rsidR="00FE2E6A" w:rsidRPr="00FC0466" w:rsidRDefault="00FE2E6A" w:rsidP="00FE2E6A">
      <w:pPr>
        <w:spacing w:line="480" w:lineRule="auto"/>
        <w:rPr>
          <w:i/>
          <w:iCs/>
          <w:u w:val="single"/>
        </w:rPr>
      </w:pPr>
      <w:r w:rsidRPr="00FC0466">
        <w:rPr>
          <w:i/>
          <w:iCs/>
          <w:u w:val="single"/>
        </w:rPr>
        <w:t>Determining note length and timing</w:t>
      </w:r>
    </w:p>
    <w:p w14:paraId="2A638FC4" w14:textId="4B8EDD62" w:rsidR="00FE2E6A" w:rsidRDefault="00FE2E6A" w:rsidP="00FE2E6A">
      <w:pPr>
        <w:spacing w:line="480" w:lineRule="auto"/>
      </w:pPr>
      <w:r>
        <w:rPr>
          <w:b/>
          <w:bCs/>
          <w:i/>
          <w:iCs/>
        </w:rPr>
        <w:tab/>
      </w:r>
      <w:r>
        <w:t xml:space="preserve">The note length and timing </w:t>
      </w:r>
      <w:proofErr w:type="gramStart"/>
      <w:r>
        <w:t>is</w:t>
      </w:r>
      <w:proofErr w:type="gramEnd"/>
      <w:r>
        <w:t xml:space="preserve"> determined by </w:t>
      </w:r>
      <w:r w:rsidR="00201DB1">
        <w:t xml:space="preserve">determining what </w:t>
      </w:r>
      <w:proofErr w:type="spellStart"/>
      <w:r w:rsidR="00201DB1">
        <w:t>indeces</w:t>
      </w:r>
      <w:proofErr w:type="spellEnd"/>
      <w:r w:rsidR="00201DB1">
        <w:t xml:space="preserve"> in the recording array correspond to a change in the note (</w:t>
      </w:r>
      <w:proofErr w:type="spellStart"/>
      <w:r w:rsidR="00201DB1">
        <w:t>change_indeces</w:t>
      </w:r>
      <w:proofErr w:type="spellEnd"/>
      <w:r w:rsidR="00201DB1">
        <w:t xml:space="preserve">), and using the difference between concurrent values of </w:t>
      </w:r>
      <w:proofErr w:type="spellStart"/>
      <w:r w:rsidR="00201DB1">
        <w:t>change_indeces</w:t>
      </w:r>
      <w:proofErr w:type="spellEnd"/>
      <w:r w:rsidR="00201DB1">
        <w:t xml:space="preserve"> along with F</w:t>
      </w:r>
      <w:r w:rsidR="00201DB1">
        <w:rPr>
          <w:vertAlign w:val="subscript"/>
        </w:rPr>
        <w:t>s</w:t>
      </w:r>
      <w:r w:rsidR="00201DB1">
        <w:t xml:space="preserve"> to determine the length of the note in seconds.  </w:t>
      </w:r>
      <w:r w:rsidR="00201DB1">
        <w:rPr>
          <w:b/>
          <w:bCs/>
        </w:rPr>
        <w:t>Code Snippet 4</w:t>
      </w:r>
      <w:r w:rsidR="00201DB1">
        <w:t xml:space="preserve"> shows the code that implements this procedure.  Next, an array of time values the same length as the recording was created using F</w:t>
      </w:r>
      <w:r w:rsidR="00201DB1">
        <w:rPr>
          <w:vertAlign w:val="subscript"/>
        </w:rPr>
        <w:t>s</w:t>
      </w:r>
      <w:r w:rsidR="00201DB1">
        <w:t xml:space="preserve"> to come up with a timeline in seconds.  In the last for loop, the value of the change index for a particular note was used as the index for the value in the time array (t) to get the moment in time the note was first played.  Both the timestamp and the note duration were saved in the MIDI message for each </w:t>
      </w:r>
      <w:proofErr w:type="gramStart"/>
      <w:r w:rsidR="00201DB1">
        <w:t>particular note</w:t>
      </w:r>
      <w:proofErr w:type="gramEnd"/>
      <w:r w:rsidR="00201DB1">
        <w:t>.</w:t>
      </w:r>
    </w:p>
    <w:bookmarkStart w:id="3" w:name="_MON_1760692872"/>
    <w:bookmarkEnd w:id="3"/>
    <w:p w14:paraId="39E5C96E" w14:textId="48C6BA29" w:rsidR="00201DB1" w:rsidRPr="00201DB1" w:rsidRDefault="00201DB1" w:rsidP="00FE2E6A">
      <w:pPr>
        <w:spacing w:line="480" w:lineRule="auto"/>
      </w:pPr>
      <w:r>
        <w:object w:dxaOrig="9360" w:dyaOrig="4275" w14:anchorId="24467C0E">
          <v:shape id="_x0000_i1030" type="#_x0000_t75" style="width:468pt;height:213.75pt" o:ole="">
            <v:imagedata r:id="rId19" o:title=""/>
          </v:shape>
          <o:OLEObject Type="Embed" ProgID="Word.OpenDocumentText.12" ShapeID="_x0000_i1030" DrawAspect="Content" ObjectID="_1761908491" r:id="rId20"/>
        </w:object>
      </w:r>
    </w:p>
    <w:p w14:paraId="14D37B17" w14:textId="51A2282C" w:rsidR="003D6776" w:rsidRPr="003D6776" w:rsidRDefault="003D6776" w:rsidP="003D6776">
      <w:pPr>
        <w:spacing w:line="480" w:lineRule="auto"/>
        <w:jc w:val="center"/>
      </w:pPr>
      <w:r>
        <w:rPr>
          <w:b/>
          <w:bCs/>
        </w:rPr>
        <w:t>Code Snippet 4</w:t>
      </w:r>
      <w:r>
        <w:t>. Determining note length and timestamp</w:t>
      </w:r>
    </w:p>
    <w:p w14:paraId="5AB52BB9" w14:textId="1D90DCD2" w:rsidR="00FE2E6A" w:rsidRPr="00FC0466" w:rsidRDefault="00FE2E6A" w:rsidP="00FE2E6A">
      <w:pPr>
        <w:spacing w:line="480" w:lineRule="auto"/>
        <w:rPr>
          <w:i/>
          <w:iCs/>
          <w:u w:val="single"/>
        </w:rPr>
      </w:pPr>
      <w:r w:rsidRPr="00FC0466">
        <w:rPr>
          <w:i/>
          <w:iCs/>
          <w:u w:val="single"/>
        </w:rPr>
        <w:t>Determining note volume</w:t>
      </w:r>
    </w:p>
    <w:p w14:paraId="57EC046E" w14:textId="51B390A4" w:rsidR="00FE2E6A" w:rsidRDefault="00FE2E6A" w:rsidP="00FE2E6A">
      <w:pPr>
        <w:spacing w:line="480" w:lineRule="auto"/>
      </w:pPr>
      <w:r>
        <w:tab/>
        <w:t xml:space="preserve">The volume of a note was determined by calculating the sound pressure generated by a sound wave.  Because a sound wave has </w:t>
      </w:r>
      <w:proofErr w:type="gramStart"/>
      <w:r>
        <w:t>peaks</w:t>
      </w:r>
      <w:proofErr w:type="gramEnd"/>
      <w:r>
        <w:t xml:space="preserve"> a troughs, volume is correlated to the total pressure created in the air.  As seen in </w:t>
      </w:r>
      <w:r>
        <w:rPr>
          <w:b/>
          <w:bCs/>
        </w:rPr>
        <w:t xml:space="preserve">Code Snippet </w:t>
      </w:r>
      <w:r w:rsidR="003D6776">
        <w:rPr>
          <w:b/>
          <w:bCs/>
        </w:rPr>
        <w:t>5</w:t>
      </w:r>
      <w:r>
        <w:t xml:space="preserve">, MATLAB’s Audio Toolbox has a built-in function to calculate sound pressure from a recording.  Because the sound pressure might not reach a maximum until after the note is initially strummed, the peak value of the pressure was found during the duration of the note, and then normalized to the scale required by the velocity parameter of a MIDI message, </w:t>
      </w:r>
      <w:proofErr w:type="gramStart"/>
      <w:r>
        <w:t>i.e.</w:t>
      </w:r>
      <w:proofErr w:type="gramEnd"/>
      <w:r>
        <w:t xml:space="preserve"> an integer between 0 and 127.</w:t>
      </w:r>
    </w:p>
    <w:bookmarkStart w:id="4" w:name="_MON_1760692207"/>
    <w:bookmarkEnd w:id="4"/>
    <w:p w14:paraId="5D58F6BC" w14:textId="6C906111" w:rsidR="00FE2E6A" w:rsidRDefault="00FE2E6A" w:rsidP="00FE2E6A">
      <w:pPr>
        <w:spacing w:line="480" w:lineRule="auto"/>
      </w:pPr>
      <w:r>
        <w:object w:dxaOrig="9360" w:dyaOrig="4548" w14:anchorId="289823C0">
          <v:shape id="_x0000_i1031" type="#_x0000_t75" style="width:468pt;height:227.25pt" o:ole="">
            <v:imagedata r:id="rId21" o:title=""/>
          </v:shape>
          <o:OLEObject Type="Embed" ProgID="Word.OpenDocumentText.12" ShapeID="_x0000_i1031" DrawAspect="Content" ObjectID="_1761908492" r:id="rId22"/>
        </w:object>
      </w:r>
    </w:p>
    <w:p w14:paraId="3F0A5D4B" w14:textId="11BA356E" w:rsidR="003D6776" w:rsidRDefault="003D6776" w:rsidP="003D6776">
      <w:pPr>
        <w:spacing w:line="480" w:lineRule="auto"/>
        <w:jc w:val="center"/>
      </w:pPr>
      <w:r>
        <w:rPr>
          <w:b/>
          <w:bCs/>
        </w:rPr>
        <w:t>Code Snippet 5</w:t>
      </w:r>
      <w:r>
        <w:t>. Determining note volume.</w:t>
      </w:r>
    </w:p>
    <w:p w14:paraId="30BEBA8C" w14:textId="5BB3DD44" w:rsidR="003D6776" w:rsidRPr="003D6776" w:rsidRDefault="003D6776" w:rsidP="003D6776">
      <w:pPr>
        <w:spacing w:line="480" w:lineRule="auto"/>
      </w:pPr>
      <w:r>
        <w:tab/>
      </w:r>
      <w:r w:rsidR="002D0F05">
        <w:t>CREPE is very sensitive, and it is possible to change the pitch of the guitar without strumming a note.  For example, when lifting a finger off a guitar fret, it is possible that a harmonic could ring out before another note is strummed on that string.  CREPE picks up these harmonics very well, so the volume must be set to zero for notes that do</w:t>
      </w:r>
      <w:r w:rsidR="00677B28">
        <w:t xml:space="preserve"> no</w:t>
      </w:r>
      <w:r w:rsidR="002D0F05">
        <w:t xml:space="preserve">t create a peak in the sound pressure.  If only notes that trigger sound pressure </w:t>
      </w:r>
      <w:proofErr w:type="gramStart"/>
      <w:r w:rsidR="002D0F05">
        <w:t>have</w:t>
      </w:r>
      <w:proofErr w:type="gramEnd"/>
      <w:r w:rsidR="002D0F05">
        <w:t xml:space="preserve"> volumes, the harmonics will not make it into the MIDI message and the guitar riff will sound more like what the human ear hears.</w:t>
      </w:r>
    </w:p>
    <w:p w14:paraId="74C317F7" w14:textId="597433F0" w:rsidR="001E4857" w:rsidRDefault="00FC0466" w:rsidP="001E4857">
      <w:pPr>
        <w:spacing w:line="480" w:lineRule="auto"/>
        <w:rPr>
          <w:i/>
          <w:iCs/>
          <w:u w:val="single"/>
        </w:rPr>
      </w:pPr>
      <w:r>
        <w:rPr>
          <w:i/>
          <w:iCs/>
          <w:u w:val="single"/>
        </w:rPr>
        <w:t>Creating MIDI Messages</w:t>
      </w:r>
    </w:p>
    <w:p w14:paraId="23434177" w14:textId="73B0612B" w:rsidR="00FC0466" w:rsidRDefault="00FC0466" w:rsidP="001E4857">
      <w:pPr>
        <w:spacing w:line="480" w:lineRule="auto"/>
      </w:pPr>
      <w:r>
        <w:tab/>
        <w:t xml:space="preserve">MIDI messages can be created using the MATLAB Audio Toolbox plugin.  Different MIDI instructions can be encoded, including note, note on, note off, pitch bend, channel pressure aftertouch, or all sound off.  Each MIDI command has a value for channel, note (pitch), velocity (volume), and timestamp.  “Note” MIDI messages also have a value for duration.  </w:t>
      </w:r>
      <w:r w:rsidR="00677B28">
        <w:rPr>
          <w:b/>
          <w:bCs/>
        </w:rPr>
        <w:t xml:space="preserve">Code Snippet 6 </w:t>
      </w:r>
      <w:r w:rsidR="00677B28">
        <w:t>demonstrates how a MIDI message was created in MATLAB.  The comment in the code shows the format of a MIDI message</w:t>
      </w:r>
    </w:p>
    <w:p w14:paraId="410A3BBE" w14:textId="09B1E7D6" w:rsidR="00677B28" w:rsidRPr="00677B28" w:rsidRDefault="00000000" w:rsidP="00617541">
      <w:pPr>
        <w:spacing w:line="480" w:lineRule="auto"/>
        <w:jc w:val="center"/>
      </w:pPr>
      <w:r>
        <w:rPr>
          <w:noProof/>
        </w:rPr>
        <w:lastRenderedPageBreak/>
        <w:object w:dxaOrig="1440" w:dyaOrig="1440" w14:anchorId="36100831">
          <v:shape id="_x0000_s2052" type="#_x0000_t75" style="position:absolute;left:0;text-align:left;margin-left:0;margin-top:0;width:468pt;height:203.25pt;z-index:251659264;mso-position-horizontal:left;mso-position-horizontal-relative:text;mso-position-vertical-relative:text">
            <v:imagedata r:id="rId23" o:title=""/>
            <w10:wrap type="square" side="right"/>
          </v:shape>
          <o:OLEObject Type="Embed" ProgID="Word.OpenDocumentText.12" ShapeID="_x0000_s2052" DrawAspect="Content" ObjectID="_1761908493" r:id="rId24"/>
        </w:object>
      </w:r>
      <w:r w:rsidR="00617541">
        <w:rPr>
          <w:b/>
          <w:bCs/>
        </w:rPr>
        <w:t>Code Snippet 6</w:t>
      </w:r>
      <w:r w:rsidR="00617541">
        <w:t>. Creating the MIDI messages</w:t>
      </w:r>
    </w:p>
    <w:p w14:paraId="498817EE" w14:textId="66A49EAB" w:rsidR="00D17978" w:rsidRPr="002F7385" w:rsidRDefault="00D17978" w:rsidP="00D17978">
      <w:pPr>
        <w:spacing w:line="480" w:lineRule="auto"/>
        <w:rPr>
          <w:u w:val="single"/>
        </w:rPr>
      </w:pPr>
      <w:r w:rsidRPr="002F7385">
        <w:rPr>
          <w:i/>
          <w:iCs/>
          <w:u w:val="single"/>
        </w:rPr>
        <w:t xml:space="preserve">Hardware and </w:t>
      </w:r>
      <w:r w:rsidR="00FC0466">
        <w:rPr>
          <w:i/>
          <w:iCs/>
          <w:u w:val="single"/>
        </w:rPr>
        <w:t>S</w:t>
      </w:r>
      <w:r w:rsidRPr="002F7385">
        <w:rPr>
          <w:i/>
          <w:iCs/>
          <w:u w:val="single"/>
        </w:rPr>
        <w:t xml:space="preserve">oftware </w:t>
      </w:r>
      <w:r w:rsidR="00FC0466">
        <w:rPr>
          <w:i/>
          <w:iCs/>
          <w:u w:val="single"/>
        </w:rPr>
        <w:t>S</w:t>
      </w:r>
      <w:r w:rsidRPr="002F7385">
        <w:rPr>
          <w:i/>
          <w:iCs/>
          <w:u w:val="single"/>
        </w:rPr>
        <w:t>etup</w:t>
      </w:r>
    </w:p>
    <w:p w14:paraId="050AF0C3" w14:textId="77777777" w:rsidR="00D17978" w:rsidRDefault="00D17978" w:rsidP="00D17978">
      <w:pPr>
        <w:spacing w:line="480" w:lineRule="auto"/>
      </w:pPr>
      <w:r>
        <w:tab/>
        <w:t xml:space="preserve">Audio was recorded by plugging a Fender Telecaster electric guitar into the ¼ inch line input for an M-Audio M-Track Solo USB recording interface.  The M-Track solo was connected through a USB to a personal computer.  Audio processing was performed in MATLAB using plugins from </w:t>
      </w:r>
      <w:proofErr w:type="spellStart"/>
      <w:r>
        <w:t>MathWork’s</w:t>
      </w:r>
      <w:proofErr w:type="spellEnd"/>
      <w:r>
        <w:t xml:space="preserve"> Audio Toolbox library.  A new MIDI track was created and set to record in the DAW, and a new audio recording was started.  </w:t>
      </w:r>
    </w:p>
    <w:p w14:paraId="0FC32084" w14:textId="0EDD94D3" w:rsidR="00D17978" w:rsidRPr="002F7385" w:rsidRDefault="00D17978" w:rsidP="00D17978">
      <w:pPr>
        <w:spacing w:line="480" w:lineRule="auto"/>
        <w:ind w:firstLine="720"/>
      </w:pPr>
      <w:r>
        <w:t>A Guitar short guitar riff was recorded in MATLAB and run through a custom script to determine the melody’s change in pitch, their corresponding musical note values along with the timing and volume information of all the notes.  The script then generated a matrix of bytes from a MIDI signal, which encoded the note, its volume, its duration, and its timestamp.  The MIDI signal was then streamed into Loop MIDI, which took the signal from the selected MIDI output port and looped the MIDI back into a Windows MIDI input port.  Next, the DAW took the input from Loop MIDI and recorded the signal into the track as it was played in MATLAB.  The recording session on the DAW was ended, and a track was successfully recorded.  Next, by changing the VST MIDI instrument plugin, and desired digital instrument could be used to play back the notes of the guitar riff.</w:t>
      </w:r>
      <w:r w:rsidR="00B328C0">
        <w:t xml:space="preserve">  Additionally, when </w:t>
      </w:r>
      <w:proofErr w:type="gramStart"/>
      <w:r w:rsidR="00B328C0">
        <w:t>opening up</w:t>
      </w:r>
      <w:proofErr w:type="gramEnd"/>
      <w:r w:rsidR="00B328C0">
        <w:t xml:space="preserve"> the MIDI track in the DAW, individual MIDI notes could be dragged and dropped to change pitch or timing.</w:t>
      </w:r>
    </w:p>
    <w:p w14:paraId="4BC319DB" w14:textId="77777777" w:rsidR="00D17978" w:rsidRDefault="00D17978" w:rsidP="00D17978">
      <w:pPr>
        <w:spacing w:line="480" w:lineRule="auto"/>
        <w:jc w:val="center"/>
      </w:pPr>
      <w:r>
        <w:rPr>
          <w:noProof/>
        </w:rPr>
        <w:lastRenderedPageBreak/>
        <w:drawing>
          <wp:inline distT="0" distB="0" distL="0" distR="0" wp14:anchorId="6E909C89" wp14:editId="3CD2207E">
            <wp:extent cx="5095875" cy="1685925"/>
            <wp:effectExtent l="0" t="0" r="9525" b="9525"/>
            <wp:docPr id="20383034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5875" cy="1685925"/>
                    </a:xfrm>
                    <a:prstGeom prst="rect">
                      <a:avLst/>
                    </a:prstGeom>
                    <a:noFill/>
                    <a:ln>
                      <a:noFill/>
                    </a:ln>
                  </pic:spPr>
                </pic:pic>
              </a:graphicData>
            </a:graphic>
          </wp:inline>
        </w:drawing>
      </w:r>
    </w:p>
    <w:p w14:paraId="16C3BF5A" w14:textId="77777777" w:rsidR="00D17978" w:rsidRPr="00276EFF" w:rsidRDefault="00D17978" w:rsidP="00D17978">
      <w:pPr>
        <w:spacing w:line="480" w:lineRule="auto"/>
        <w:jc w:val="center"/>
      </w:pPr>
      <w:r>
        <w:rPr>
          <w:b/>
          <w:bCs/>
        </w:rPr>
        <w:t xml:space="preserve">Figure ***. </w:t>
      </w:r>
      <w:r>
        <w:t>Audio hardware and software setup</w:t>
      </w:r>
    </w:p>
    <w:p w14:paraId="1B1AB398" w14:textId="5467E474" w:rsidR="00023DA6" w:rsidRDefault="001E4857" w:rsidP="00023DA6">
      <w:pPr>
        <w:spacing w:line="480" w:lineRule="auto"/>
        <w:ind w:left="720" w:hanging="720"/>
        <w:rPr>
          <w:b/>
          <w:bCs/>
        </w:rPr>
      </w:pPr>
      <w:r>
        <w:rPr>
          <w:b/>
          <w:bCs/>
        </w:rPr>
        <w:t>R</w:t>
      </w:r>
      <w:r w:rsidR="00A27983">
        <w:rPr>
          <w:b/>
          <w:bCs/>
        </w:rPr>
        <w:t>ESULTS</w:t>
      </w:r>
    </w:p>
    <w:p w14:paraId="0ACB9625" w14:textId="7077E9A5" w:rsidR="00A27983" w:rsidRDefault="00A27983" w:rsidP="00595252">
      <w:pPr>
        <w:spacing w:line="480" w:lineRule="auto"/>
        <w:ind w:left="720" w:hanging="720"/>
        <w:rPr>
          <w:i/>
          <w:iCs/>
        </w:rPr>
      </w:pPr>
      <w:r>
        <w:rPr>
          <w:i/>
          <w:iCs/>
        </w:rPr>
        <w:t xml:space="preserve">A. </w:t>
      </w:r>
      <w:r w:rsidR="00023DA6">
        <w:rPr>
          <w:i/>
          <w:iCs/>
        </w:rPr>
        <w:t xml:space="preserve">Setting up MIDI Ports and </w:t>
      </w:r>
      <w:r>
        <w:rPr>
          <w:i/>
          <w:iCs/>
        </w:rPr>
        <w:t>Recording Audio</w:t>
      </w:r>
    </w:p>
    <w:p w14:paraId="1CB5B514" w14:textId="31B74EB6" w:rsidR="00023DA6" w:rsidRPr="00023DA6" w:rsidRDefault="00023DA6" w:rsidP="00595252">
      <w:pPr>
        <w:spacing w:line="480" w:lineRule="auto"/>
        <w:ind w:left="720" w:hanging="720"/>
      </w:pPr>
    </w:p>
    <w:p w14:paraId="00D82907" w14:textId="68CD7D32" w:rsidR="00E91E4E" w:rsidRDefault="00E91E4E" w:rsidP="00E6324C">
      <w:pPr>
        <w:spacing w:line="480" w:lineRule="auto"/>
        <w:ind w:left="720" w:hanging="720"/>
        <w:jc w:val="center"/>
        <w:rPr>
          <w:i/>
          <w:iCs/>
        </w:rPr>
      </w:pPr>
      <w:r>
        <w:rPr>
          <w:noProof/>
        </w:rPr>
        <w:drawing>
          <wp:inline distT="0" distB="0" distL="0" distR="0" wp14:anchorId="2E48E844" wp14:editId="6E618677">
            <wp:extent cx="5244714" cy="2676525"/>
            <wp:effectExtent l="0" t="0" r="0" b="0"/>
            <wp:docPr id="3807144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14470" name="Picture 4"/>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244714" cy="2676525"/>
                    </a:xfrm>
                    <a:prstGeom prst="rect">
                      <a:avLst/>
                    </a:prstGeom>
                    <a:noFill/>
                    <a:ln>
                      <a:noFill/>
                    </a:ln>
                  </pic:spPr>
                </pic:pic>
              </a:graphicData>
            </a:graphic>
          </wp:inline>
        </w:drawing>
      </w:r>
    </w:p>
    <w:p w14:paraId="36EEDCB5" w14:textId="103ED6AB" w:rsidR="00E91E4E" w:rsidRPr="00E91E4E" w:rsidRDefault="00E91E4E" w:rsidP="00E91E4E">
      <w:pPr>
        <w:spacing w:line="480" w:lineRule="auto"/>
        <w:ind w:left="720" w:hanging="720"/>
        <w:jc w:val="center"/>
      </w:pPr>
      <w:r>
        <w:rPr>
          <w:b/>
          <w:bCs/>
        </w:rPr>
        <w:t xml:space="preserve">Figure ***. </w:t>
      </w:r>
      <w:r>
        <w:t>Sound wave of recording</w:t>
      </w:r>
    </w:p>
    <w:p w14:paraId="250B0053" w14:textId="16B404C7" w:rsidR="001E4857" w:rsidRDefault="00A27983" w:rsidP="001E4857">
      <w:pPr>
        <w:spacing w:line="480" w:lineRule="auto"/>
        <w:rPr>
          <w:i/>
          <w:iCs/>
        </w:rPr>
      </w:pPr>
      <w:r>
        <w:rPr>
          <w:i/>
          <w:iCs/>
        </w:rPr>
        <w:t>B. Detecting Pitch and Note</w:t>
      </w:r>
    </w:p>
    <w:p w14:paraId="76A1F8AB" w14:textId="7867A22E" w:rsidR="00E91E4E" w:rsidRDefault="00E91E4E" w:rsidP="00E6324C">
      <w:pPr>
        <w:spacing w:line="480" w:lineRule="auto"/>
        <w:jc w:val="center"/>
      </w:pPr>
      <w:r>
        <w:rPr>
          <w:noProof/>
        </w:rPr>
        <w:lastRenderedPageBreak/>
        <w:drawing>
          <wp:inline distT="0" distB="0" distL="0" distR="0" wp14:anchorId="6A29EE85" wp14:editId="2A21F118">
            <wp:extent cx="5282565" cy="2686050"/>
            <wp:effectExtent l="0" t="0" r="0" b="0"/>
            <wp:docPr id="19567663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66316" name="Picture 5"/>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282565" cy="2686050"/>
                    </a:xfrm>
                    <a:prstGeom prst="rect">
                      <a:avLst/>
                    </a:prstGeom>
                    <a:noFill/>
                    <a:ln>
                      <a:noFill/>
                    </a:ln>
                  </pic:spPr>
                </pic:pic>
              </a:graphicData>
            </a:graphic>
          </wp:inline>
        </w:drawing>
      </w:r>
    </w:p>
    <w:p w14:paraId="4BE14F4B" w14:textId="7EBEAA18" w:rsidR="00E91E4E" w:rsidRDefault="00E91E4E" w:rsidP="00E91E4E">
      <w:pPr>
        <w:spacing w:line="480" w:lineRule="auto"/>
        <w:jc w:val="center"/>
      </w:pPr>
      <w:r>
        <w:rPr>
          <w:b/>
          <w:bCs/>
        </w:rPr>
        <w:t>Figure ***</w:t>
      </w:r>
      <w:r>
        <w:t>. Fundamental frequency of open strings on guitar</w:t>
      </w:r>
    </w:p>
    <w:p w14:paraId="05D44C47" w14:textId="34865113" w:rsidR="00E91E4E" w:rsidRDefault="00E91E4E" w:rsidP="00E91E4E">
      <w:pPr>
        <w:spacing w:line="480" w:lineRule="auto"/>
        <w:jc w:val="center"/>
      </w:pPr>
      <w:r>
        <w:rPr>
          <w:noProof/>
        </w:rPr>
        <w:drawing>
          <wp:inline distT="0" distB="0" distL="0" distR="0" wp14:anchorId="009D75B9" wp14:editId="43063F1D">
            <wp:extent cx="5282783" cy="2676525"/>
            <wp:effectExtent l="0" t="0" r="0" b="0"/>
            <wp:docPr id="17032246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24647" name="Picture 6"/>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282783" cy="2676525"/>
                    </a:xfrm>
                    <a:prstGeom prst="rect">
                      <a:avLst/>
                    </a:prstGeom>
                    <a:noFill/>
                    <a:ln>
                      <a:noFill/>
                    </a:ln>
                  </pic:spPr>
                </pic:pic>
              </a:graphicData>
            </a:graphic>
          </wp:inline>
        </w:drawing>
      </w:r>
    </w:p>
    <w:p w14:paraId="183E4836" w14:textId="6E817107" w:rsidR="00E91E4E" w:rsidRPr="00E91E4E" w:rsidRDefault="00E91E4E" w:rsidP="00E91E4E">
      <w:pPr>
        <w:spacing w:line="480" w:lineRule="auto"/>
        <w:jc w:val="center"/>
      </w:pPr>
      <w:r>
        <w:rPr>
          <w:b/>
          <w:bCs/>
        </w:rPr>
        <w:t>Figure ***.</w:t>
      </w:r>
      <w:r>
        <w:t xml:space="preserve"> Keys of open strings on guitar</w:t>
      </w:r>
    </w:p>
    <w:p w14:paraId="41DC405D" w14:textId="77777777" w:rsidR="00A27983" w:rsidRDefault="00A27983" w:rsidP="001E4857">
      <w:pPr>
        <w:spacing w:line="480" w:lineRule="auto"/>
        <w:rPr>
          <w:i/>
          <w:iCs/>
        </w:rPr>
      </w:pPr>
      <w:r>
        <w:rPr>
          <w:i/>
          <w:iCs/>
        </w:rPr>
        <w:t>C. Detecting sound pressure</w:t>
      </w:r>
    </w:p>
    <w:p w14:paraId="27263134" w14:textId="486E206F" w:rsidR="00E91E4E" w:rsidRDefault="00E91E4E" w:rsidP="00E6324C">
      <w:pPr>
        <w:spacing w:line="480" w:lineRule="auto"/>
        <w:jc w:val="center"/>
      </w:pPr>
      <w:r>
        <w:rPr>
          <w:noProof/>
        </w:rPr>
        <w:lastRenderedPageBreak/>
        <w:drawing>
          <wp:inline distT="0" distB="0" distL="0" distR="0" wp14:anchorId="159F968B" wp14:editId="2A9AAF7A">
            <wp:extent cx="5251087" cy="2676525"/>
            <wp:effectExtent l="0" t="0" r="6985" b="0"/>
            <wp:docPr id="5326036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03667" name="Picture 7"/>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251087" cy="2676525"/>
                    </a:xfrm>
                    <a:prstGeom prst="rect">
                      <a:avLst/>
                    </a:prstGeom>
                    <a:noFill/>
                    <a:ln>
                      <a:noFill/>
                    </a:ln>
                  </pic:spPr>
                </pic:pic>
              </a:graphicData>
            </a:graphic>
          </wp:inline>
        </w:drawing>
      </w:r>
    </w:p>
    <w:p w14:paraId="60905134" w14:textId="387FCDFE" w:rsidR="00E91E4E" w:rsidRDefault="00E91E4E" w:rsidP="00E91E4E">
      <w:pPr>
        <w:spacing w:line="480" w:lineRule="auto"/>
        <w:jc w:val="center"/>
      </w:pPr>
      <w:r>
        <w:rPr>
          <w:b/>
          <w:bCs/>
        </w:rPr>
        <w:t xml:space="preserve">Figure ***. </w:t>
      </w:r>
      <w:r>
        <w:t>Sound pressure of re</w:t>
      </w:r>
      <w:r w:rsidR="00931FBD">
        <w:t>cording</w:t>
      </w:r>
    </w:p>
    <w:p w14:paraId="04CEF014" w14:textId="4FB59F39" w:rsidR="00175F16" w:rsidRPr="00E91E4E" w:rsidRDefault="00175F16" w:rsidP="00175F16">
      <w:pPr>
        <w:spacing w:line="480" w:lineRule="auto"/>
      </w:pPr>
      <w:r>
        <w:t>***Insert pictures of track from DAW.</w:t>
      </w:r>
    </w:p>
    <w:p w14:paraId="37002C3B" w14:textId="76DA1360" w:rsidR="00A27983" w:rsidRPr="00A27983" w:rsidRDefault="00A27983" w:rsidP="001E4857">
      <w:pPr>
        <w:spacing w:line="480" w:lineRule="auto"/>
        <w:rPr>
          <w:i/>
          <w:iCs/>
        </w:rPr>
      </w:pPr>
      <w:r>
        <w:rPr>
          <w:i/>
          <w:iCs/>
        </w:rPr>
        <w:t>D. Description of how well it worked</w:t>
      </w:r>
    </w:p>
    <w:p w14:paraId="3B67717B" w14:textId="7A349694" w:rsidR="00DC49B7" w:rsidRDefault="00A27983" w:rsidP="00A27983">
      <w:pPr>
        <w:spacing w:line="480" w:lineRule="auto"/>
        <w:rPr>
          <w:b/>
          <w:bCs/>
        </w:rPr>
      </w:pPr>
      <w:r>
        <w:rPr>
          <w:b/>
          <w:bCs/>
        </w:rPr>
        <w:t xml:space="preserve">IV. </w:t>
      </w:r>
      <w:r w:rsidR="00DC49B7" w:rsidRPr="00AA24F3">
        <w:rPr>
          <w:b/>
          <w:bCs/>
        </w:rPr>
        <w:t>CONCLUSION</w:t>
      </w:r>
    </w:p>
    <w:p w14:paraId="31629D42" w14:textId="0B4041DD" w:rsidR="00A27983" w:rsidRPr="00A27983" w:rsidRDefault="00A27983" w:rsidP="00A27983">
      <w:pPr>
        <w:pStyle w:val="ListParagraph"/>
        <w:numPr>
          <w:ilvl w:val="0"/>
          <w:numId w:val="3"/>
        </w:numPr>
        <w:spacing w:line="480" w:lineRule="auto"/>
        <w:rPr>
          <w:b/>
          <w:bCs/>
        </w:rPr>
      </w:pPr>
      <w:r>
        <w:t>Summary</w:t>
      </w:r>
    </w:p>
    <w:p w14:paraId="0ECBC36B" w14:textId="7A96865B" w:rsidR="00A27983" w:rsidRPr="00A27983" w:rsidRDefault="00A27983" w:rsidP="00A27983">
      <w:pPr>
        <w:pStyle w:val="ListParagraph"/>
        <w:numPr>
          <w:ilvl w:val="0"/>
          <w:numId w:val="3"/>
        </w:numPr>
        <w:spacing w:line="480" w:lineRule="auto"/>
        <w:rPr>
          <w:b/>
          <w:bCs/>
        </w:rPr>
      </w:pPr>
      <w:r>
        <w:t>Possible improvements</w:t>
      </w:r>
    </w:p>
    <w:p w14:paraId="1ECABE91" w14:textId="2BF3D116" w:rsidR="00A27983" w:rsidRPr="00931FBD" w:rsidRDefault="00A27983" w:rsidP="00931FBD">
      <w:pPr>
        <w:pStyle w:val="ListParagraph"/>
        <w:numPr>
          <w:ilvl w:val="0"/>
          <w:numId w:val="3"/>
        </w:numPr>
        <w:spacing w:line="480" w:lineRule="auto"/>
        <w:rPr>
          <w:b/>
          <w:bCs/>
        </w:rPr>
      </w:pPr>
      <w:r>
        <w:t>Lessons learned</w:t>
      </w:r>
    </w:p>
    <w:p w14:paraId="428F237D" w14:textId="64F9BE0B" w:rsidR="00175F16" w:rsidRDefault="00175F16" w:rsidP="00A27983">
      <w:pPr>
        <w:spacing w:line="480" w:lineRule="auto"/>
        <w:jc w:val="center"/>
        <w:rPr>
          <w:b/>
          <w:bCs/>
        </w:rPr>
      </w:pPr>
      <w:r>
        <w:rPr>
          <w:b/>
          <w:bCs/>
        </w:rPr>
        <w:t>Appendix</w:t>
      </w:r>
    </w:p>
    <w:p w14:paraId="5F41FF96" w14:textId="1F05F4DA" w:rsidR="00A27983" w:rsidRPr="00A27983" w:rsidRDefault="00A27983" w:rsidP="00A27983">
      <w:pPr>
        <w:spacing w:line="480" w:lineRule="auto"/>
        <w:jc w:val="center"/>
        <w:rPr>
          <w:b/>
          <w:bCs/>
        </w:rPr>
      </w:pPr>
      <w:r>
        <w:rPr>
          <w:b/>
          <w:bCs/>
        </w:rPr>
        <w:t>References</w:t>
      </w:r>
    </w:p>
    <w:sectPr w:rsidR="00A27983" w:rsidRPr="00A27983">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CEB59" w14:textId="77777777" w:rsidR="008A663C" w:rsidRDefault="008A663C" w:rsidP="000C04F5">
      <w:pPr>
        <w:spacing w:line="240" w:lineRule="auto"/>
      </w:pPr>
      <w:r>
        <w:separator/>
      </w:r>
    </w:p>
  </w:endnote>
  <w:endnote w:type="continuationSeparator" w:id="0">
    <w:p w14:paraId="25E565EA" w14:textId="77777777" w:rsidR="008A663C" w:rsidRDefault="008A663C" w:rsidP="000C04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F2CBE" w14:textId="77777777" w:rsidR="00243F01" w:rsidRPr="00243F01" w:rsidRDefault="00243F01">
    <w:pPr>
      <w:pStyle w:val="Footer"/>
      <w:tabs>
        <w:tab w:val="clear" w:pos="4680"/>
        <w:tab w:val="clear" w:pos="9360"/>
      </w:tabs>
      <w:jc w:val="center"/>
      <w:rPr>
        <w:caps/>
        <w:noProof/>
      </w:rPr>
    </w:pPr>
    <w:r w:rsidRPr="00243F01">
      <w:rPr>
        <w:caps/>
      </w:rPr>
      <w:fldChar w:fldCharType="begin"/>
    </w:r>
    <w:r w:rsidRPr="00243F01">
      <w:rPr>
        <w:caps/>
      </w:rPr>
      <w:instrText xml:space="preserve"> PAGE   \* MERGEFORMAT </w:instrText>
    </w:r>
    <w:r w:rsidRPr="00243F01">
      <w:rPr>
        <w:caps/>
      </w:rPr>
      <w:fldChar w:fldCharType="separate"/>
    </w:r>
    <w:r w:rsidRPr="00243F01">
      <w:rPr>
        <w:caps/>
        <w:noProof/>
      </w:rPr>
      <w:t>2</w:t>
    </w:r>
    <w:r w:rsidRPr="00243F01">
      <w:rPr>
        <w:caps/>
        <w:noProof/>
      </w:rPr>
      <w:fldChar w:fldCharType="end"/>
    </w:r>
  </w:p>
  <w:p w14:paraId="3E42F0C0" w14:textId="77777777" w:rsidR="00243F01" w:rsidRDefault="00243F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4A385" w14:textId="77777777" w:rsidR="008A663C" w:rsidRDefault="008A663C" w:rsidP="000C04F5">
      <w:pPr>
        <w:spacing w:line="240" w:lineRule="auto"/>
      </w:pPr>
      <w:r>
        <w:separator/>
      </w:r>
    </w:p>
  </w:footnote>
  <w:footnote w:type="continuationSeparator" w:id="0">
    <w:p w14:paraId="635F9372" w14:textId="77777777" w:rsidR="008A663C" w:rsidRDefault="008A663C" w:rsidP="000C04F5">
      <w:pPr>
        <w:spacing w:line="240" w:lineRule="auto"/>
      </w:pPr>
      <w:r>
        <w:continuationSeparator/>
      </w:r>
    </w:p>
  </w:footnote>
  <w:footnote w:id="1">
    <w:p w14:paraId="217D689C" w14:textId="77777777" w:rsidR="00243F01" w:rsidRPr="00243F01" w:rsidRDefault="00243F01" w:rsidP="00243F01">
      <w:pPr>
        <w:pStyle w:val="FootnoteText"/>
      </w:pPr>
      <w:r>
        <w:rPr>
          <w:rStyle w:val="FootnoteReference"/>
        </w:rPr>
        <w:footnoteRef/>
      </w:r>
      <w:r>
        <w:t xml:space="preserve"> MIDI represents A</w:t>
      </w:r>
      <w:r>
        <w:rPr>
          <w:vertAlign w:val="subscript"/>
        </w:rPr>
        <w:t>4</w:t>
      </w:r>
      <w:r>
        <w:t xml:space="preserve"> as note 69 instead of 49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4A95"/>
    <w:multiLevelType w:val="hybridMultilevel"/>
    <w:tmpl w:val="C5025744"/>
    <w:lvl w:ilvl="0" w:tplc="1F02E33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73E16"/>
    <w:multiLevelType w:val="hybridMultilevel"/>
    <w:tmpl w:val="32705B12"/>
    <w:lvl w:ilvl="0" w:tplc="86E81A3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B31B69"/>
    <w:multiLevelType w:val="hybridMultilevel"/>
    <w:tmpl w:val="48B4A814"/>
    <w:lvl w:ilvl="0" w:tplc="5560AB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A9170B5"/>
    <w:multiLevelType w:val="hybridMultilevel"/>
    <w:tmpl w:val="722ED9AA"/>
    <w:lvl w:ilvl="0" w:tplc="93F812AA">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2811766">
    <w:abstractNumId w:val="0"/>
  </w:num>
  <w:num w:numId="2" w16cid:durableId="2052604984">
    <w:abstractNumId w:val="3"/>
  </w:num>
  <w:num w:numId="3" w16cid:durableId="1965887790">
    <w:abstractNumId w:val="1"/>
  </w:num>
  <w:num w:numId="4" w16cid:durableId="1702854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26"/>
    <w:rsid w:val="00023DA6"/>
    <w:rsid w:val="000459B6"/>
    <w:rsid w:val="00065CBC"/>
    <w:rsid w:val="000C04F5"/>
    <w:rsid w:val="00126A66"/>
    <w:rsid w:val="001300B1"/>
    <w:rsid w:val="0014351B"/>
    <w:rsid w:val="00166C18"/>
    <w:rsid w:val="00167ACA"/>
    <w:rsid w:val="00175F16"/>
    <w:rsid w:val="001E4857"/>
    <w:rsid w:val="001F0980"/>
    <w:rsid w:val="00201DB1"/>
    <w:rsid w:val="00220D1B"/>
    <w:rsid w:val="00223B1D"/>
    <w:rsid w:val="00240E48"/>
    <w:rsid w:val="00243F01"/>
    <w:rsid w:val="002508BF"/>
    <w:rsid w:val="00276EFF"/>
    <w:rsid w:val="00286EA2"/>
    <w:rsid w:val="002C0887"/>
    <w:rsid w:val="002D0F05"/>
    <w:rsid w:val="002D2230"/>
    <w:rsid w:val="002D3EBD"/>
    <w:rsid w:val="002F7385"/>
    <w:rsid w:val="00384770"/>
    <w:rsid w:val="003D2175"/>
    <w:rsid w:val="003D6776"/>
    <w:rsid w:val="00457D59"/>
    <w:rsid w:val="00471A16"/>
    <w:rsid w:val="004E0928"/>
    <w:rsid w:val="00555A9B"/>
    <w:rsid w:val="00595252"/>
    <w:rsid w:val="00595308"/>
    <w:rsid w:val="0059633A"/>
    <w:rsid w:val="005E5F01"/>
    <w:rsid w:val="00617541"/>
    <w:rsid w:val="00677B28"/>
    <w:rsid w:val="006F36E3"/>
    <w:rsid w:val="00734AD9"/>
    <w:rsid w:val="00803F55"/>
    <w:rsid w:val="008111C1"/>
    <w:rsid w:val="0083608D"/>
    <w:rsid w:val="008557F7"/>
    <w:rsid w:val="008A663C"/>
    <w:rsid w:val="008D59CC"/>
    <w:rsid w:val="00931FBD"/>
    <w:rsid w:val="00946223"/>
    <w:rsid w:val="00A01726"/>
    <w:rsid w:val="00A27983"/>
    <w:rsid w:val="00A34D5E"/>
    <w:rsid w:val="00AA24F3"/>
    <w:rsid w:val="00B22657"/>
    <w:rsid w:val="00B328C0"/>
    <w:rsid w:val="00B919D2"/>
    <w:rsid w:val="00B97EE3"/>
    <w:rsid w:val="00C3591D"/>
    <w:rsid w:val="00C84C66"/>
    <w:rsid w:val="00C94F1D"/>
    <w:rsid w:val="00CD76D3"/>
    <w:rsid w:val="00CE310D"/>
    <w:rsid w:val="00CE70AF"/>
    <w:rsid w:val="00D17978"/>
    <w:rsid w:val="00DC49B7"/>
    <w:rsid w:val="00E00A84"/>
    <w:rsid w:val="00E6324C"/>
    <w:rsid w:val="00E6704F"/>
    <w:rsid w:val="00E90414"/>
    <w:rsid w:val="00E91E4E"/>
    <w:rsid w:val="00F63C8A"/>
    <w:rsid w:val="00FC0466"/>
    <w:rsid w:val="00FE001B"/>
    <w:rsid w:val="00FE2E6A"/>
    <w:rsid w:val="00FE7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2C74BE4"/>
  <w15:chartTrackingRefBased/>
  <w15:docId w15:val="{85C1C64E-2C33-47FF-AA9A-00A253E49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A9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9B7"/>
    <w:pPr>
      <w:ind w:left="720"/>
      <w:contextualSpacing/>
    </w:pPr>
  </w:style>
  <w:style w:type="character" w:styleId="Hyperlink">
    <w:name w:val="Hyperlink"/>
    <w:basedOn w:val="DefaultParagraphFont"/>
    <w:uiPriority w:val="99"/>
    <w:unhideWhenUsed/>
    <w:rsid w:val="00B97EE3"/>
    <w:rPr>
      <w:color w:val="0563C1" w:themeColor="hyperlink"/>
      <w:u w:val="single"/>
    </w:rPr>
  </w:style>
  <w:style w:type="character" w:styleId="UnresolvedMention">
    <w:name w:val="Unresolved Mention"/>
    <w:basedOn w:val="DefaultParagraphFont"/>
    <w:uiPriority w:val="99"/>
    <w:semiHidden/>
    <w:unhideWhenUsed/>
    <w:rsid w:val="00B97EE3"/>
    <w:rPr>
      <w:color w:val="605E5C"/>
      <w:shd w:val="clear" w:color="auto" w:fill="E1DFDD"/>
    </w:rPr>
  </w:style>
  <w:style w:type="character" w:styleId="PlaceholderText">
    <w:name w:val="Placeholder Text"/>
    <w:basedOn w:val="DefaultParagraphFont"/>
    <w:uiPriority w:val="99"/>
    <w:semiHidden/>
    <w:rsid w:val="00C3591D"/>
    <w:rPr>
      <w:color w:val="666666"/>
    </w:rPr>
  </w:style>
  <w:style w:type="table" w:styleId="TableGrid">
    <w:name w:val="Table Grid"/>
    <w:basedOn w:val="TableNormal"/>
    <w:uiPriority w:val="39"/>
    <w:rsid w:val="00C359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04F5"/>
    <w:pPr>
      <w:tabs>
        <w:tab w:val="center" w:pos="4680"/>
        <w:tab w:val="right" w:pos="9360"/>
      </w:tabs>
      <w:spacing w:line="240" w:lineRule="auto"/>
    </w:pPr>
  </w:style>
  <w:style w:type="character" w:customStyle="1" w:styleId="HeaderChar">
    <w:name w:val="Header Char"/>
    <w:basedOn w:val="DefaultParagraphFont"/>
    <w:link w:val="Header"/>
    <w:uiPriority w:val="99"/>
    <w:rsid w:val="000C04F5"/>
  </w:style>
  <w:style w:type="paragraph" w:styleId="Footer">
    <w:name w:val="footer"/>
    <w:basedOn w:val="Normal"/>
    <w:link w:val="FooterChar"/>
    <w:uiPriority w:val="99"/>
    <w:unhideWhenUsed/>
    <w:rsid w:val="000C04F5"/>
    <w:pPr>
      <w:tabs>
        <w:tab w:val="center" w:pos="4680"/>
        <w:tab w:val="right" w:pos="9360"/>
      </w:tabs>
      <w:spacing w:line="240" w:lineRule="auto"/>
    </w:pPr>
  </w:style>
  <w:style w:type="character" w:customStyle="1" w:styleId="FooterChar">
    <w:name w:val="Footer Char"/>
    <w:basedOn w:val="DefaultParagraphFont"/>
    <w:link w:val="Footer"/>
    <w:uiPriority w:val="99"/>
    <w:rsid w:val="000C04F5"/>
  </w:style>
  <w:style w:type="paragraph" w:styleId="FootnoteText">
    <w:name w:val="footnote text"/>
    <w:basedOn w:val="Normal"/>
    <w:link w:val="FootnoteTextChar"/>
    <w:uiPriority w:val="99"/>
    <w:semiHidden/>
    <w:unhideWhenUsed/>
    <w:rsid w:val="00243F01"/>
    <w:pPr>
      <w:spacing w:line="240" w:lineRule="auto"/>
    </w:pPr>
    <w:rPr>
      <w:sz w:val="20"/>
      <w:szCs w:val="20"/>
    </w:rPr>
  </w:style>
  <w:style w:type="character" w:customStyle="1" w:styleId="FootnoteTextChar">
    <w:name w:val="Footnote Text Char"/>
    <w:basedOn w:val="DefaultParagraphFont"/>
    <w:link w:val="FootnoteText"/>
    <w:uiPriority w:val="99"/>
    <w:semiHidden/>
    <w:rsid w:val="00243F01"/>
    <w:rPr>
      <w:sz w:val="20"/>
      <w:szCs w:val="20"/>
    </w:rPr>
  </w:style>
  <w:style w:type="character" w:styleId="FootnoteReference">
    <w:name w:val="footnote reference"/>
    <w:basedOn w:val="DefaultParagraphFont"/>
    <w:uiPriority w:val="99"/>
    <w:semiHidden/>
    <w:unhideWhenUsed/>
    <w:rsid w:val="00243F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97432">
      <w:bodyDiv w:val="1"/>
      <w:marLeft w:val="0"/>
      <w:marRight w:val="0"/>
      <w:marTop w:val="0"/>
      <w:marBottom w:val="0"/>
      <w:divBdr>
        <w:top w:val="none" w:sz="0" w:space="0" w:color="auto"/>
        <w:left w:val="none" w:sz="0" w:space="0" w:color="auto"/>
        <w:bottom w:val="none" w:sz="0" w:space="0" w:color="auto"/>
        <w:right w:val="none" w:sz="0" w:space="0" w:color="auto"/>
      </w:divBdr>
      <w:divsChild>
        <w:div w:id="1891459343">
          <w:marLeft w:val="0"/>
          <w:marRight w:val="0"/>
          <w:marTop w:val="0"/>
          <w:marBottom w:val="0"/>
          <w:divBdr>
            <w:top w:val="none" w:sz="0" w:space="0" w:color="auto"/>
            <w:left w:val="none" w:sz="0" w:space="0" w:color="auto"/>
            <w:bottom w:val="none" w:sz="0" w:space="0" w:color="auto"/>
            <w:right w:val="none" w:sz="0" w:space="0" w:color="auto"/>
          </w:divBdr>
          <w:divsChild>
            <w:div w:id="955716884">
              <w:marLeft w:val="0"/>
              <w:marRight w:val="0"/>
              <w:marTop w:val="0"/>
              <w:marBottom w:val="0"/>
              <w:divBdr>
                <w:top w:val="none" w:sz="0" w:space="0" w:color="auto"/>
                <w:left w:val="none" w:sz="0" w:space="0" w:color="auto"/>
                <w:bottom w:val="none" w:sz="0" w:space="0" w:color="auto"/>
                <w:right w:val="none" w:sz="0" w:space="0" w:color="auto"/>
              </w:divBdr>
            </w:div>
            <w:div w:id="956790113">
              <w:marLeft w:val="0"/>
              <w:marRight w:val="0"/>
              <w:marTop w:val="0"/>
              <w:marBottom w:val="0"/>
              <w:divBdr>
                <w:top w:val="none" w:sz="0" w:space="0" w:color="auto"/>
                <w:left w:val="none" w:sz="0" w:space="0" w:color="auto"/>
                <w:bottom w:val="none" w:sz="0" w:space="0" w:color="auto"/>
                <w:right w:val="none" w:sz="0" w:space="0" w:color="auto"/>
              </w:divBdr>
            </w:div>
            <w:div w:id="822508066">
              <w:marLeft w:val="0"/>
              <w:marRight w:val="0"/>
              <w:marTop w:val="0"/>
              <w:marBottom w:val="0"/>
              <w:divBdr>
                <w:top w:val="none" w:sz="0" w:space="0" w:color="auto"/>
                <w:left w:val="none" w:sz="0" w:space="0" w:color="auto"/>
                <w:bottom w:val="none" w:sz="0" w:space="0" w:color="auto"/>
                <w:right w:val="none" w:sz="0" w:space="0" w:color="auto"/>
              </w:divBdr>
            </w:div>
            <w:div w:id="652638547">
              <w:marLeft w:val="0"/>
              <w:marRight w:val="0"/>
              <w:marTop w:val="0"/>
              <w:marBottom w:val="0"/>
              <w:divBdr>
                <w:top w:val="none" w:sz="0" w:space="0" w:color="auto"/>
                <w:left w:val="none" w:sz="0" w:space="0" w:color="auto"/>
                <w:bottom w:val="none" w:sz="0" w:space="0" w:color="auto"/>
                <w:right w:val="none" w:sz="0" w:space="0" w:color="auto"/>
              </w:divBdr>
            </w:div>
            <w:div w:id="464470393">
              <w:marLeft w:val="0"/>
              <w:marRight w:val="0"/>
              <w:marTop w:val="0"/>
              <w:marBottom w:val="0"/>
              <w:divBdr>
                <w:top w:val="none" w:sz="0" w:space="0" w:color="auto"/>
                <w:left w:val="none" w:sz="0" w:space="0" w:color="auto"/>
                <w:bottom w:val="none" w:sz="0" w:space="0" w:color="auto"/>
                <w:right w:val="none" w:sz="0" w:space="0" w:color="auto"/>
              </w:divBdr>
            </w:div>
            <w:div w:id="1521969538">
              <w:marLeft w:val="0"/>
              <w:marRight w:val="0"/>
              <w:marTop w:val="0"/>
              <w:marBottom w:val="0"/>
              <w:divBdr>
                <w:top w:val="none" w:sz="0" w:space="0" w:color="auto"/>
                <w:left w:val="none" w:sz="0" w:space="0" w:color="auto"/>
                <w:bottom w:val="none" w:sz="0" w:space="0" w:color="auto"/>
                <w:right w:val="none" w:sz="0" w:space="0" w:color="auto"/>
              </w:divBdr>
            </w:div>
            <w:div w:id="1428311783">
              <w:marLeft w:val="0"/>
              <w:marRight w:val="0"/>
              <w:marTop w:val="0"/>
              <w:marBottom w:val="0"/>
              <w:divBdr>
                <w:top w:val="none" w:sz="0" w:space="0" w:color="auto"/>
                <w:left w:val="none" w:sz="0" w:space="0" w:color="auto"/>
                <w:bottom w:val="none" w:sz="0" w:space="0" w:color="auto"/>
                <w:right w:val="none" w:sz="0" w:space="0" w:color="auto"/>
              </w:divBdr>
            </w:div>
            <w:div w:id="246576504">
              <w:marLeft w:val="0"/>
              <w:marRight w:val="0"/>
              <w:marTop w:val="0"/>
              <w:marBottom w:val="0"/>
              <w:divBdr>
                <w:top w:val="none" w:sz="0" w:space="0" w:color="auto"/>
                <w:left w:val="none" w:sz="0" w:space="0" w:color="auto"/>
                <w:bottom w:val="none" w:sz="0" w:space="0" w:color="auto"/>
                <w:right w:val="none" w:sz="0" w:space="0" w:color="auto"/>
              </w:divBdr>
            </w:div>
            <w:div w:id="711198981">
              <w:marLeft w:val="0"/>
              <w:marRight w:val="0"/>
              <w:marTop w:val="0"/>
              <w:marBottom w:val="0"/>
              <w:divBdr>
                <w:top w:val="none" w:sz="0" w:space="0" w:color="auto"/>
                <w:left w:val="none" w:sz="0" w:space="0" w:color="auto"/>
                <w:bottom w:val="none" w:sz="0" w:space="0" w:color="auto"/>
                <w:right w:val="none" w:sz="0" w:space="0" w:color="auto"/>
              </w:divBdr>
            </w:div>
            <w:div w:id="79643963">
              <w:marLeft w:val="0"/>
              <w:marRight w:val="0"/>
              <w:marTop w:val="0"/>
              <w:marBottom w:val="0"/>
              <w:divBdr>
                <w:top w:val="none" w:sz="0" w:space="0" w:color="auto"/>
                <w:left w:val="none" w:sz="0" w:space="0" w:color="auto"/>
                <w:bottom w:val="none" w:sz="0" w:space="0" w:color="auto"/>
                <w:right w:val="none" w:sz="0" w:space="0" w:color="auto"/>
              </w:divBdr>
            </w:div>
            <w:div w:id="2075812935">
              <w:marLeft w:val="0"/>
              <w:marRight w:val="0"/>
              <w:marTop w:val="0"/>
              <w:marBottom w:val="0"/>
              <w:divBdr>
                <w:top w:val="none" w:sz="0" w:space="0" w:color="auto"/>
                <w:left w:val="none" w:sz="0" w:space="0" w:color="auto"/>
                <w:bottom w:val="none" w:sz="0" w:space="0" w:color="auto"/>
                <w:right w:val="none" w:sz="0" w:space="0" w:color="auto"/>
              </w:divBdr>
            </w:div>
            <w:div w:id="429156342">
              <w:marLeft w:val="0"/>
              <w:marRight w:val="0"/>
              <w:marTop w:val="0"/>
              <w:marBottom w:val="0"/>
              <w:divBdr>
                <w:top w:val="none" w:sz="0" w:space="0" w:color="auto"/>
                <w:left w:val="none" w:sz="0" w:space="0" w:color="auto"/>
                <w:bottom w:val="none" w:sz="0" w:space="0" w:color="auto"/>
                <w:right w:val="none" w:sz="0" w:space="0" w:color="auto"/>
              </w:divBdr>
            </w:div>
            <w:div w:id="2015692595">
              <w:marLeft w:val="0"/>
              <w:marRight w:val="0"/>
              <w:marTop w:val="0"/>
              <w:marBottom w:val="0"/>
              <w:divBdr>
                <w:top w:val="none" w:sz="0" w:space="0" w:color="auto"/>
                <w:left w:val="none" w:sz="0" w:space="0" w:color="auto"/>
                <w:bottom w:val="none" w:sz="0" w:space="0" w:color="auto"/>
                <w:right w:val="none" w:sz="0" w:space="0" w:color="auto"/>
              </w:divBdr>
            </w:div>
            <w:div w:id="1225797698">
              <w:marLeft w:val="0"/>
              <w:marRight w:val="0"/>
              <w:marTop w:val="0"/>
              <w:marBottom w:val="0"/>
              <w:divBdr>
                <w:top w:val="none" w:sz="0" w:space="0" w:color="auto"/>
                <w:left w:val="none" w:sz="0" w:space="0" w:color="auto"/>
                <w:bottom w:val="none" w:sz="0" w:space="0" w:color="auto"/>
                <w:right w:val="none" w:sz="0" w:space="0" w:color="auto"/>
              </w:divBdr>
            </w:div>
            <w:div w:id="1792942803">
              <w:marLeft w:val="0"/>
              <w:marRight w:val="0"/>
              <w:marTop w:val="0"/>
              <w:marBottom w:val="0"/>
              <w:divBdr>
                <w:top w:val="none" w:sz="0" w:space="0" w:color="auto"/>
                <w:left w:val="none" w:sz="0" w:space="0" w:color="auto"/>
                <w:bottom w:val="none" w:sz="0" w:space="0" w:color="auto"/>
                <w:right w:val="none" w:sz="0" w:space="0" w:color="auto"/>
              </w:divBdr>
            </w:div>
            <w:div w:id="4064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3.bin"/><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yperlink" Target="https://www.midi.org/midi-articles/about-midi-part-1-overview" TargetMode="External"/><Relationship Id="rId17" Type="http://schemas.openxmlformats.org/officeDocument/2006/relationships/image" Target="media/image6.emf"/><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urdue.edu/science/science-express/labs/labs/Physics%20of%20the%20Guitar.pdf" TargetMode="External"/><Relationship Id="rId24" Type="http://schemas.openxmlformats.org/officeDocument/2006/relationships/oleObject" Target="embeddings/oleObject6.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7.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2.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13410-DA85-4E1C-B732-F5C1010D4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17</Pages>
  <Words>3172</Words>
  <Characters>18086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Wright</dc:creator>
  <cp:keywords/>
  <dc:description/>
  <cp:lastModifiedBy>Brandon Wright</cp:lastModifiedBy>
  <cp:revision>15</cp:revision>
  <dcterms:created xsi:type="dcterms:W3CDTF">2023-11-04T16:22:00Z</dcterms:created>
  <dcterms:modified xsi:type="dcterms:W3CDTF">2023-11-19T21:15:00Z</dcterms:modified>
</cp:coreProperties>
</file>