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the output of the following program?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boolean flag1 = isHoopy(202);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boolean flag2 = isFrabjuous(202);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System.out.println(flag1);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System.out.println(flag2);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(flag1 &amp;&amp; flag2)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System.out.println("ping!");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(flag1 || flag2)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System.out.println("pong!");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static boolean isHoopy(int x)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boolean hoopyFlag;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if (x % 2 == 0)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hoopyFlag = true;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hoopyFlag = false;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hoopyFlag;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static boolean isFrabjuous(int x)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boolean frabjuousFlag;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(x &gt; 0)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frabjuousFlag = true;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frabjuousFlag =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frabjuousFlag;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This outputs “true” “ping”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