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40"/>
        <w:jc w:val="center"/>
      </w:pPr>
      <w:r>
        <w:rPr>
          <w:rFonts w:ascii="Arial" w:cs="Arial" w:eastAsia="Arial" w:hAnsi="Arial"/>
          <w:b/>
          <w:bCs/>
          <w:color w:val="000000"/>
          <w:sz w:val="56"/>
          <w:szCs w:val="56"/>
        </w:rPr>
        <w:t xml:space="preserve">DYMNDS</w:t>
      </w:r>
    </w:p>
    <w:p>
      <w:pPr>
        <w:spacing w:after="200"/>
        <w:jc w:val="center"/>
      </w:pPr>
      <w:r>
        <w:rPr>
          <w:rFonts w:ascii="Arial" w:cs="Arial" w:eastAsia="Arial" w:hAnsi="Arial"/>
          <w:color w:val="666666"/>
          <w:sz w:val="28"/>
          <w:szCs w:val="28"/>
        </w:rPr>
        <w:t xml:space="preserve">ARCHITECTURE &amp; CODE QUALITY AUDIT</w:t>
      </w:r>
    </w:p>
    <w:p>
      <w:pPr>
        <w:spacing w:after="80"/>
      </w:pPr>
    </w:p>
    <w:p>
      <w:pPr>
        <w:spacing w:after="80"/>
        <w:jc w:val="center"/>
      </w:pPr>
      <w:r>
        <w:rPr>
          <w:rFonts w:ascii="Arial" w:cs="Arial" w:eastAsia="Arial" w:hAnsi="Arial"/>
          <w:color w:val="666666"/>
          <w:sz w:val="22"/>
          <w:szCs w:val="22"/>
        </w:rPr>
        <w:t xml:space="preserve">Next.js 16 + Firebase E-Commerce Platform</w:t>
      </w:r>
    </w:p>
    <w:p>
      <w:pPr>
        <w:spacing w:after="80"/>
        <w:jc w:val="center"/>
      </w:pPr>
      <w:r>
        <w:rPr>
          <w:rFonts w:ascii="Arial" w:cs="Arial" w:eastAsia="Arial" w:hAnsi="Arial"/>
          <w:color w:val="999999"/>
          <w:sz w:val="20"/>
          <w:szCs w:val="20"/>
        </w:rPr>
        <w:t xml:space="preserve">February 10, 2026</w:t>
      </w:r>
    </w:p>
    <w:p>
      <w:pPr>
        <w:spacing w:after="200"/>
        <w:jc w:val="center"/>
      </w:pPr>
      <w:r>
        <w:rPr>
          <w:rFonts w:ascii="Arial" w:cs="Arial" w:eastAsia="Arial" w:hAnsi="Arial"/>
          <w:i/>
          <w:iCs/>
          <w:color w:val="C62828"/>
          <w:sz w:val="18"/>
          <w:szCs w:val="18"/>
        </w:rPr>
        <w:t xml:space="preserve">CONFIDENTIAL — For Internal Use Only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OVERALL RATING: 8.2 / 10 — Strong foundation, specific weaknesses that will compound at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41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 Router</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2E7D32"/>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9/10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C62828"/>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C62828"/>
                <w:sz w:val="20"/>
                <w:szCs w:val="20"/>
              </w:rPr>
              <w:t xml:space="preserve">5/10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API Design</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2E7D32"/>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8/10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Separation of Concerns</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2E7D32"/>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8/10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 Architecture</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F57F17"/>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6/10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Firebase Integration</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2E7D32"/>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9/10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Admin / RBAC</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F57F17"/>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Error Handling</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F57F17"/>
                <w:sz w:val="20"/>
                <w:szCs w:val="20"/>
              </w:rPr>
              <w:t xml:space="preserve">███████</w:t>
            </w:r>
            <w:r>
              <w:rPr>
                <w:rFonts w:ascii="Courier New" w:cs="Courier New" w:eastAsia="Courier New" w:hAnsi="Courier New"/>
                <w:color w:val="CCCCCC"/>
                <w:sz w:val="20"/>
                <w:szCs w:val="20"/>
              </w:rPr>
              <w:t xml:space="preserv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20"/>
                <w:szCs w:val="20"/>
              </w:rPr>
              <w:t xml:space="preserve">7/10</w:t>
            </w:r>
          </w:p>
        </w:tc>
      </w:tr>
    </w:tbl>
    <w:p>
      <w:r>
        <w:br w:type="page"/>
      </w:r>
    </w:p>
    <w:p>
      <w:pPr>
        <w:pStyle w:val="Heading1"/>
        <w:spacing w:before="360" w:after="200"/>
      </w:pPr>
      <w:r>
        <w:rPr>
          <w:rFonts w:ascii="Arial" w:cs="Arial" w:eastAsia="Arial" w:hAnsi="Arial"/>
          <w:b/>
          <w:bCs/>
          <w:color w:val="000000"/>
          <w:sz w:val="32"/>
          <w:szCs w:val="32"/>
        </w:rPr>
        <w:t xml:space="preserve">1. App Router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VERDICT: SOLID — One of the strongest parts of the codebase. Keep it.</w:t>
            </w:r>
          </w:p>
        </w:tc>
      </w:tr>
    </w:tbl>
    <w:p>
      <w:pPr>
        <w:spacing w:after="80"/>
      </w:pPr>
    </w:p>
    <w:p>
      <w:pPr>
        <w:pStyle w:val="Heading2"/>
        <w:spacing w:before="280" w:after="160"/>
      </w:pPr>
      <w:r>
        <w:rPr>
          <w:rFonts w:ascii="Arial" w:cs="Arial" w:eastAsia="Arial" w:hAnsi="Arial"/>
          <w:b/>
          <w:bCs/>
          <w:color w:val="333333"/>
          <w:sz w:val="26"/>
          <w:szCs w:val="26"/>
        </w:rPr>
        <w:t xml:space="preserve">What’s Working</w:t>
      </w:r>
    </w:p>
    <w:p>
      <w:pPr>
        <w:pStyle w:val="ListParagraph"/>
        <w:numPr>
          <w:ilvl w:val="0"/>
          <w:numId w:val="2"/>
        </w:numPr>
        <w:spacing w:after="60" w:line="276"/>
      </w:pPr>
      <w:r>
        <w:rPr>
          <w:rFonts w:ascii="Arial" w:cs="Arial" w:eastAsia="Arial" w:hAnsi="Arial"/>
          <w:b/>
          <w:bCs/>
          <w:color w:val="333333"/>
          <w:sz w:val="20"/>
          <w:szCs w:val="20"/>
        </w:rPr>
        <w:t xml:space="preserve">Server/client boundary is correct everywhere. </w:t>
      </w:r>
      <w:r>
        <w:rPr>
          <w:rFonts w:ascii="Arial" w:cs="Arial" w:eastAsia="Arial" w:hAnsi="Arial"/>
          <w:color w:val="333333"/>
          <w:sz w:val="20"/>
          <w:szCs w:val="20"/>
        </w:rPr>
        <w:t xml:space="preserve">page.tsx files are server components doing async data fetching. Client wrappers (HomeClient, ProductClient, AllCollectionClient) receive serialized props. This eliminates client-side Firestore waterfalls and strips ~150KB of Firebase client SDK from the product page bundle.</w:t>
      </w:r>
    </w:p>
    <w:p>
      <w:pPr>
        <w:pStyle w:val="ListParagraph"/>
        <w:numPr>
          <w:ilvl w:val="0"/>
          <w:numId w:val="2"/>
        </w:numPr>
        <w:spacing w:after="60" w:line="276"/>
      </w:pPr>
      <w:r>
        <w:rPr>
          <w:rFonts w:ascii="Arial" w:cs="Arial" w:eastAsia="Arial" w:hAnsi="Arial"/>
          <w:b/>
          <w:bCs/>
          <w:color w:val="333333"/>
          <w:sz w:val="20"/>
          <w:szCs w:val="20"/>
        </w:rPr>
        <w:t xml:space="preserve">Homepage ISR with 60s revalidation. </w:t>
      </w:r>
      <w:r>
        <w:rPr>
          <w:rFonts w:ascii="Arial" w:cs="Arial" w:eastAsia="Arial" w:hAnsi="Arial"/>
          <w:color w:val="333333"/>
          <w:sz w:val="20"/>
          <w:szCs w:val="20"/>
        </w:rPr>
        <w:t xml:space="preserve">Server-fetched featured products via parallel Promise.all. Correct pattern for inventory freshness without sacrificing TTFB.</w:t>
      </w:r>
    </w:p>
    <w:p>
      <w:pPr>
        <w:pStyle w:val="ListParagraph"/>
        <w:numPr>
          <w:ilvl w:val="0"/>
          <w:numId w:val="2"/>
        </w:numPr>
        <w:spacing w:after="60" w:line="276"/>
      </w:pPr>
      <w:r>
        <w:rPr>
          <w:rFonts w:ascii="Arial" w:cs="Arial" w:eastAsia="Arial" w:hAnsi="Arial"/>
          <w:b/>
          <w:bCs/>
          <w:color w:val="333333"/>
          <w:sz w:val="20"/>
          <w:szCs w:val="20"/>
        </w:rPr>
        <w:t xml:space="preserve">Product page uses generateMetadata() with async params. </w:t>
      </w:r>
      <w:r>
        <w:rPr>
          <w:rFonts w:ascii="Arial" w:cs="Arial" w:eastAsia="Arial" w:hAnsi="Arial"/>
          <w:color w:val="333333"/>
          <w:sz w:val="20"/>
          <w:szCs w:val="20"/>
        </w:rPr>
        <w:t xml:space="preserve">Next.js 16 compatible. Dynamic OG images, structured data (Schema.org Product + Breadcrumb), proper JSON-LD escaping.</w:t>
      </w:r>
    </w:p>
    <w:p>
      <w:pPr>
        <w:pStyle w:val="ListParagraph"/>
        <w:numPr>
          <w:ilvl w:val="0"/>
          <w:numId w:val="2"/>
        </w:numPr>
        <w:spacing w:after="60" w:line="276"/>
      </w:pPr>
      <w:r>
        <w:rPr>
          <w:rFonts w:ascii="Arial" w:cs="Arial" w:eastAsia="Arial" w:hAnsi="Arial"/>
          <w:b/>
          <w:bCs/>
          <w:color w:val="333333"/>
          <w:sz w:val="20"/>
          <w:szCs w:val="20"/>
        </w:rPr>
        <w:t xml:space="preserve">Middleware is excellent. </w:t>
      </w:r>
      <w:r>
        <w:rPr>
          <w:rFonts w:ascii="Arial" w:cs="Arial" w:eastAsia="Arial" w:hAnsi="Arial"/>
          <w:color w:val="333333"/>
          <w:sz w:val="20"/>
          <w:szCs w:val="20"/>
        </w:rPr>
        <w:t xml:space="preserve">Edge-compatible JWT verification with RS256 signature validation, JWK caching (1hr TTL), comprehensive security headers (HSTS, CSP with strict-dynamic, frame-ancestors none), CSRF double-submit cookie pattern.</w:t>
      </w:r>
    </w:p>
    <w:p>
      <w:pPr>
        <w:pStyle w:val="ListParagraph"/>
        <w:numPr>
          <w:ilvl w:val="0"/>
          <w:numId w:val="2"/>
        </w:numPr>
        <w:spacing w:after="60" w:line="276"/>
      </w:pPr>
      <w:r>
        <w:rPr>
          <w:rFonts w:ascii="Arial" w:cs="Arial" w:eastAsia="Arial" w:hAnsi="Arial"/>
          <w:b/>
          <w:bCs/>
          <w:color w:val="333333"/>
          <w:sz w:val="20"/>
          <w:szCs w:val="20"/>
        </w:rPr>
        <w:t xml:space="preserve">Root error.tsx and not-found.tsx </w:t>
      </w:r>
      <w:r>
        <w:rPr>
          <w:rFonts w:ascii="Arial" w:cs="Arial" w:eastAsia="Arial" w:hAnsi="Arial"/>
          <w:color w:val="333333"/>
          <w:sz w:val="20"/>
          <w:szCs w:val="20"/>
        </w:rPr>
        <w:t xml:space="preserve">are properly implemented with reset capability and brand-consistent UI.</w:t>
      </w:r>
    </w:p>
    <w:p>
      <w:pPr>
        <w:pStyle w:val="Heading2"/>
        <w:spacing w:before="280" w:after="160"/>
      </w:pPr>
      <w:r>
        <w:rPr>
          <w:rFonts w:ascii="Arial" w:cs="Arial" w:eastAsia="Arial" w:hAnsi="Arial"/>
          <w:b/>
          <w:bCs/>
          <w:color w:val="333333"/>
          <w:sz w:val="26"/>
          <w:szCs w:val="26"/>
        </w:rPr>
        <w:t xml:space="preserve">What’s Fragile</w:t>
      </w:r>
    </w:p>
    <w:p>
      <w:pPr>
        <w:pStyle w:val="ListParagraph"/>
        <w:numPr>
          <w:ilvl w:val="0"/>
          <w:numId w:val="3"/>
        </w:numPr>
        <w:spacing w:after="60" w:line="276"/>
      </w:pPr>
      <w:r>
        <w:rPr>
          <w:rFonts w:ascii="Arial" w:cs="Arial" w:eastAsia="Arial" w:hAnsi="Arial"/>
          <w:b/>
          <w:bCs/>
          <w:color w:val="333333"/>
          <w:sz w:val="20"/>
          <w:szCs w:val="20"/>
        </w:rPr>
        <w:t xml:space="preserve">13 pass-through layouts that only set metadata and return children. </w:t>
      </w:r>
      <w:r>
        <w:rPr>
          <w:rFonts w:ascii="Arial" w:cs="Arial" w:eastAsia="Arial" w:hAnsi="Arial"/>
          <w:color w:val="333333"/>
          <w:sz w:val="20"/>
          <w:szCs w:val="20"/>
        </w:rPr>
        <w:t xml:space="preserve">about/layout.tsx, cart/layout.tsx, contact/layout.tsx, faq/layout.tsx, all five collections/*/layout.tsx, etc. These add component tree depth with zero functional benefit. Move metadata exports into page.tsx files and delete the layout files.</w:t>
      </w:r>
    </w:p>
    <w:p>
      <w:pPr>
        <w:pStyle w:val="ListParagraph"/>
        <w:numPr>
          <w:ilvl w:val="0"/>
          <w:numId w:val="3"/>
        </w:numPr>
        <w:spacing w:after="60" w:line="276"/>
      </w:pPr>
      <w:r>
        <w:rPr>
          <w:rFonts w:ascii="Arial" w:cs="Arial" w:eastAsia="Arial" w:hAnsi="Arial"/>
          <w:b/>
          <w:bCs/>
          <w:color w:val="333333"/>
          <w:sz w:val="20"/>
          <w:szCs w:val="20"/>
        </w:rPr>
        <w:t xml:space="preserve">Only one loading.tsx at root level. </w:t>
      </w:r>
      <w:r>
        <w:rPr>
          <w:rFonts w:ascii="Arial" w:cs="Arial" w:eastAsia="Arial" w:hAnsi="Arial"/>
          <w:color w:val="333333"/>
          <w:sz w:val="20"/>
          <w:szCs w:val="20"/>
        </w:rPr>
        <w:t xml:space="preserve">No granular loading states for admin pages or product detail. Users see a generic diamond spinner for all transitions. Add loading.tsx to /admin and /products/[slug] for perceived performance.</w:t>
      </w:r>
    </w:p>
    <w:p>
      <w:pPr>
        <w:pStyle w:val="Heading2"/>
        <w:spacing w:before="280" w:after="160"/>
      </w:pPr>
      <w:r>
        <w:rPr>
          <w:rFonts w:ascii="Arial" w:cs="Arial" w:eastAsia="Arial" w:hAnsi="Arial"/>
          <w:b/>
          <w:bCs/>
          <w:color w:val="333333"/>
          <w:sz w:val="26"/>
          <w:szCs w:val="26"/>
        </w:rPr>
        <w:t xml:space="preserve">What’s Missing</w:t>
      </w:r>
    </w:p>
    <w:p>
      <w:pPr>
        <w:pStyle w:val="ListParagraph"/>
        <w:numPr>
          <w:ilvl w:val="0"/>
          <w:numId w:val="4"/>
        </w:numPr>
        <w:spacing w:after="60" w:line="276"/>
      </w:pPr>
      <w:r>
        <w:rPr>
          <w:rFonts w:ascii="Arial" w:cs="Arial" w:eastAsia="Arial" w:hAnsi="Arial"/>
          <w:b/>
          <w:bCs/>
          <w:color w:val="333333"/>
          <w:sz w:val="20"/>
          <w:szCs w:val="20"/>
        </w:rPr>
        <w:t xml:space="preserve">No route groups for auth segmentation. </w:t>
      </w:r>
      <w:r>
        <w:rPr>
          <w:rFonts w:ascii="Arial" w:cs="Arial" w:eastAsia="Arial" w:hAnsi="Arial"/>
          <w:color w:val="333333"/>
          <w:sz w:val="20"/>
          <w:szCs w:val="20"/>
        </w:rPr>
        <w:t xml:space="preserve">The admin section could use (admin) route group with its own root layout to prevent the 791-line admin layout from coupling to the public site’s provider tree.</w:t>
      </w:r>
    </w:p>
    <w:p>
      <w:pPr>
        <w:pStyle w:val="ListParagraph"/>
        <w:numPr>
          <w:ilvl w:val="0"/>
          <w:numId w:val="4"/>
        </w:numPr>
        <w:spacing w:after="60" w:line="276"/>
      </w:pPr>
      <w:r>
        <w:rPr>
          <w:rFonts w:ascii="Arial" w:cs="Arial" w:eastAsia="Arial" w:hAnsi="Arial"/>
          <w:b/>
          <w:bCs/>
          <w:color w:val="333333"/>
          <w:sz w:val="20"/>
          <w:szCs w:val="20"/>
        </w:rPr>
        <w:t xml:space="preserve">No parallel routes or intercepting routes. </w:t>
      </w:r>
      <w:r>
        <w:rPr>
          <w:rFonts w:ascii="Arial" w:cs="Arial" w:eastAsia="Arial" w:hAnsi="Arial"/>
          <w:color w:val="333333"/>
          <w:sz w:val="20"/>
          <w:szCs w:val="20"/>
        </w:rPr>
        <w:t xml:space="preserve">Cart could use an intercepting route for drawer-to-page transitions. Not critical now, but becomes important for modal-heavy flows at scale.</w:t>
      </w:r>
    </w:p>
    <w:p>
      <w:r>
        <w:br w:type="page"/>
      </w:r>
    </w:p>
    <w:p>
      <w:pPr>
        <w:pStyle w:val="Heading1"/>
        <w:spacing w:before="360" w:after="200"/>
      </w:pPr>
      <w:r>
        <w:rPr>
          <w:rFonts w:ascii="Arial" w:cs="Arial" w:eastAsia="Arial" w:hAnsi="Arial"/>
          <w:b/>
          <w:bCs/>
          <w:color w:val="000000"/>
          <w:sz w:val="32"/>
          <w:szCs w:val="32"/>
        </w:rPr>
        <w:t xml:space="preserve">2.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C62828"/>
                <w:sz w:val="22"/>
                <w:szCs w:val="22"/>
              </w:rPr>
              <w:t xml:space="preserve">VERDICT: FRAGILE — This is where the app will bleed performance as the catalog grows. Refactor before scaling.</w:t>
            </w:r>
          </w:p>
        </w:tc>
      </w:tr>
    </w:tbl>
    <w:p>
      <w:pPr>
        <w:spacing w:after="80"/>
      </w:pPr>
    </w:p>
    <w:p>
      <w:pPr>
        <w:pStyle w:val="Heading2"/>
        <w:spacing w:before="280" w:after="160"/>
      </w:pPr>
      <w:r>
        <w:rPr>
          <w:rFonts w:ascii="Arial" w:cs="Arial" w:eastAsia="Arial" w:hAnsi="Arial"/>
          <w:b/>
          <w:bCs/>
          <w:color w:val="333333"/>
          <w:sz w:val="26"/>
          <w:szCs w:val="26"/>
        </w:rPr>
        <w:t xml:space="preserve">CartContext.tsx — The Core Problem</w:t>
      </w:r>
    </w:p>
    <w:p>
      <w:pPr>
        <w:spacing w:after="120" w:line="276"/>
      </w:pPr>
      <w:r>
        <w:rPr>
          <w:rFonts w:ascii="Arial" w:cs="Arial" w:eastAsia="Arial" w:hAnsi="Arial"/>
          <w:b w:val="false"/>
          <w:bCs w:val="false"/>
          <w:i w:val="false"/>
          <w:iCs w:val="false"/>
          <w:color w:val="333333"/>
          <w:sz w:val="20"/>
          <w:szCs w:val="20"/>
        </w:rPr>
        <w:t xml:space="preserve">CartContext bundles cart items, drawer visibility, computed values (totalItems, subtotal, donation), and all mutation functions into a single monolithic context. Every consumer re-renders when ANY value changes.</w:t>
      </w:r>
    </w:p>
    <w:p>
      <w:pPr>
        <w:spacing w:after="80"/>
      </w:pPr>
    </w:p>
    <w:p>
      <w:pPr>
        <w:spacing w:before="200" w:after="120"/>
      </w:pPr>
      <w:r>
        <w:rPr>
          <w:rFonts w:ascii="Arial" w:cs="Arial" w:eastAsia="Arial" w:hAnsi="Arial"/>
          <w:b/>
          <w:bCs/>
          <w:color w:val="333333"/>
          <w:sz w:val="22"/>
          <w:szCs w:val="22"/>
        </w:rPr>
        <w:t xml:space="preserve">Re-render cascade on addToCart():</w:t>
      </w:r>
    </w:p>
    <w:p>
      <w:pPr>
        <w:pStyle w:val="ListParagraph"/>
        <w:numPr>
          <w:ilvl w:val="0"/>
          <w:numId w:val="5"/>
        </w:numPr>
        <w:spacing w:after="60" w:line="276"/>
      </w:pPr>
      <w:r>
        <w:rPr>
          <w:rFonts w:ascii="Arial" w:cs="Arial" w:eastAsia="Arial" w:hAnsi="Arial"/>
          <w:b/>
          <w:bCs/>
          <w:color w:val="333333"/>
          <w:sz w:val="20"/>
          <w:szCs w:val="20"/>
        </w:rPr>
        <w:t xml:space="preserve">setCart() fires </w:t>
      </w:r>
      <w:r>
        <w:rPr>
          <w:rFonts w:ascii="Arial" w:cs="Arial" w:eastAsia="Arial" w:hAnsi="Arial"/>
          <w:color w:val="333333"/>
          <w:sz w:val="20"/>
          <w:szCs w:val="20"/>
        </w:rPr>
        <w:t xml:space="preserve">→ new cart array → new totalItems → new subtotal</w:t>
      </w:r>
    </w:p>
    <w:p>
      <w:pPr>
        <w:pStyle w:val="ListParagraph"/>
        <w:numPr>
          <w:ilvl w:val="0"/>
          <w:numId w:val="5"/>
        </w:numPr>
        <w:spacing w:after="60" w:line="276"/>
      </w:pPr>
      <w:r>
        <w:rPr>
          <w:rFonts w:ascii="Arial" w:cs="Arial" w:eastAsia="Arial" w:hAnsi="Arial"/>
          <w:b/>
          <w:bCs/>
          <w:color w:val="333333"/>
          <w:sz w:val="20"/>
          <w:szCs w:val="20"/>
        </w:rPr>
        <w:t xml:space="preserve">setIsCartOpen(true) fires </w:t>
      </w:r>
      <w:r>
        <w:rPr>
          <w:rFonts w:ascii="Arial" w:cs="Arial" w:eastAsia="Arial" w:hAnsi="Arial"/>
          <w:color w:val="333333"/>
          <w:sz w:val="20"/>
          <w:szCs w:val="20"/>
        </w:rPr>
        <w:t xml:space="preserve">→ drawer state changes</w:t>
      </w:r>
    </w:p>
    <w:p>
      <w:pPr>
        <w:pStyle w:val="ListParagraph"/>
        <w:numPr>
          <w:ilvl w:val="0"/>
          <w:numId w:val="5"/>
        </w:numPr>
        <w:spacing w:after="60" w:line="276"/>
      </w:pPr>
      <w:r>
        <w:rPr>
          <w:rFonts w:ascii="Arial" w:cs="Arial" w:eastAsia="Arial" w:hAnsi="Arial"/>
          <w:b/>
          <w:bCs/>
          <w:color w:val="333333"/>
          <w:sz w:val="20"/>
          <w:szCs w:val="20"/>
        </w:rPr>
        <w:t xml:space="preserve">Context value object is recreated (no useMemo) </w:t>
      </w:r>
      <w:r>
        <w:rPr>
          <w:rFonts w:ascii="Arial" w:cs="Arial" w:eastAsia="Arial" w:hAnsi="Arial"/>
          <w:color w:val="333333"/>
          <w:sz w:val="20"/>
          <w:szCs w:val="20"/>
        </w:rPr>
        <w:t xml:space="preserve">→ ALL consumers re-render: Navbar (only needs totalItems), ClientLayout (only needs isCartOpen), CartDrawer (needs everything)</w:t>
      </w:r>
    </w:p>
    <w:p>
      <w:pPr>
        <w:spacing w:after="80"/>
      </w:pPr>
    </w:p>
    <w:p>
      <w:pPr>
        <w:spacing w:before="200" w:after="120"/>
      </w:pPr>
      <w:r>
        <w:rPr>
          <w:rFonts w:ascii="Arial" w:cs="Arial" w:eastAsia="Arial" w:hAnsi="Arial"/>
          <w:b/>
          <w:bCs/>
          <w:color w:val="333333"/>
          <w:sz w:val="22"/>
          <w:szCs w:val="22"/>
        </w:rPr>
        <w:t xml:space="preserve">Navbar scroll thrashing:</w:t>
      </w:r>
    </w:p>
    <w:p>
      <w:pPr>
        <w:spacing w:after="120" w:line="276"/>
      </w:pPr>
      <w:r>
        <w:rPr>
          <w:rFonts w:ascii="Arial" w:cs="Arial" w:eastAsia="Arial" w:hAnsi="Arial"/>
          <w:b w:val="false"/>
          <w:bCs w:val="false"/>
          <w:i w:val="false"/>
          <w:iCs w:val="false"/>
          <w:color w:val="333333"/>
          <w:sz w:val="20"/>
          <w:szCs w:val="20"/>
        </w:rPr>
        <w:t xml:space="preserve">Navbar has a scroll listener calling setScrolled() on every scroll event (60+ times/sec on 60Hz). Each call re-renders the entire Navbar including all nav links, the logo, and the cart badge. Combined with CartContext re-renders, Navbar is the single most re-rendered component in the app.</w:t>
      </w:r>
    </w:p>
    <w:p>
      <w:pPr>
        <w:spacing w:after="80"/>
      </w:pPr>
    </w:p>
    <w:p>
      <w:pPr>
        <w:spacing w:before="200" w:after="120"/>
      </w:pPr>
      <w:r>
        <w:rPr>
          <w:rFonts w:ascii="Arial" w:cs="Arial" w:eastAsia="Arial" w:hAnsi="Arial"/>
          <w:b/>
          <w:bCs/>
          <w:color w:val="333333"/>
          <w:sz w:val="22"/>
          <w:szCs w:val="22"/>
        </w:rPr>
        <w:t xml:space="preserve">CartDrawer item re-renders:</w:t>
      </w:r>
    </w:p>
    <w:p>
      <w:pPr>
        <w:spacing w:after="120" w:line="276"/>
      </w:pPr>
      <w:r>
        <w:rPr>
          <w:rFonts w:ascii="Arial" w:cs="Arial" w:eastAsia="Arial" w:hAnsi="Arial"/>
          <w:b w:val="false"/>
          <w:bCs w:val="false"/>
          <w:i w:val="false"/>
          <w:iCs w:val="false"/>
          <w:color w:val="333333"/>
          <w:sz w:val="20"/>
          <w:szCs w:val="20"/>
        </w:rPr>
        <w:t xml:space="preserve">Cart items are rendered inline via .map() with no React.memo. When one item’s quantity changes, ALL items re-render. Each re-render recalculates convertPrice() and formatPrice() per item. With 20 cart items, that’s 40+ unnecessary function calls per render.</w:t>
      </w:r>
    </w:p>
    <w:p>
      <w:pPr>
        <w:spacing w:after="80"/>
      </w:pPr>
    </w:p>
    <w:p>
      <w:pPr>
        <w:spacing w:before="200" w:after="120"/>
      </w:pPr>
      <w:r>
        <w:rPr>
          <w:rFonts w:ascii="Arial" w:cs="Arial" w:eastAsia="Arial" w:hAnsi="Arial"/>
          <w:b/>
          <w:bCs/>
          <w:color w:val="333333"/>
          <w:sz w:val="22"/>
          <w:szCs w:val="22"/>
        </w:rPr>
        <w:t xml:space="preserve">Additional bugs found:</w:t>
      </w:r>
    </w:p>
    <w:p>
      <w:pPr>
        <w:pStyle w:val="ListParagraph"/>
        <w:numPr>
          <w:ilvl w:val="0"/>
          <w:numId w:val="6"/>
        </w:numPr>
        <w:spacing w:after="60" w:line="276"/>
      </w:pPr>
      <w:r>
        <w:rPr>
          <w:rFonts w:ascii="Arial" w:cs="Arial" w:eastAsia="Arial" w:hAnsi="Arial"/>
          <w:b/>
          <w:bCs/>
          <w:color w:val="333333"/>
          <w:sz w:val="20"/>
          <w:szCs w:val="20"/>
        </w:rPr>
        <w:t xml:space="preserve">Cart deduplication ignores color. </w:t>
      </w:r>
      <w:r>
        <w:rPr>
          <w:rFonts w:ascii="Arial" w:cs="Arial" w:eastAsia="Arial" w:hAnsi="Arial"/>
          <w:color w:val="333333"/>
          <w:sz w:val="20"/>
          <w:szCs w:val="20"/>
        </w:rPr>
        <w:t xml:space="preserve">Composite key is id + size, but color is a valid variant. Two items with same id/size but different colors merge incorrectly.</w:t>
      </w:r>
    </w:p>
    <w:p>
      <w:pPr>
        <w:pStyle w:val="ListParagraph"/>
        <w:numPr>
          <w:ilvl w:val="0"/>
          <w:numId w:val="6"/>
        </w:numPr>
        <w:spacing w:after="60" w:line="276"/>
      </w:pPr>
      <w:r>
        <w:rPr>
          <w:rFonts w:ascii="Arial" w:cs="Arial" w:eastAsia="Arial" w:hAnsi="Arial"/>
          <w:b/>
          <w:bCs/>
          <w:color w:val="333333"/>
          <w:sz w:val="20"/>
          <w:szCs w:val="20"/>
        </w:rPr>
        <w:t xml:space="preserve">donation computed but never consumed. </w:t>
      </w:r>
      <w:r>
        <w:rPr>
          <w:rFonts w:ascii="Arial" w:cs="Arial" w:eastAsia="Arial" w:hAnsi="Arial"/>
          <w:color w:val="333333"/>
          <w:sz w:val="20"/>
          <w:szCs w:val="20"/>
        </w:rPr>
        <w:t xml:space="preserve">Dead computed value in every render cycle.</w:t>
      </w:r>
    </w:p>
    <w:p>
      <w:pPr>
        <w:spacing w:after="80"/>
      </w:pPr>
    </w:p>
    <w:p>
      <w:pPr>
        <w:pStyle w:val="Heading2"/>
        <w:spacing w:before="280" w:after="160"/>
      </w:pPr>
      <w:r>
        <w:rPr>
          <w:rFonts w:ascii="Arial" w:cs="Arial" w:eastAsia="Arial" w:hAnsi="Arial"/>
          <w:b/>
          <w:bCs/>
          <w:color w:val="333333"/>
          <w:sz w:val="26"/>
          <w:szCs w:val="26"/>
        </w:rPr>
        <w:t xml:space="preserve">The Fix: Zustand</w:t>
      </w:r>
    </w:p>
    <w:p>
      <w:pPr>
        <w:spacing w:after="120" w:line="276"/>
      </w:pPr>
      <w:r>
        <w:rPr>
          <w:rFonts w:ascii="Arial" w:cs="Arial" w:eastAsia="Arial" w:hAnsi="Arial"/>
          <w:b w:val="false"/>
          <w:bCs w:val="false"/>
          <w:i w:val="false"/>
          <w:iCs w:val="false"/>
          <w:color w:val="333333"/>
          <w:sz w:val="20"/>
          <w:szCs w:val="20"/>
        </w:rPr>
        <w:t xml:space="preserve">Replace CartContext and CurrencyContext with Zustand stores. Estimated effort: 2-3 hours. Bundle impact: +2KB.</w:t>
      </w:r>
    </w:p>
    <w:p>
      <w:pPr>
        <w:spacing w:after="80"/>
      </w:pPr>
    </w:p>
    <w:p>
      <w:pPr>
        <w:pStyle w:val="ListParagraph"/>
        <w:numPr>
          <w:ilvl w:val="0"/>
          <w:numId w:val="7"/>
        </w:numPr>
        <w:spacing w:after="60" w:line="276"/>
      </w:pPr>
      <w:r>
        <w:rPr>
          <w:rFonts w:ascii="Arial" w:cs="Arial" w:eastAsia="Arial" w:hAnsi="Arial"/>
          <w:b/>
          <w:bCs/>
          <w:color w:val="333333"/>
          <w:sz w:val="20"/>
          <w:szCs w:val="20"/>
        </w:rPr>
        <w:t xml:space="preserve">Selective subscriptions: </w:t>
      </w:r>
      <w:r>
        <w:rPr>
          <w:rFonts w:ascii="Arial" w:cs="Arial" w:eastAsia="Arial" w:hAnsi="Arial"/>
          <w:color w:val="333333"/>
          <w:sz w:val="20"/>
          <w:szCs w:val="20"/>
        </w:rPr>
        <w:t xml:space="preserve">Navbar subscribes to totalItems only. ClientLayout subscribes to isOpen only. CartDrawer subscribes to cart array. No cross-contamination.</w:t>
      </w:r>
    </w:p>
    <w:p>
      <w:pPr>
        <w:pStyle w:val="ListParagraph"/>
        <w:numPr>
          <w:ilvl w:val="0"/>
          <w:numId w:val="7"/>
        </w:numPr>
        <w:spacing w:after="60" w:line="276"/>
      </w:pPr>
      <w:r>
        <w:rPr>
          <w:rFonts w:ascii="Arial" w:cs="Arial" w:eastAsia="Arial" w:hAnsi="Arial"/>
          <w:b/>
          <w:bCs/>
          <w:color w:val="333333"/>
          <w:sz w:val="20"/>
          <w:szCs w:val="20"/>
        </w:rPr>
        <w:t xml:space="preserve">No provider nesting: </w:t>
      </w:r>
      <w:r>
        <w:rPr>
          <w:rFonts w:ascii="Arial" w:cs="Arial" w:eastAsia="Arial" w:hAnsi="Arial"/>
          <w:color w:val="333333"/>
          <w:sz w:val="20"/>
          <w:szCs w:val="20"/>
        </w:rPr>
        <w:t xml:space="preserve">Eliminates CurrencyProvider &gt; CartProvider wrapper in root layout.</w:t>
      </w:r>
    </w:p>
    <w:p>
      <w:pPr>
        <w:pStyle w:val="ListParagraph"/>
        <w:numPr>
          <w:ilvl w:val="0"/>
          <w:numId w:val="7"/>
        </w:numPr>
        <w:spacing w:after="60" w:line="276"/>
      </w:pPr>
      <w:r>
        <w:rPr>
          <w:rFonts w:ascii="Arial" w:cs="Arial" w:eastAsia="Arial" w:hAnsi="Arial"/>
          <w:b/>
          <w:bCs/>
          <w:color w:val="333333"/>
          <w:sz w:val="20"/>
          <w:szCs w:val="20"/>
        </w:rPr>
        <w:t xml:space="preserve">Stable store reference: </w:t>
      </w:r>
      <w:r>
        <w:rPr>
          <w:rFonts w:ascii="Arial" w:cs="Arial" w:eastAsia="Arial" w:hAnsi="Arial"/>
          <w:color w:val="333333"/>
          <w:sz w:val="20"/>
          <w:szCs w:val="20"/>
        </w:rPr>
        <w:t xml:space="preserve">No context value recreation. No useMemo needed.</w:t>
      </w:r>
    </w:p>
    <w:p>
      <w:pPr>
        <w:pStyle w:val="ListParagraph"/>
        <w:numPr>
          <w:ilvl w:val="0"/>
          <w:numId w:val="7"/>
        </w:numPr>
        <w:spacing w:after="60" w:line="276"/>
      </w:pPr>
      <w:r>
        <w:rPr>
          <w:rFonts w:ascii="Arial" w:cs="Arial" w:eastAsia="Arial" w:hAnsi="Arial"/>
          <w:b/>
          <w:bCs/>
          <w:color w:val="333333"/>
          <w:sz w:val="20"/>
          <w:szCs w:val="20"/>
        </w:rPr>
        <w:t xml:space="preserve">DevTools: </w:t>
      </w:r>
      <w:r>
        <w:rPr>
          <w:rFonts w:ascii="Arial" w:cs="Arial" w:eastAsia="Arial" w:hAnsi="Arial"/>
          <w:color w:val="333333"/>
          <w:sz w:val="20"/>
          <w:szCs w:val="20"/>
        </w:rPr>
        <w:t xml:space="preserve">Time-travel debugging and state inspection out of the box.</w:t>
      </w:r>
    </w:p>
    <w:p>
      <w:r>
        <w:br w:type="page"/>
      </w:r>
    </w:p>
    <w:p>
      <w:pPr>
        <w:pStyle w:val="Heading1"/>
        <w:spacing w:before="360" w:after="200"/>
      </w:pPr>
      <w:r>
        <w:rPr>
          <w:rFonts w:ascii="Arial" w:cs="Arial" w:eastAsia="Arial" w:hAnsi="Arial"/>
          <w:b/>
          <w:bCs/>
          <w:color w:val="000000"/>
          <w:sz w:val="32"/>
          <w:szCs w:val="32"/>
        </w:rPr>
        <w:t xml:space="preserve">3. API Route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VERDICT: SOLID with consistency gaps. Security posture is strong. Normalize the patterns.</w:t>
            </w:r>
          </w:p>
        </w:tc>
      </w:tr>
    </w:tbl>
    <w:p>
      <w:pPr>
        <w:spacing w:after="80"/>
      </w:pPr>
    </w:p>
    <w:p>
      <w:pPr>
        <w:pStyle w:val="Heading2"/>
        <w:spacing w:before="280" w:after="160"/>
      </w:pPr>
      <w:r>
        <w:rPr>
          <w:rFonts w:ascii="Arial" w:cs="Arial" w:eastAsia="Arial" w:hAnsi="Arial"/>
          <w:b/>
          <w:bCs/>
          <w:color w:val="333333"/>
          <w:sz w:val="26"/>
          <w:szCs w:val="26"/>
        </w:rPr>
        <w:t xml:space="preserve">What’s Working</w:t>
      </w:r>
    </w:p>
    <w:p>
      <w:pPr>
        <w:pStyle w:val="ListParagraph"/>
        <w:numPr>
          <w:ilvl w:val="0"/>
          <w:numId w:val="2"/>
        </w:numPr>
        <w:spacing w:after="60" w:line="276"/>
      </w:pPr>
      <w:r>
        <w:rPr>
          <w:rFonts w:ascii="Arial" w:cs="Arial" w:eastAsia="Arial" w:hAnsi="Arial"/>
          <w:b/>
          <w:bCs/>
          <w:color w:val="333333"/>
          <w:sz w:val="20"/>
          <w:szCs w:val="20"/>
        </w:rPr>
        <w:t xml:space="preserve">Security stack is comprehensive: </w:t>
      </w:r>
      <w:r>
        <w:rPr>
          <w:rFonts w:ascii="Arial" w:cs="Arial" w:eastAsia="Arial" w:hAnsi="Arial"/>
          <w:color w:val="333333"/>
          <w:sz w:val="20"/>
          <w:szCs w:val="20"/>
        </w:rPr>
        <w:t xml:space="preserve">CSRF validation on all POST routes, Upstash Redis rate limiting with per-route configs, Zod schema validation on contact/waitlist/orders, input sanitization (sanitizeString, sanitizeEmail), server-side price verification on order creation.</w:t>
      </w:r>
    </w:p>
    <w:p>
      <w:pPr>
        <w:pStyle w:val="ListParagraph"/>
        <w:numPr>
          <w:ilvl w:val="0"/>
          <w:numId w:val="2"/>
        </w:numPr>
        <w:spacing w:after="60" w:line="276"/>
      </w:pPr>
      <w:r>
        <w:rPr>
          <w:rFonts w:ascii="Arial" w:cs="Arial" w:eastAsia="Arial" w:hAnsi="Arial"/>
          <w:b/>
          <w:bCs/>
          <w:color w:val="333333"/>
          <w:sz w:val="20"/>
          <w:szCs w:val="20"/>
        </w:rPr>
        <w:t xml:space="preserve">orders/create is the crown jewel: </w:t>
      </w:r>
      <w:r>
        <w:rPr>
          <w:rFonts w:ascii="Arial" w:cs="Arial" w:eastAsia="Arial" w:hAnsi="Arial"/>
          <w:color w:val="333333"/>
          <w:sz w:val="20"/>
          <w:szCs w:val="20"/>
        </w:rPr>
        <w:t xml:space="preserve">Server-side price verification prevents client tampering. Atomic stock decrement via Firestore transactions. Discount code validation with usage tracking. Rollback logic if stock decrement fails. Audit logging (fire-and-forget).</w:t>
      </w:r>
    </w:p>
    <w:p>
      <w:pPr>
        <w:pStyle w:val="ListParagraph"/>
        <w:numPr>
          <w:ilvl w:val="0"/>
          <w:numId w:val="2"/>
        </w:numPr>
        <w:spacing w:after="60" w:line="276"/>
      </w:pPr>
      <w:r>
        <w:rPr>
          <w:rFonts w:ascii="Arial" w:cs="Arial" w:eastAsia="Arial" w:hAnsi="Arial"/>
          <w:b/>
          <w:bCs/>
          <w:color w:val="333333"/>
          <w:sz w:val="20"/>
          <w:szCs w:val="20"/>
        </w:rPr>
        <w:t xml:space="preserve">Auth flow is multi-layered: </w:t>
      </w:r>
      <w:r>
        <w:rPr>
          <w:rFonts w:ascii="Arial" w:cs="Arial" w:eastAsia="Arial" w:hAnsi="Arial"/>
          <w:color w:val="333333"/>
          <w:sz w:val="20"/>
          <w:szCs w:val="20"/>
        </w:rPr>
        <w:t xml:space="preserve">Firebase ID token verification via REST, admin role check against Firestore admins collection, httpOnly session cookie, 1hr maxAge, secure flags.</w:t>
      </w:r>
    </w:p>
    <w:p>
      <w:pPr>
        <w:pStyle w:val="Heading2"/>
        <w:spacing w:before="280" w:after="160"/>
      </w:pPr>
      <w:r>
        <w:rPr>
          <w:rFonts w:ascii="Arial" w:cs="Arial" w:eastAsia="Arial" w:hAnsi="Arial"/>
          <w:b/>
          <w:bCs/>
          <w:color w:val="333333"/>
          <w:sz w:val="26"/>
          <w:szCs w:val="26"/>
        </w:rPr>
        <w:t xml:space="preserve">What’s Fragile</w:t>
      </w:r>
    </w:p>
    <w:p>
      <w:pPr>
        <w:pStyle w:val="ListParagraph"/>
        <w:numPr>
          <w:ilvl w:val="0"/>
          <w:numId w:val="8"/>
        </w:numPr>
        <w:spacing w:after="60" w:line="276"/>
      </w:pPr>
      <w:r>
        <w:rPr>
          <w:rFonts w:ascii="Arial" w:cs="Arial" w:eastAsia="Arial" w:hAnsi="Arial"/>
          <w:b/>
          <w:bCs/>
          <w:color w:val="333333"/>
          <w:sz w:val="20"/>
          <w:szCs w:val="20"/>
        </w:rPr>
        <w:t xml:space="preserve">Response format inconsistency: </w:t>
      </w:r>
      <w:r>
        <w:rPr>
          <w:rFonts w:ascii="Arial" w:cs="Arial" w:eastAsia="Arial" w:hAnsi="Arial"/>
          <w:color w:val="333333"/>
          <w:sz w:val="20"/>
          <w:szCs w:val="20"/>
        </w:rPr>
        <w:t xml:space="preserve">POST endpoints use { success: true }, GET endpoints return raw payloads, orders/validate uses { valid, errors }, cleanup returns { report }. Standardize to a uniform envelope: { success, data?, error?, meta? }.</w:t>
      </w:r>
    </w:p>
    <w:p>
      <w:pPr>
        <w:pStyle w:val="ListParagraph"/>
        <w:numPr>
          <w:ilvl w:val="0"/>
          <w:numId w:val="8"/>
        </w:numPr>
        <w:spacing w:after="60" w:line="276"/>
      </w:pPr>
      <w:r>
        <w:rPr>
          <w:rFonts w:ascii="Arial" w:cs="Arial" w:eastAsia="Arial" w:hAnsi="Arial"/>
          <w:b/>
          <w:bCs/>
          <w:color w:val="333333"/>
          <w:sz w:val="20"/>
          <w:szCs w:val="20"/>
        </w:rPr>
        <w:t xml:space="preserve">CSRF + rate limit boilerplate duplicated across 5 routes: </w:t>
      </w:r>
      <w:r>
        <w:rPr>
          <w:rFonts w:ascii="Arial" w:cs="Arial" w:eastAsia="Arial" w:hAnsi="Arial"/>
          <w:color w:val="333333"/>
          <w:sz w:val="20"/>
          <w:szCs w:val="20"/>
        </w:rPr>
        <w:t xml:space="preserve">contact, waitlist, orders/create, orders/validate, auth/session all repeat the same 10-line pattern. Extract to a withProtection() wrapper or middleware utility.</w:t>
      </w:r>
    </w:p>
    <w:p>
      <w:pPr>
        <w:pStyle w:val="ListParagraph"/>
        <w:numPr>
          <w:ilvl w:val="0"/>
          <w:numId w:val="8"/>
        </w:numPr>
        <w:spacing w:after="60" w:line="276"/>
      </w:pPr>
      <w:r>
        <w:rPr>
          <w:rFonts w:ascii="Arial" w:cs="Arial" w:eastAsia="Arial" w:hAnsi="Arial"/>
          <w:b/>
          <w:bCs/>
          <w:color w:val="333333"/>
          <w:sz w:val="20"/>
          <w:szCs w:val="20"/>
        </w:rPr>
        <w:t xml:space="preserve">Validation error exposure inconsistent: </w:t>
      </w:r>
      <w:r>
        <w:rPr>
          <w:rFonts w:ascii="Arial" w:cs="Arial" w:eastAsia="Arial" w:hAnsi="Arial"/>
          <w:color w:val="333333"/>
          <w:sz w:val="20"/>
          <w:szCs w:val="20"/>
        </w:rPr>
        <w:t xml:space="preserve">Orders routes return fieldErrors from Zod, contact/waitlist return generic messages. Pick one approach. Generic is safer.</w:t>
      </w:r>
    </w:p>
    <w:p>
      <w:pPr>
        <w:pStyle w:val="ListParagraph"/>
        <w:numPr>
          <w:ilvl w:val="0"/>
          <w:numId w:val="8"/>
        </w:numPr>
        <w:spacing w:after="60" w:line="276"/>
      </w:pPr>
      <w:r>
        <w:rPr>
          <w:rFonts w:ascii="Arial" w:cs="Arial" w:eastAsia="Arial" w:hAnsi="Arial"/>
          <w:b/>
          <w:bCs/>
          <w:color w:val="333333"/>
          <w:sz w:val="20"/>
          <w:szCs w:val="20"/>
        </w:rPr>
        <w:t xml:space="preserve">In-memory rate limiting resets on Vercel cold starts: </w:t>
      </w:r>
      <w:r>
        <w:rPr>
          <w:rFonts w:ascii="Arial" w:cs="Arial" w:eastAsia="Arial" w:hAnsi="Arial"/>
          <w:color w:val="333333"/>
          <w:sz w:val="20"/>
          <w:szCs w:val="20"/>
        </w:rPr>
        <w:t xml:space="preserve">SEC-011 is acknowledged in code but not enforced. If Upstash isn’t configured, rate limiting is effectively disabled in production.</w:t>
      </w:r>
    </w:p>
    <w:p>
      <w:pPr>
        <w:pStyle w:val="Heading2"/>
        <w:spacing w:before="280" w:after="160"/>
      </w:pPr>
      <w:r>
        <w:rPr>
          <w:rFonts w:ascii="Arial" w:cs="Arial" w:eastAsia="Arial" w:hAnsi="Arial"/>
          <w:b/>
          <w:bCs/>
          <w:color w:val="333333"/>
          <w:sz w:val="26"/>
          <w:szCs w:val="26"/>
        </w:rPr>
        <w:t xml:space="preserve">What’s Missing</w:t>
      </w:r>
    </w:p>
    <w:p>
      <w:pPr>
        <w:pStyle w:val="ListParagraph"/>
        <w:numPr>
          <w:ilvl w:val="0"/>
          <w:numId w:val="9"/>
        </w:numPr>
        <w:spacing w:after="60" w:line="276"/>
      </w:pPr>
      <w:r>
        <w:rPr>
          <w:rFonts w:ascii="Arial" w:cs="Arial" w:eastAsia="Arial" w:hAnsi="Arial"/>
          <w:b/>
          <w:bCs/>
          <w:color w:val="333333"/>
          <w:sz w:val="20"/>
          <w:szCs w:val="20"/>
        </w:rPr>
        <w:t xml:space="preserve">No idempotency keys on order creation. </w:t>
      </w:r>
      <w:r>
        <w:rPr>
          <w:rFonts w:ascii="Arial" w:cs="Arial" w:eastAsia="Arial" w:hAnsi="Arial"/>
          <w:color w:val="333333"/>
          <w:sz w:val="20"/>
          <w:szCs w:val="20"/>
        </w:rPr>
        <w:t xml:space="preserve">Double-submit creates duplicate orders. Add an idempotency_key field and check against a Firestore collection before processing.</w:t>
      </w:r>
    </w:p>
    <w:p>
      <w:pPr>
        <w:pStyle w:val="ListParagraph"/>
        <w:numPr>
          <w:ilvl w:val="0"/>
          <w:numId w:val="9"/>
        </w:numPr>
        <w:spacing w:after="60" w:line="276"/>
      </w:pPr>
      <w:r>
        <w:rPr>
          <w:rFonts w:ascii="Arial" w:cs="Arial" w:eastAsia="Arial" w:hAnsi="Arial"/>
          <w:b/>
          <w:bCs/>
          <w:color w:val="333333"/>
          <w:sz w:val="20"/>
          <w:szCs w:val="20"/>
        </w:rPr>
        <w:t xml:space="preserve">No rate limiting on /admin/cleanup, /health, /geo, /csrf. </w:t>
      </w:r>
      <w:r>
        <w:rPr>
          <w:rFonts w:ascii="Arial" w:cs="Arial" w:eastAsia="Arial" w:hAnsi="Arial"/>
          <w:color w:val="333333"/>
          <w:sz w:val="20"/>
          <w:szCs w:val="20"/>
        </w:rPr>
        <w:t xml:space="preserve">Health endpoint is particularly vulnerable to bot hammering.</w:t>
      </w:r>
    </w:p>
    <w:p>
      <w:pPr>
        <w:pStyle w:val="ListParagraph"/>
        <w:numPr>
          <w:ilvl w:val="0"/>
          <w:numId w:val="9"/>
        </w:numPr>
        <w:spacing w:after="60" w:line="276"/>
      </w:pPr>
      <w:r>
        <w:rPr>
          <w:rFonts w:ascii="Arial" w:cs="Arial" w:eastAsia="Arial" w:hAnsi="Arial"/>
          <w:b/>
          <w:bCs/>
          <w:color w:val="333333"/>
          <w:sz w:val="20"/>
          <w:szCs w:val="20"/>
        </w:rPr>
        <w:t xml:space="preserve">No request tracking IDs. </w:t>
      </w:r>
      <w:r>
        <w:rPr>
          <w:rFonts w:ascii="Arial" w:cs="Arial" w:eastAsia="Arial" w:hAnsi="Arial"/>
          <w:color w:val="333333"/>
          <w:sz w:val="20"/>
          <w:szCs w:val="20"/>
        </w:rPr>
        <w:t xml:space="preserve">500 errors return generic messages with no trace ID. Add a request ID header for debugging.</w:t>
      </w:r>
    </w:p>
    <w:p>
      <w:pPr>
        <w:pStyle w:val="ListParagraph"/>
        <w:numPr>
          <w:ilvl w:val="0"/>
          <w:numId w:val="9"/>
        </w:numPr>
        <w:spacing w:after="60" w:line="276"/>
      </w:pPr>
      <w:r>
        <w:rPr>
          <w:rFonts w:ascii="Arial" w:cs="Arial" w:eastAsia="Arial" w:hAnsi="Arial"/>
          <w:b/>
          <w:bCs/>
          <w:color w:val="333333"/>
          <w:sz w:val="20"/>
          <w:szCs w:val="20"/>
        </w:rPr>
        <w:t xml:space="preserve">products/route.ts uses manual query param parsing instead of Zod. </w:t>
      </w:r>
      <w:r>
        <w:rPr>
          <w:rFonts w:ascii="Arial" w:cs="Arial" w:eastAsia="Arial" w:hAnsi="Arial"/>
          <w:color w:val="333333"/>
          <w:sz w:val="20"/>
          <w:szCs w:val="20"/>
        </w:rPr>
        <w:t xml:space="preserve">Only route without schema validation.</w:t>
      </w:r>
    </w:p>
    <w:p>
      <w:r>
        <w:br w:type="page"/>
      </w:r>
    </w:p>
    <w:p>
      <w:pPr>
        <w:pStyle w:val="Heading1"/>
        <w:spacing w:before="360" w:after="200"/>
      </w:pPr>
      <w:r>
        <w:rPr>
          <w:rFonts w:ascii="Arial" w:cs="Arial" w:eastAsia="Arial" w:hAnsi="Arial"/>
          <w:b/>
          <w:bCs/>
          <w:color w:val="000000"/>
          <w:sz w:val="32"/>
          <w:szCs w:val="32"/>
        </w:rPr>
        <w:t xml:space="preserve">4.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VERDICT: SOLID — Good instincts. A few wires crossed between layers.</w:t>
            </w:r>
          </w:p>
        </w:tc>
      </w:tr>
    </w:tbl>
    <w:p>
      <w:pPr>
        <w:spacing w:after="80"/>
      </w:pPr>
    </w:p>
    <w:p>
      <w:pPr>
        <w:pStyle w:val="Heading2"/>
        <w:spacing w:before="280" w:after="160"/>
      </w:pPr>
      <w:r>
        <w:rPr>
          <w:rFonts w:ascii="Arial" w:cs="Arial" w:eastAsia="Arial" w:hAnsi="Arial"/>
          <w:b/>
          <w:bCs/>
          <w:color w:val="333333"/>
          <w:sz w:val="26"/>
          <w:szCs w:val="26"/>
        </w:rPr>
        <w:t xml:space="preserve">What’s Working</w:t>
      </w:r>
    </w:p>
    <w:p>
      <w:pPr>
        <w:pStyle w:val="ListParagraph"/>
        <w:numPr>
          <w:ilvl w:val="0"/>
          <w:numId w:val="2"/>
        </w:numPr>
        <w:spacing w:after="60" w:line="276"/>
      </w:pPr>
      <w:r>
        <w:rPr>
          <w:rFonts w:ascii="Arial" w:cs="Arial" w:eastAsia="Arial" w:hAnsi="Arial"/>
          <w:b/>
          <w:bCs/>
          <w:color w:val="333333"/>
          <w:sz w:val="20"/>
          <w:szCs w:val="20"/>
        </w:rPr>
        <w:t xml:space="preserve">firebase.ts (client) vs firebase-admin.ts (server) is clean. </w:t>
      </w:r>
      <w:r>
        <w:rPr>
          <w:rFonts w:ascii="Arial" w:cs="Arial" w:eastAsia="Arial" w:hAnsi="Arial"/>
          <w:color w:val="333333"/>
          <w:sz w:val="20"/>
          <w:szCs w:val="20"/>
        </w:rPr>
        <w:t xml:space="preserve">Admin SDK is behind getAdminDb() with lazy init and JSON validation. No exports leak to client bundle. Zero risk of admin credentials in browser.</w:t>
      </w:r>
    </w:p>
    <w:p>
      <w:pPr>
        <w:pStyle w:val="ListParagraph"/>
        <w:numPr>
          <w:ilvl w:val="0"/>
          <w:numId w:val="2"/>
        </w:numPr>
        <w:spacing w:after="60" w:line="276"/>
      </w:pPr>
      <w:r>
        <w:rPr>
          <w:rFonts w:ascii="Arial" w:cs="Arial" w:eastAsia="Arial" w:hAnsi="Arial"/>
          <w:b/>
          <w:bCs/>
          <w:color w:val="333333"/>
          <w:sz w:val="20"/>
          <w:szCs w:val="20"/>
        </w:rPr>
        <w:t xml:space="preserve">Business logic lives in src/lib/: </w:t>
      </w:r>
      <w:r>
        <w:rPr>
          <w:rFonts w:ascii="Arial" w:cs="Arial" w:eastAsia="Arial" w:hAnsi="Arial"/>
          <w:color w:val="333333"/>
          <w:sz w:val="20"/>
          <w:szCs w:val="20"/>
        </w:rPr>
        <w:t xml:space="preserve">stock.ts (transactions), cleanup.ts (data hygiene), rate-limit.ts (protection), csrf.ts (validation), sanitize.ts (XSS), schemas.ts (Zod). Components don’t contain business logic.</w:t>
      </w:r>
    </w:p>
    <w:p>
      <w:pPr>
        <w:pStyle w:val="ListParagraph"/>
        <w:numPr>
          <w:ilvl w:val="0"/>
          <w:numId w:val="2"/>
        </w:numPr>
        <w:spacing w:after="60" w:line="276"/>
      </w:pPr>
      <w:r>
        <w:rPr>
          <w:rFonts w:ascii="Arial" w:cs="Arial" w:eastAsia="Arial" w:hAnsi="Arial"/>
          <w:b/>
          <w:bCs/>
          <w:color w:val="333333"/>
          <w:sz w:val="20"/>
          <w:szCs w:val="20"/>
        </w:rPr>
        <w:t xml:space="preserve">Firestore rules are defense-in-depth: </w:t>
      </w:r>
      <w:r>
        <w:rPr>
          <w:rFonts w:ascii="Arial" w:cs="Arial" w:eastAsia="Arial" w:hAnsi="Arial"/>
          <w:color w:val="333333"/>
          <w:sz w:val="20"/>
          <w:szCs w:val="20"/>
        </w:rPr>
        <w:t xml:space="preserve">Server-only creates via Admin SDK for orders/waitlist/contact (allow create: if false in rules). Admin writes validated with hasRequiredFields + field constraints. Catch-all deny at bottom (SEC-015). Audit log is append-only.</w:t>
      </w:r>
    </w:p>
    <w:p>
      <w:pPr>
        <w:pStyle w:val="Heading2"/>
        <w:spacing w:before="280" w:after="160"/>
      </w:pPr>
      <w:r>
        <w:rPr>
          <w:rFonts w:ascii="Arial" w:cs="Arial" w:eastAsia="Arial" w:hAnsi="Arial"/>
          <w:b/>
          <w:bCs/>
          <w:color w:val="333333"/>
          <w:sz w:val="26"/>
          <w:szCs w:val="26"/>
        </w:rPr>
        <w:t xml:space="preserve">What’s Fragile</w:t>
      </w:r>
    </w:p>
    <w:p>
      <w:pPr>
        <w:pStyle w:val="ListParagraph"/>
        <w:numPr>
          <w:ilvl w:val="0"/>
          <w:numId w:val="10"/>
        </w:numPr>
        <w:spacing w:after="60" w:line="276"/>
      </w:pPr>
      <w:r>
        <w:rPr>
          <w:rFonts w:ascii="Arial" w:cs="Arial" w:eastAsia="Arial" w:hAnsi="Arial"/>
          <w:b/>
          <w:bCs/>
          <w:color w:val="333333"/>
          <w:sz w:val="20"/>
          <w:szCs w:val="20"/>
        </w:rPr>
        <w:t xml:space="preserve">Type definitions live in firebase.ts (client SDK file). </w:t>
      </w:r>
      <w:r>
        <w:rPr>
          <w:rFonts w:ascii="Arial" w:cs="Arial" w:eastAsia="Arial" w:hAnsi="Arial"/>
          <w:color w:val="333333"/>
          <w:sz w:val="20"/>
          <w:szCs w:val="20"/>
        </w:rPr>
        <w:t xml:space="preserve">Product, Order, ShippingAddress types are defined alongside Firebase client init. Server modules (queries.ts, fetch-products.ts, stock.ts) import from firebase.ts, creating a hidden dependency on the client SDK file. Move types to lib/types.ts.</w:t>
      </w:r>
    </w:p>
    <w:p>
      <w:pPr>
        <w:pStyle w:val="ListParagraph"/>
        <w:numPr>
          <w:ilvl w:val="0"/>
          <w:numId w:val="10"/>
        </w:numPr>
        <w:spacing w:after="60" w:line="276"/>
      </w:pPr>
      <w:r>
        <w:rPr>
          <w:rFonts w:ascii="Arial" w:cs="Arial" w:eastAsia="Arial" w:hAnsi="Arial"/>
          <w:b/>
          <w:bCs/>
          <w:color w:val="333333"/>
          <w:sz w:val="20"/>
          <w:szCs w:val="20"/>
        </w:rPr>
        <w:t xml:space="preserve">Three overlapping validation files: </w:t>
      </w:r>
      <w:r>
        <w:rPr>
          <w:rFonts w:ascii="Arial" w:cs="Arial" w:eastAsia="Arial" w:hAnsi="Arial"/>
          <w:color w:val="333333"/>
          <w:sz w:val="20"/>
          <w:szCs w:val="20"/>
        </w:rPr>
        <w:t xml:space="preserve">schemas.ts (read-time Zod), validation.ts (write-time Zod for forms), validators.ts (manual form validators). Consolidate into one module. Use Zod as single source of truth.</w:t>
      </w:r>
    </w:p>
    <w:p>
      <w:pPr>
        <w:pStyle w:val="ListParagraph"/>
        <w:numPr>
          <w:ilvl w:val="0"/>
          <w:numId w:val="10"/>
        </w:numPr>
        <w:spacing w:after="60" w:line="276"/>
      </w:pPr>
      <w:r>
        <w:rPr>
          <w:rFonts w:ascii="Arial" w:cs="Arial" w:eastAsia="Arial" w:hAnsi="Arial"/>
          <w:b/>
          <w:bCs/>
          <w:color w:val="333333"/>
          <w:sz w:val="20"/>
          <w:szCs w:val="20"/>
        </w:rPr>
        <w:t xml:space="preserve">Custom regex sanitization in sanitize.ts. </w:t>
      </w:r>
      <w:r>
        <w:rPr>
          <w:rFonts w:ascii="Arial" w:cs="Arial" w:eastAsia="Arial" w:hAnsi="Arial"/>
          <w:color w:val="333333"/>
          <w:sz w:val="20"/>
          <w:szCs w:val="20"/>
        </w:rPr>
        <w:t xml:space="preserve">Multi-pass regex for XSS prevention. Bypassable via unquoted attributes (onclick=alert(1)), unicode escapes, or HTML5 event handlers without quotes. Replace with DOMPurify.</w:t>
      </w:r>
    </w:p>
    <w:p>
      <w:pPr>
        <w:pStyle w:val="ListParagraph"/>
        <w:numPr>
          <w:ilvl w:val="0"/>
          <w:numId w:val="10"/>
        </w:numPr>
        <w:spacing w:after="60" w:line="276"/>
      </w:pPr>
      <w:r>
        <w:rPr>
          <w:rFonts w:ascii="Arial" w:cs="Arial" w:eastAsia="Arial" w:hAnsi="Arial"/>
          <w:b/>
          <w:bCs/>
          <w:color w:val="333333"/>
          <w:sz w:val="20"/>
          <w:szCs w:val="20"/>
        </w:rPr>
        <w:t xml:space="preserve">queries.ts returns raw Product without schema validation. </w:t>
      </w:r>
      <w:r>
        <w:rPr>
          <w:rFonts w:ascii="Arial" w:cs="Arial" w:eastAsia="Arial" w:hAnsi="Arial"/>
          <w:color w:val="333333"/>
          <w:sz w:val="20"/>
          <w:szCs w:val="20"/>
        </w:rPr>
        <w:t xml:space="preserve">safeParseProduct exists in schemas.ts but isn’t used in query functions. Corrupted Firestore docs will crash the client.</w:t>
      </w:r>
    </w:p>
    <w:p>
      <w:r>
        <w:br w:type="page"/>
      </w:r>
    </w:p>
    <w:p>
      <w:pPr>
        <w:pStyle w:val="Heading1"/>
        <w:spacing w:before="360" w:after="200"/>
      </w:pPr>
      <w:r>
        <w:rPr>
          <w:rFonts w:ascii="Arial" w:cs="Arial" w:eastAsia="Arial" w:hAnsi="Arial"/>
          <w:b/>
          <w:bCs/>
          <w:color w:val="000000"/>
          <w:sz w:val="32"/>
          <w:szCs w:val="32"/>
        </w:rPr>
        <w:t xml:space="preserve">5.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F57F17"/>
                <w:sz w:val="22"/>
                <w:szCs w:val="22"/>
              </w:rPr>
              <w:t xml:space="preserve">VERDICT: FRAGILE — Two god components. Good abstractions elsewhere.</w:t>
            </w:r>
          </w:p>
        </w:tc>
      </w:tr>
    </w:tbl>
    <w:p>
      <w:pPr>
        <w:spacing w:after="80"/>
      </w:pPr>
    </w:p>
    <w:p>
      <w:pPr>
        <w:pStyle w:val="Heading2"/>
        <w:spacing w:before="280" w:after="160"/>
      </w:pPr>
      <w:r>
        <w:rPr>
          <w:rFonts w:ascii="Arial" w:cs="Arial" w:eastAsia="Arial" w:hAnsi="Arial"/>
          <w:b/>
          <w:bCs/>
          <w:color w:val="333333"/>
          <w:sz w:val="26"/>
          <w:szCs w:val="26"/>
        </w:rPr>
        <w:t xml:space="preserve">God Components</w:t>
      </w:r>
    </w:p>
    <w:p>
      <w:pPr>
        <w:spacing w:before="200" w:after="120"/>
      </w:pPr>
      <w:r>
        <w:rPr>
          <w:rFonts w:ascii="Arial" w:cs="Arial" w:eastAsia="Arial" w:hAnsi="Arial"/>
          <w:b/>
          <w:bCs/>
          <w:color w:val="333333"/>
          <w:sz w:val="22"/>
          <w:szCs w:val="22"/>
        </w:rPr>
        <w:t xml:space="preserve">AdminLayout — 791 lines</w:t>
      </w:r>
    </w:p>
    <w:p>
      <w:pPr>
        <w:spacing w:after="120" w:line="276"/>
      </w:pPr>
      <w:r>
        <w:rPr>
          <w:rFonts w:ascii="Arial" w:cs="Arial" w:eastAsia="Arial" w:hAnsi="Arial"/>
          <w:b w:val="false"/>
          <w:bCs w:val="false"/>
          <w:i w:val="false"/>
          <w:iCs w:val="false"/>
          <w:color w:val="333333"/>
          <w:sz w:val="20"/>
          <w:szCs w:val="20"/>
        </w:rPr>
        <w:t xml:space="preserve">This file does login form, MFA setup, MFA verification, session cookie sync, token refresh, real-time order notifications with audio, badge counts (3 Firestore queries), global search modal, sidebar navigation, mobile responsive menu, keyboard shortcuts, notification permissions, and brute force protection. It’s the entire admin shell in one file.</w:t>
      </w:r>
    </w:p>
    <w:p>
      <w:pPr>
        <w:spacing w:after="80"/>
      </w:pPr>
    </w:p>
    <w:p>
      <w:pPr>
        <w:spacing w:after="120" w:line="276"/>
      </w:pPr>
      <w:r>
        <w:rPr>
          <w:rFonts w:ascii="Arial" w:cs="Arial" w:eastAsia="Arial" w:hAnsi="Arial"/>
          <w:b w:val="false"/>
          <w:bCs w:val="false"/>
          <w:i w:val="false"/>
          <w:iCs w:val="false"/>
          <w:color w:val="333333"/>
          <w:sz w:val="20"/>
          <w:szCs w:val="20"/>
        </w:rPr>
        <w:t xml:space="preserve">Extract: useAdminAuth() hook, useNotificationSystem() hook, GlobalSearchModal component, AdminSidebar component, AdminLoginForm component. Each gets its own file, its own tests, its own responsibility.</w:t>
      </w:r>
    </w:p>
    <w:p>
      <w:pPr>
        <w:spacing w:after="80"/>
      </w:pPr>
    </w:p>
    <w:p>
      <w:pPr>
        <w:spacing w:before="200" w:after="120"/>
      </w:pPr>
      <w:r>
        <w:rPr>
          <w:rFonts w:ascii="Arial" w:cs="Arial" w:eastAsia="Arial" w:hAnsi="Arial"/>
          <w:b/>
          <w:bCs/>
          <w:color w:val="333333"/>
          <w:sz w:val="22"/>
          <w:szCs w:val="22"/>
        </w:rPr>
        <w:t xml:space="preserve">ProductClient.tsx — 791 lines</w:t>
      </w:r>
    </w:p>
    <w:p>
      <w:pPr>
        <w:spacing w:after="120" w:line="276"/>
      </w:pPr>
      <w:r>
        <w:rPr>
          <w:rFonts w:ascii="Arial" w:cs="Arial" w:eastAsia="Arial" w:hAnsi="Arial"/>
          <w:b w:val="false"/>
          <w:bCs w:val="false"/>
          <w:i w:val="false"/>
          <w:iCs w:val="false"/>
          <w:color w:val="333333"/>
          <w:sz w:val="20"/>
          <w:szCs w:val="20"/>
        </w:rPr>
        <w:t xml:space="preserve">Image gallery with touch/swipe, size selection with calculator modal, color variant picker, add-to-cart with stock verification, structured data injection, question form modal, accordion sections. Uses useReducer (good), but could split into ProductGallery, ProductInfo, SizeCalculator, QuestionForm subcomponents.</w:t>
      </w:r>
    </w:p>
    <w:p>
      <w:pPr>
        <w:spacing w:after="80"/>
      </w:pPr>
    </w:p>
    <w:p>
      <w:pPr>
        <w:pStyle w:val="Heading2"/>
        <w:spacing w:before="280" w:after="160"/>
      </w:pPr>
      <w:r>
        <w:rPr>
          <w:rFonts w:ascii="Arial" w:cs="Arial" w:eastAsia="Arial" w:hAnsi="Arial"/>
          <w:b/>
          <w:bCs/>
          <w:color w:val="333333"/>
          <w:sz w:val="26"/>
          <w:szCs w:val="26"/>
        </w:rPr>
        <w:t xml:space="preserve">Good Abstractions</w:t>
      </w:r>
    </w:p>
    <w:p>
      <w:pPr>
        <w:pStyle w:val="ListParagraph"/>
        <w:numPr>
          <w:ilvl w:val="0"/>
          <w:numId w:val="2"/>
        </w:numPr>
        <w:spacing w:after="60" w:line="276"/>
      </w:pPr>
      <w:r>
        <w:rPr>
          <w:rFonts w:ascii="Arial" w:cs="Arial" w:eastAsia="Arial" w:hAnsi="Arial"/>
          <w:b/>
          <w:bCs/>
          <w:color w:val="333333"/>
          <w:sz w:val="20"/>
          <w:szCs w:val="20"/>
        </w:rPr>
        <w:t xml:space="preserve">CollectionGrid + CollectionProductCard: </w:t>
      </w:r>
      <w:r>
        <w:rPr>
          <w:rFonts w:ascii="Arial" w:cs="Arial" w:eastAsia="Arial" w:hAnsi="Arial"/>
          <w:color w:val="333333"/>
          <w:sz w:val="20"/>
          <w:szCs w:val="20"/>
        </w:rPr>
        <w:t xml:space="preserve">Shared grid component used by all collection pages. Cards handle image hover-swap, stock dots, impact badges. Clean separation. Priority loading on above-fold images.</w:t>
      </w:r>
    </w:p>
    <w:p>
      <w:pPr>
        <w:pStyle w:val="ListParagraph"/>
        <w:numPr>
          <w:ilvl w:val="0"/>
          <w:numId w:val="2"/>
        </w:numPr>
        <w:spacing w:after="60" w:line="276"/>
      </w:pPr>
      <w:r>
        <w:rPr>
          <w:rFonts w:ascii="Arial" w:cs="Arial" w:eastAsia="Arial" w:hAnsi="Arial"/>
          <w:b/>
          <w:bCs/>
          <w:color w:val="333333"/>
          <w:sz w:val="20"/>
          <w:szCs w:val="20"/>
        </w:rPr>
        <w:t xml:space="preserve">ScrollReveal + StaggerReveal: </w:t>
      </w:r>
      <w:r>
        <w:rPr>
          <w:rFonts w:ascii="Arial" w:cs="Arial" w:eastAsia="Arial" w:hAnsi="Arial"/>
          <w:color w:val="333333"/>
          <w:sz w:val="20"/>
          <w:szCs w:val="20"/>
        </w:rPr>
        <w:t xml:space="preserve">Reusable animation wrappers using shared IntersectionObserver pool (shared-observer.ts). Observer pooling by threshold is efficient.</w:t>
      </w:r>
    </w:p>
    <w:p>
      <w:pPr>
        <w:pStyle w:val="ListParagraph"/>
        <w:numPr>
          <w:ilvl w:val="0"/>
          <w:numId w:val="2"/>
        </w:numPr>
        <w:spacing w:after="60" w:line="276"/>
      </w:pPr>
      <w:r>
        <w:rPr>
          <w:rFonts w:ascii="Arial" w:cs="Arial" w:eastAsia="Arial" w:hAnsi="Arial"/>
          <w:b/>
          <w:bCs/>
          <w:color w:val="333333"/>
          <w:sz w:val="20"/>
          <w:szCs w:val="20"/>
        </w:rPr>
        <w:t xml:space="preserve">TwoFactorSetup + TwoFactorVerify: </w:t>
      </w:r>
      <w:r>
        <w:rPr>
          <w:rFonts w:ascii="Arial" w:cs="Arial" w:eastAsia="Arial" w:hAnsi="Arial"/>
          <w:color w:val="333333"/>
          <w:sz w:val="20"/>
          <w:szCs w:val="20"/>
        </w:rPr>
        <w:t xml:space="preserve">Clean MFA components. Correct TOTP implementation using ref to preserve secret across steps (bug fix documented).</w:t>
      </w:r>
    </w:p>
    <w:p>
      <w:pPr>
        <w:pStyle w:val="ListParagraph"/>
        <w:numPr>
          <w:ilvl w:val="0"/>
          <w:numId w:val="2"/>
        </w:numPr>
        <w:spacing w:after="60" w:line="276"/>
      </w:pPr>
      <w:r>
        <w:rPr>
          <w:rFonts w:ascii="Arial" w:cs="Arial" w:eastAsia="Arial" w:hAnsi="Arial"/>
          <w:b/>
          <w:bCs/>
          <w:color w:val="333333"/>
          <w:sz w:val="20"/>
          <w:szCs w:val="20"/>
        </w:rPr>
        <w:t xml:space="preserve">HomeClient: </w:t>
      </w:r>
      <w:r>
        <w:rPr>
          <w:rFonts w:ascii="Arial" w:cs="Arial" w:eastAsia="Arial" w:hAnsi="Arial"/>
          <w:color w:val="333333"/>
          <w:sz w:val="20"/>
          <w:szCs w:val="20"/>
        </w:rPr>
        <w:t xml:space="preserve">Receives server-fetched products as props. No Firebase imports. Handles animations and currency display only.</w:t>
      </w:r>
    </w:p>
    <w:p>
      <w:r>
        <w:br w:type="page"/>
      </w:r>
    </w:p>
    <w:p>
      <w:pPr>
        <w:pStyle w:val="Heading1"/>
        <w:spacing w:before="360" w:after="200"/>
      </w:pPr>
      <w:r>
        <w:rPr>
          <w:rFonts w:ascii="Arial" w:cs="Arial" w:eastAsia="Arial" w:hAnsi="Arial"/>
          <w:b/>
          <w:bCs/>
          <w:color w:val="000000"/>
          <w:sz w:val="32"/>
          <w:szCs w:val="32"/>
        </w:rPr>
        <w:t xml:space="preserve">6. Firebase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VERDICT: SOLID — Clean separation. No admin SDK leak risk. Firestore rules are tight.</w:t>
            </w:r>
          </w:p>
        </w:tc>
      </w:tr>
    </w:tbl>
    <w:p>
      <w:pPr>
        <w:spacing w:after="80"/>
      </w:pPr>
    </w:p>
    <w:p>
      <w:pPr>
        <w:pStyle w:val="Heading2"/>
        <w:spacing w:before="280" w:after="160"/>
      </w:pPr>
      <w:r>
        <w:rPr>
          <w:rFonts w:ascii="Arial" w:cs="Arial" w:eastAsia="Arial" w:hAnsi="Arial"/>
          <w:b/>
          <w:bCs/>
          <w:color w:val="333333"/>
          <w:sz w:val="26"/>
          <w:szCs w:val="26"/>
        </w:rPr>
        <w:t xml:space="preserve">Client vs Admin Separation</w:t>
      </w:r>
    </w:p>
    <w:p>
      <w:pPr>
        <w:pStyle w:val="ListParagraph"/>
        <w:numPr>
          <w:ilvl w:val="0"/>
          <w:numId w:val="2"/>
        </w:numPr>
        <w:spacing w:after="60" w:line="276"/>
      </w:pPr>
      <w:r>
        <w:rPr>
          <w:rFonts w:ascii="Arial" w:cs="Arial" w:eastAsia="Arial" w:hAnsi="Arial"/>
          <w:b/>
          <w:bCs/>
          <w:color w:val="333333"/>
          <w:sz w:val="20"/>
          <w:szCs w:val="20"/>
        </w:rPr>
        <w:t xml:space="preserve">firebase.ts (client): </w:t>
      </w:r>
      <w:r>
        <w:rPr>
          <w:rFonts w:ascii="Arial" w:cs="Arial" w:eastAsia="Arial" w:hAnsi="Arial"/>
          <w:color w:val="333333"/>
          <w:sz w:val="20"/>
          <w:szCs w:val="20"/>
        </w:rPr>
        <w:t xml:space="preserve">Uses NEXT_PUBLIC_* env vars only. Auth initialized lazily with browser check. Exports db, storage, auth functions. Types co-located here (should move, but no security risk).</w:t>
      </w:r>
    </w:p>
    <w:p>
      <w:pPr>
        <w:pStyle w:val="ListParagraph"/>
        <w:numPr>
          <w:ilvl w:val="0"/>
          <w:numId w:val="2"/>
        </w:numPr>
        <w:spacing w:after="60" w:line="276"/>
      </w:pPr>
      <w:r>
        <w:rPr>
          <w:rFonts w:ascii="Arial" w:cs="Arial" w:eastAsia="Arial" w:hAnsi="Arial"/>
          <w:b/>
          <w:bCs/>
          <w:color w:val="333333"/>
          <w:sz w:val="20"/>
          <w:szCs w:val="20"/>
        </w:rPr>
        <w:t xml:space="preserve">firebase-admin.ts (server): </w:t>
      </w:r>
      <w:r>
        <w:rPr>
          <w:rFonts w:ascii="Arial" w:cs="Arial" w:eastAsia="Arial" w:hAnsi="Arial"/>
          <w:color w:val="333333"/>
          <w:sz w:val="20"/>
          <w:szCs w:val="20"/>
        </w:rPr>
        <w:t xml:space="preserve">Validates FIREBASE_SERVICE_ACCOUNT_KEY JSON at init. Throws in production if missing. Only exports getAdminDb() and FieldValue. Never imported by any client component.</w:t>
      </w:r>
    </w:p>
    <w:p>
      <w:pPr>
        <w:pStyle w:val="ListParagraph"/>
        <w:numPr>
          <w:ilvl w:val="0"/>
          <w:numId w:val="2"/>
        </w:numPr>
        <w:spacing w:after="60" w:line="276"/>
      </w:pPr>
      <w:r>
        <w:rPr>
          <w:rFonts w:ascii="Arial" w:cs="Arial" w:eastAsia="Arial" w:hAnsi="Arial"/>
          <w:b/>
          <w:bCs/>
          <w:color w:val="333333"/>
          <w:sz w:val="20"/>
          <w:szCs w:val="20"/>
        </w:rPr>
        <w:t xml:space="preserve">Verified via import chain: </w:t>
      </w:r>
      <w:r>
        <w:rPr>
          <w:rFonts w:ascii="Arial" w:cs="Arial" w:eastAsia="Arial" w:hAnsi="Arial"/>
          <w:color w:val="333333"/>
          <w:sz w:val="20"/>
          <w:szCs w:val="20"/>
        </w:rPr>
        <w:t xml:space="preserve">No component file imports firebase-admin. Only stock.ts, cleanup.ts, audit-log-server.ts, and API routes import it. All server-only contexts.</w:t>
      </w:r>
    </w:p>
    <w:p>
      <w:pPr>
        <w:pStyle w:val="Heading2"/>
        <w:spacing w:before="280" w:after="160"/>
      </w:pPr>
      <w:r>
        <w:rPr>
          <w:rFonts w:ascii="Arial" w:cs="Arial" w:eastAsia="Arial" w:hAnsi="Arial"/>
          <w:b/>
          <w:bCs/>
          <w:color w:val="333333"/>
          <w:sz w:val="26"/>
          <w:szCs w:val="26"/>
        </w:rPr>
        <w:t xml:space="preserve">Firestore Rules Quality</w:t>
      </w:r>
    </w:p>
    <w:p>
      <w:pPr>
        <w:pStyle w:val="ListParagraph"/>
        <w:numPr>
          <w:ilvl w:val="0"/>
          <w:numId w:val="3"/>
        </w:numPr>
        <w:spacing w:after="60" w:line="276"/>
      </w:pPr>
      <w:r>
        <w:rPr>
          <w:rFonts w:ascii="Arial" w:cs="Arial" w:eastAsia="Arial" w:hAnsi="Arial"/>
          <w:b/>
          <w:bCs/>
          <w:color w:val="333333"/>
          <w:sz w:val="20"/>
          <w:szCs w:val="20"/>
        </w:rPr>
        <w:t xml:space="preserve">RBAC via /admins/{uid} collection: </w:t>
      </w:r>
      <w:r>
        <w:rPr>
          <w:rFonts w:ascii="Arial" w:cs="Arial" w:eastAsia="Arial" w:hAnsi="Arial"/>
          <w:color w:val="333333"/>
          <w:sz w:val="20"/>
          <w:szCs w:val="20"/>
        </w:rPr>
        <w:t xml:space="preserve">isAdmin() checks document existence. Console-managed only (allow write: if false). Cannot be self-promoted.</w:t>
      </w:r>
    </w:p>
    <w:p>
      <w:pPr>
        <w:pStyle w:val="ListParagraph"/>
        <w:numPr>
          <w:ilvl w:val="0"/>
          <w:numId w:val="3"/>
        </w:numPr>
        <w:spacing w:after="60" w:line="276"/>
      </w:pPr>
      <w:r>
        <w:rPr>
          <w:rFonts w:ascii="Arial" w:cs="Arial" w:eastAsia="Arial" w:hAnsi="Arial"/>
          <w:b/>
          <w:bCs/>
          <w:color w:val="333333"/>
          <w:sz w:val="20"/>
          <w:szCs w:val="20"/>
        </w:rPr>
        <w:t xml:space="preserve">Server-only creates: </w:t>
      </w:r>
      <w:r>
        <w:rPr>
          <w:rFonts w:ascii="Arial" w:cs="Arial" w:eastAsia="Arial" w:hAnsi="Arial"/>
          <w:color w:val="333333"/>
          <w:sz w:val="20"/>
          <w:szCs w:val="20"/>
        </w:rPr>
        <w:t xml:space="preserve">Orders, contact_messages, waitlist, app_waitlist, inventory_logs all have allow create: if false. Only Admin SDK bypasses these rules.</w:t>
      </w:r>
    </w:p>
    <w:p>
      <w:pPr>
        <w:pStyle w:val="ListParagraph"/>
        <w:numPr>
          <w:ilvl w:val="0"/>
          <w:numId w:val="3"/>
        </w:numPr>
        <w:spacing w:after="60" w:line="276"/>
      </w:pPr>
      <w:r>
        <w:rPr>
          <w:rFonts w:ascii="Arial" w:cs="Arial" w:eastAsia="Arial" w:hAnsi="Arial"/>
          <w:b/>
          <w:bCs/>
          <w:color w:val="333333"/>
          <w:sz w:val="20"/>
          <w:szCs w:val="20"/>
        </w:rPr>
        <w:t xml:space="preserve">Field validation on admin writes: </w:t>
      </w:r>
      <w:r>
        <w:rPr>
          <w:rFonts w:ascii="Arial" w:cs="Arial" w:eastAsia="Arial" w:hAnsi="Arial"/>
          <w:color w:val="333333"/>
          <w:sz w:val="20"/>
          <w:szCs w:val="20"/>
        </w:rPr>
        <w:t xml:space="preserve">Products require title/price/category/slug with type constraints. Discounts cap percentage at 100. Expenses validate amount &gt;= 0.</w:t>
      </w:r>
    </w:p>
    <w:p>
      <w:pPr>
        <w:pStyle w:val="ListParagraph"/>
        <w:numPr>
          <w:ilvl w:val="0"/>
          <w:numId w:val="3"/>
        </w:numPr>
        <w:spacing w:after="60" w:line="276"/>
      </w:pPr>
      <w:r>
        <w:rPr>
          <w:rFonts w:ascii="Arial" w:cs="Arial" w:eastAsia="Arial" w:hAnsi="Arial"/>
          <w:b/>
          <w:bCs/>
          <w:color w:val="333333"/>
          <w:sz w:val="20"/>
          <w:szCs w:val="20"/>
        </w:rPr>
        <w:t xml:space="preserve">Audit trail integrity: </w:t>
      </w:r>
      <w:r>
        <w:rPr>
          <w:rFonts w:ascii="Arial" w:cs="Arial" w:eastAsia="Arial" w:hAnsi="Arial"/>
          <w:color w:val="333333"/>
          <w:sz w:val="20"/>
          <w:szCs w:val="20"/>
        </w:rPr>
        <w:t xml:space="preserve">admin_audit_log allows create/read by admin, but allow update, delete: if false. Append-only, tamper-resistant.</w:t>
      </w:r>
    </w:p>
    <w:p>
      <w:pPr>
        <w:pStyle w:val="ListParagraph"/>
        <w:numPr>
          <w:ilvl w:val="0"/>
          <w:numId w:val="3"/>
        </w:numPr>
        <w:spacing w:after="60" w:line="276"/>
      </w:pPr>
      <w:r>
        <w:rPr>
          <w:rFonts w:ascii="Arial" w:cs="Arial" w:eastAsia="Arial" w:hAnsi="Arial"/>
          <w:b/>
          <w:bCs/>
          <w:color w:val="333333"/>
          <w:sz w:val="20"/>
          <w:szCs w:val="20"/>
        </w:rPr>
        <w:t xml:space="preserve">Catch-all deny: </w:t>
      </w:r>
      <w:r>
        <w:rPr>
          <w:rFonts w:ascii="Arial" w:cs="Arial" w:eastAsia="Arial" w:hAnsi="Arial"/>
          <w:color w:val="333333"/>
          <w:sz w:val="20"/>
          <w:szCs w:val="20"/>
        </w:rPr>
        <w:t xml:space="preserve">match /{document=**} { allow read, write: if false } at bottom. Explicit deny for unmatched paths.</w:t>
      </w:r>
    </w:p>
    <w:p>
      <w:pPr>
        <w:pStyle w:val="Heading2"/>
        <w:spacing w:before="280" w:after="160"/>
      </w:pPr>
      <w:r>
        <w:rPr>
          <w:rFonts w:ascii="Arial" w:cs="Arial" w:eastAsia="Arial" w:hAnsi="Arial"/>
          <w:b/>
          <w:bCs/>
          <w:color w:val="333333"/>
          <w:sz w:val="26"/>
          <w:szCs w:val="26"/>
        </w:rPr>
        <w:t xml:space="preserve">Risk: email_verified not checked</w:t>
      </w:r>
    </w:p>
    <w:p>
      <w:pPr>
        <w:spacing w:after="120" w:line="276"/>
      </w:pPr>
      <w:r>
        <w:rPr>
          <w:rFonts w:ascii="Arial" w:cs="Arial" w:eastAsia="Arial" w:hAnsi="Arial"/>
          <w:b w:val="false"/>
          <w:bCs w:val="false"/>
          <w:i w:val="false"/>
          <w:iCs w:val="false"/>
          <w:color w:val="333333"/>
          <w:sz w:val="20"/>
          <w:szCs w:val="20"/>
        </w:rPr>
        <w:t xml:space="preserve">Middleware JWT validation checks exp, iat, sub, auth_time, iss, aud — but NOT email_verified. An authenticated user with an unverified email could access admin if their UID exists in the admins collection. Low probability (console-managed), but add the check.</w:t>
      </w:r>
    </w:p>
    <w:p>
      <w:r>
        <w:br w:type="page"/>
      </w:r>
    </w:p>
    <w:p>
      <w:pPr>
        <w:pStyle w:val="Heading1"/>
        <w:spacing w:before="360" w:after="200"/>
      </w:pPr>
      <w:r>
        <w:rPr>
          <w:rFonts w:ascii="Arial" w:cs="Arial" w:eastAsia="Arial" w:hAnsi="Arial"/>
          <w:b/>
          <w:bCs/>
          <w:color w:val="000000"/>
          <w:sz w:val="32"/>
          <w:szCs w:val="32"/>
        </w:rPr>
        <w:t xml:space="preserve">7. Admin Dashboard &amp;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F57F17"/>
                <w:sz w:val="22"/>
                <w:szCs w:val="22"/>
              </w:rPr>
              <w:t xml:space="preserve">VERDICT: FUNCTIONAL but architecturally stressed. Will buckle with more admin features.</w:t>
            </w:r>
          </w:p>
        </w:tc>
      </w:tr>
    </w:tbl>
    <w:p>
      <w:pPr>
        <w:spacing w:after="80"/>
      </w:pPr>
    </w:p>
    <w:p>
      <w:pPr>
        <w:pStyle w:val="Heading2"/>
        <w:spacing w:before="280" w:after="160"/>
      </w:pPr>
      <w:r>
        <w:rPr>
          <w:rFonts w:ascii="Arial" w:cs="Arial" w:eastAsia="Arial" w:hAnsi="Arial"/>
          <w:b/>
          <w:bCs/>
          <w:color w:val="333333"/>
          <w:sz w:val="26"/>
          <w:szCs w:val="26"/>
        </w:rPr>
        <w:t xml:space="preserve">RBAC Pattern</w:t>
      </w:r>
    </w:p>
    <w:p>
      <w:pPr>
        <w:spacing w:after="120" w:line="276"/>
      </w:pPr>
      <w:r>
        <w:rPr>
          <w:rFonts w:ascii="Arial" w:cs="Arial" w:eastAsia="Arial" w:hAnsi="Arial"/>
          <w:b w:val="false"/>
          <w:bCs w:val="false"/>
          <w:i w:val="false"/>
          <w:iCs w:val="false"/>
          <w:color w:val="333333"/>
          <w:sz w:val="20"/>
          <w:szCs w:val="20"/>
        </w:rPr>
        <w:t xml:space="preserve">Three-layer admin verification: (1) Middleware JWT validation at the edge for /admin/* and /api/admin/* routes. (2) Session cookie sync via onIdTokenChanged with automatic refresh every 55 minutes. (3) Firestore admins collection lookup on session creation. This is solid for a single-role system.</w:t>
      </w:r>
    </w:p>
    <w:p>
      <w:pPr>
        <w:spacing w:after="80"/>
      </w:pPr>
    </w:p>
    <w:p>
      <w:pPr>
        <w:spacing w:after="120" w:line="276"/>
      </w:pPr>
      <w:r>
        <w:rPr>
          <w:rFonts w:ascii="Arial" w:cs="Arial" w:eastAsia="Arial" w:hAnsi="Arial"/>
          <w:b w:val="false"/>
          <w:bCs w:val="false"/>
          <w:i w:val="false"/>
          <w:iCs w:val="false"/>
          <w:color w:val="333333"/>
          <w:sz w:val="20"/>
          <w:szCs w:val="20"/>
        </w:rPr>
        <w:t xml:space="preserve">Limitation: No role granularity. Every admin has full access. No read-only roles, no per-section permissions. If you add a support team member who should only see orders and messages, the current architecture can’t express that. The admins collection could store a role field, but no code checks it.</w:t>
      </w:r>
    </w:p>
    <w:p>
      <w:pPr>
        <w:pStyle w:val="Heading2"/>
        <w:spacing w:before="280" w:after="160"/>
      </w:pPr>
      <w:r>
        <w:rPr>
          <w:rFonts w:ascii="Arial" w:cs="Arial" w:eastAsia="Arial" w:hAnsi="Arial"/>
          <w:b/>
          <w:bCs/>
          <w:color w:val="333333"/>
          <w:sz w:val="26"/>
          <w:szCs w:val="26"/>
        </w:rPr>
        <w:t xml:space="preserve">Admin Pages: All Client-Side Firestore</w:t>
      </w:r>
    </w:p>
    <w:p>
      <w:pPr>
        <w:spacing w:after="120" w:line="276"/>
      </w:pPr>
      <w:r>
        <w:rPr>
          <w:rFonts w:ascii="Arial" w:cs="Arial" w:eastAsia="Arial" w:hAnsi="Arial"/>
          <w:b w:val="false"/>
          <w:bCs w:val="false"/>
          <w:i w:val="false"/>
          <w:iCs w:val="false"/>
          <w:color w:val="333333"/>
          <w:sz w:val="20"/>
          <w:szCs w:val="20"/>
        </w:rPr>
        <w:t xml:space="preserve">Every admin page (dashboard, orders, products, customers, etc.) uses client-side Firestore queries with onSnapshot or getDocs. This means: (1) Firestore security rules are the ONLY protection for data access. (2) Bundle includes Firebase client SDK on all admin pages. (3) No server-side data processing or aggregation.</w:t>
      </w:r>
    </w:p>
    <w:p>
      <w:pPr>
        <w:spacing w:after="80"/>
      </w:pPr>
    </w:p>
    <w:p>
      <w:pPr>
        <w:spacing w:after="120" w:line="276"/>
      </w:pPr>
      <w:r>
        <w:rPr>
          <w:rFonts w:ascii="Arial" w:cs="Arial" w:eastAsia="Arial" w:hAnsi="Arial"/>
          <w:b w:val="false"/>
          <w:bCs w:val="false"/>
          <w:i w:val="false"/>
          <w:iCs w:val="false"/>
          <w:color w:val="333333"/>
          <w:sz w:val="20"/>
          <w:szCs w:val="20"/>
        </w:rPr>
        <w:t xml:space="preserve">This works at current scale but creates two problems: First, Firestore reads are billed per document, and admin pages that load entire collections (getDocs on products, orders, contact_messages) will get expensive fast. Second, any aggregation (revenue totals, low stock counts) is computed client-side by iterating every document.</w:t>
      </w:r>
    </w:p>
    <w:p>
      <w:pPr>
        <w:pStyle w:val="Heading2"/>
        <w:spacing w:before="280" w:after="160"/>
      </w:pPr>
      <w:r>
        <w:rPr>
          <w:rFonts w:ascii="Arial" w:cs="Arial" w:eastAsia="Arial" w:hAnsi="Arial"/>
          <w:b/>
          <w:bCs/>
          <w:color w:val="333333"/>
          <w:sz w:val="26"/>
          <w:szCs w:val="26"/>
        </w:rPr>
        <w:t xml:space="preserve">What to Fix</w:t>
      </w:r>
    </w:p>
    <w:p>
      <w:pPr>
        <w:pStyle w:val="ListParagraph"/>
        <w:numPr>
          <w:ilvl w:val="0"/>
          <w:numId w:val="4"/>
        </w:numPr>
        <w:spacing w:after="60" w:line="276"/>
      </w:pPr>
      <w:r>
        <w:rPr>
          <w:rFonts w:ascii="Arial" w:cs="Arial" w:eastAsia="Arial" w:hAnsi="Arial"/>
          <w:b/>
          <w:bCs/>
          <w:color w:val="333333"/>
          <w:sz w:val="20"/>
          <w:szCs w:val="20"/>
        </w:rPr>
        <w:t xml:space="preserve">Move admin data fetching to server components or API routes. </w:t>
      </w:r>
      <w:r>
        <w:rPr>
          <w:rFonts w:ascii="Arial" w:cs="Arial" w:eastAsia="Arial" w:hAnsi="Arial"/>
          <w:color w:val="333333"/>
          <w:sz w:val="20"/>
          <w:szCs w:val="20"/>
        </w:rPr>
        <w:t xml:space="preserve">Admin pages should call API endpoints that use Admin SDK, not client SDK. This centralizes data access, enables caching, and removes Firestore client SDK from admin bundle.</w:t>
      </w:r>
    </w:p>
    <w:p>
      <w:pPr>
        <w:pStyle w:val="ListParagraph"/>
        <w:numPr>
          <w:ilvl w:val="0"/>
          <w:numId w:val="4"/>
        </w:numPr>
        <w:spacing w:after="60" w:line="276"/>
      </w:pPr>
      <w:r>
        <w:rPr>
          <w:rFonts w:ascii="Arial" w:cs="Arial" w:eastAsia="Arial" w:hAnsi="Arial"/>
          <w:b/>
          <w:bCs/>
          <w:color w:val="333333"/>
          <w:sz w:val="20"/>
          <w:szCs w:val="20"/>
        </w:rPr>
        <w:t xml:space="preserve">Add role field to admins collection. </w:t>
      </w:r>
      <w:r>
        <w:rPr>
          <w:rFonts w:ascii="Arial" w:cs="Arial" w:eastAsia="Arial" w:hAnsi="Arial"/>
          <w:color w:val="333333"/>
          <w:sz w:val="20"/>
          <w:szCs w:val="20"/>
        </w:rPr>
        <w:t xml:space="preserve">Even if unused now, having { uid, role: 'owner' | 'support' | 'viewer' } prepares for multi-role access.</w:t>
      </w:r>
    </w:p>
    <w:p>
      <w:pPr>
        <w:pStyle w:val="ListParagraph"/>
        <w:numPr>
          <w:ilvl w:val="0"/>
          <w:numId w:val="4"/>
        </w:numPr>
        <w:spacing w:after="60" w:line="276"/>
      </w:pPr>
      <w:r>
        <w:rPr>
          <w:rFonts w:ascii="Arial" w:cs="Arial" w:eastAsia="Arial" w:hAnsi="Arial"/>
          <w:b/>
          <w:bCs/>
          <w:color w:val="333333"/>
          <w:sz w:val="20"/>
          <w:szCs w:val="20"/>
        </w:rPr>
        <w:t xml:space="preserve">Real-time order listener in layout re-fetches full order collection. </w:t>
      </w:r>
      <w:r>
        <w:rPr>
          <w:rFonts w:ascii="Arial" w:cs="Arial" w:eastAsia="Arial" w:hAnsi="Arial"/>
          <w:color w:val="333333"/>
          <w:sz w:val="20"/>
          <w:szCs w:val="20"/>
        </w:rPr>
        <w:t xml:space="preserve">Use a more targeted query (e.g., where status == 'pending', orderBy created_at desc, limit 50) instead of the full collection.</w:t>
      </w:r>
    </w:p>
    <w:p>
      <w:r>
        <w:br w:type="page"/>
      </w:r>
    </w:p>
    <w:p>
      <w:pPr>
        <w:pStyle w:val="Heading1"/>
        <w:spacing w:before="360" w:after="200"/>
      </w:pPr>
      <w:r>
        <w:rPr>
          <w:rFonts w:ascii="Arial" w:cs="Arial" w:eastAsia="Arial" w:hAnsi="Arial"/>
          <w:b/>
          <w:bCs/>
          <w:color w:val="000000"/>
          <w:sz w:val="32"/>
          <w:szCs w:val="32"/>
        </w:rPr>
        <w:t xml:space="preserve">8.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F57F17"/>
                <w:sz w:val="22"/>
                <w:szCs w:val="22"/>
              </w:rPr>
              <w:t xml:space="preserve">VERDICT: FUNCTIONAL but inconsistent. No unified pattern across the stack.</w:t>
            </w:r>
          </w:p>
        </w:tc>
      </w:tr>
    </w:tbl>
    <w:p>
      <w:pPr>
        <w:spacing w:after="80"/>
      </w:pPr>
    </w:p>
    <w:p>
      <w:pPr>
        <w:pStyle w:val="Heading2"/>
        <w:spacing w:before="280" w:after="160"/>
      </w:pPr>
      <w:r>
        <w:rPr>
          <w:rFonts w:ascii="Arial" w:cs="Arial" w:eastAsia="Arial" w:hAnsi="Arial"/>
          <w:b/>
          <w:bCs/>
          <w:color w:val="333333"/>
          <w:sz w:val="26"/>
          <w:szCs w:val="26"/>
        </w:rPr>
        <w:t xml:space="preserve">What’s Working</w:t>
      </w:r>
    </w:p>
    <w:p>
      <w:pPr>
        <w:pStyle w:val="ListParagraph"/>
        <w:numPr>
          <w:ilvl w:val="0"/>
          <w:numId w:val="2"/>
        </w:numPr>
        <w:spacing w:after="60" w:line="276"/>
      </w:pPr>
      <w:r>
        <w:rPr>
          <w:rFonts w:ascii="Arial" w:cs="Arial" w:eastAsia="Arial" w:hAnsi="Arial"/>
          <w:b/>
          <w:bCs/>
          <w:color w:val="333333"/>
          <w:sz w:val="20"/>
          <w:szCs w:val="20"/>
        </w:rPr>
        <w:t xml:space="preserve">API routes: </w:t>
      </w:r>
      <w:r>
        <w:rPr>
          <w:rFonts w:ascii="Arial" w:cs="Arial" w:eastAsia="Arial" w:hAnsi="Arial"/>
          <w:color w:val="333333"/>
          <w:sz w:val="20"/>
          <w:szCs w:val="20"/>
        </w:rPr>
        <w:t xml:space="preserve">All 10 route handlers have try/catch at the top level. All log errors via logger.ts with route identifier. No stack traces or sensitive data exposed in responses. Status codes follow REST conventions.</w:t>
      </w:r>
    </w:p>
    <w:p>
      <w:pPr>
        <w:pStyle w:val="ListParagraph"/>
        <w:numPr>
          <w:ilvl w:val="0"/>
          <w:numId w:val="2"/>
        </w:numPr>
        <w:spacing w:after="60" w:line="276"/>
      </w:pPr>
      <w:r>
        <w:rPr>
          <w:rFonts w:ascii="Arial" w:cs="Arial" w:eastAsia="Arial" w:hAnsi="Arial"/>
          <w:b/>
          <w:bCs/>
          <w:color w:val="333333"/>
          <w:sz w:val="20"/>
          <w:szCs w:val="20"/>
        </w:rPr>
        <w:t xml:space="preserve">Root error boundary: </w:t>
      </w:r>
      <w:r>
        <w:rPr>
          <w:rFonts w:ascii="Arial" w:cs="Arial" w:eastAsia="Arial" w:hAnsi="Arial"/>
          <w:color w:val="333333"/>
          <w:sz w:val="20"/>
          <w:szCs w:val="20"/>
        </w:rPr>
        <w:t xml:space="preserve">error.tsx is a proper React error boundary with reset functionality and error digest for debugging.</w:t>
      </w:r>
    </w:p>
    <w:p>
      <w:pPr>
        <w:pStyle w:val="ListParagraph"/>
        <w:numPr>
          <w:ilvl w:val="0"/>
          <w:numId w:val="2"/>
        </w:numPr>
        <w:spacing w:after="60" w:line="276"/>
      </w:pPr>
      <w:r>
        <w:rPr>
          <w:rFonts w:ascii="Arial" w:cs="Arial" w:eastAsia="Arial" w:hAnsi="Arial"/>
          <w:b/>
          <w:bCs/>
          <w:color w:val="333333"/>
          <w:sz w:val="20"/>
          <w:szCs w:val="20"/>
        </w:rPr>
        <w:t xml:space="preserve">Stock transactions: </w:t>
      </w:r>
      <w:r>
        <w:rPr>
          <w:rFonts w:ascii="Arial" w:cs="Arial" w:eastAsia="Arial" w:hAnsi="Arial"/>
          <w:color w:val="333333"/>
          <w:sz w:val="20"/>
          <w:szCs w:val="20"/>
        </w:rPr>
        <w:t xml:space="preserve">Rollback logic in orders/create if stock decrement fails. Discount usage increment has fire-and-forget rollback attempt.</w:t>
      </w:r>
    </w:p>
    <w:p>
      <w:pPr>
        <w:pStyle w:val="ListParagraph"/>
        <w:numPr>
          <w:ilvl w:val="0"/>
          <w:numId w:val="2"/>
        </w:numPr>
        <w:spacing w:after="60" w:line="276"/>
      </w:pPr>
      <w:r>
        <w:rPr>
          <w:rFonts w:ascii="Arial" w:cs="Arial" w:eastAsia="Arial" w:hAnsi="Arial"/>
          <w:b/>
          <w:bCs/>
          <w:color w:val="333333"/>
          <w:sz w:val="20"/>
          <w:szCs w:val="20"/>
        </w:rPr>
        <w:t xml:space="preserve">Logger: </w:t>
      </w:r>
      <w:r>
        <w:rPr>
          <w:rFonts w:ascii="Arial" w:cs="Arial" w:eastAsia="Arial" w:hAnsi="Arial"/>
          <w:color w:val="333333"/>
          <w:sz w:val="20"/>
          <w:szCs w:val="20"/>
        </w:rPr>
        <w:t xml:space="preserve">Structured JSON logging for Vercel Logs. Properly serializes Error objects with name/message/stack.</w:t>
      </w:r>
    </w:p>
    <w:p>
      <w:pPr>
        <w:pStyle w:val="Heading2"/>
        <w:spacing w:before="280" w:after="160"/>
      </w:pPr>
      <w:r>
        <w:rPr>
          <w:rFonts w:ascii="Arial" w:cs="Arial" w:eastAsia="Arial" w:hAnsi="Arial"/>
          <w:b/>
          <w:bCs/>
          <w:color w:val="333333"/>
          <w:sz w:val="26"/>
          <w:szCs w:val="26"/>
        </w:rPr>
        <w:t xml:space="preserve">What’s Fragile</w:t>
      </w:r>
    </w:p>
    <w:p>
      <w:pPr>
        <w:pStyle w:val="ListParagraph"/>
        <w:numPr>
          <w:ilvl w:val="0"/>
          <w:numId w:val="5"/>
        </w:numPr>
        <w:spacing w:after="60" w:line="276"/>
      </w:pPr>
      <w:r>
        <w:rPr>
          <w:rFonts w:ascii="Arial" w:cs="Arial" w:eastAsia="Arial" w:hAnsi="Arial"/>
          <w:b/>
          <w:bCs/>
          <w:color w:val="333333"/>
          <w:sz w:val="20"/>
          <w:szCs w:val="20"/>
        </w:rPr>
        <w:t xml:space="preserve">lib functions have inconsistent error contracts: </w:t>
      </w:r>
      <w:r>
        <w:rPr>
          <w:rFonts w:ascii="Arial" w:cs="Arial" w:eastAsia="Arial" w:hAnsi="Arial"/>
          <w:color w:val="333333"/>
          <w:sz w:val="20"/>
          <w:szCs w:val="20"/>
        </w:rPr>
        <w:t xml:space="preserve">queries.ts returns null silently on errors. cleanup.ts returns empty arrays. stock.ts throws. fetch-products.ts returns empty arrays. No Result&lt;T, E&gt; pattern or consistent convention.</w:t>
      </w:r>
    </w:p>
    <w:p>
      <w:pPr>
        <w:pStyle w:val="ListParagraph"/>
        <w:numPr>
          <w:ilvl w:val="0"/>
          <w:numId w:val="5"/>
        </w:numPr>
        <w:spacing w:after="60" w:line="276"/>
      </w:pPr>
      <w:r>
        <w:rPr>
          <w:rFonts w:ascii="Arial" w:cs="Arial" w:eastAsia="Arial" w:hAnsi="Arial"/>
          <w:b/>
          <w:bCs/>
          <w:color w:val="333333"/>
          <w:sz w:val="20"/>
          <w:szCs w:val="20"/>
        </w:rPr>
        <w:t xml:space="preserve">Admin pages swallow errors with console.error: </w:t>
      </w:r>
      <w:r>
        <w:rPr>
          <w:rFonts w:ascii="Arial" w:cs="Arial" w:eastAsia="Arial" w:hAnsi="Arial"/>
          <w:color w:val="333333"/>
          <w:sz w:val="20"/>
          <w:szCs w:val="20"/>
        </w:rPr>
        <w:t xml:space="preserve">Dashboard, orders, products pages all catch errors and log to console. No user-visible error states. If Firestore is down, admin sees a loading spinner forever.</w:t>
      </w:r>
    </w:p>
    <w:p>
      <w:pPr>
        <w:pStyle w:val="ListParagraph"/>
        <w:numPr>
          <w:ilvl w:val="0"/>
          <w:numId w:val="5"/>
        </w:numPr>
        <w:spacing w:after="60" w:line="276"/>
      </w:pPr>
      <w:r>
        <w:rPr>
          <w:rFonts w:ascii="Arial" w:cs="Arial" w:eastAsia="Arial" w:hAnsi="Arial"/>
          <w:b/>
          <w:bCs/>
          <w:color w:val="333333"/>
          <w:sz w:val="20"/>
          <w:szCs w:val="20"/>
        </w:rPr>
        <w:t xml:space="preserve">No PII masking in logger: </w:t>
      </w:r>
      <w:r>
        <w:rPr>
          <w:rFonts w:ascii="Arial" w:cs="Arial" w:eastAsia="Arial" w:hAnsi="Arial"/>
          <w:color w:val="333333"/>
          <w:sz w:val="20"/>
          <w:szCs w:val="20"/>
        </w:rPr>
        <w:t xml:space="preserve">Customer emails and order IDs logged directly. Logger should redact or mask sensitive fields.</w:t>
      </w:r>
    </w:p>
    <w:p>
      <w:pPr>
        <w:pStyle w:val="ListParagraph"/>
        <w:numPr>
          <w:ilvl w:val="0"/>
          <w:numId w:val="5"/>
        </w:numPr>
        <w:spacing w:after="60" w:line="276"/>
      </w:pPr>
      <w:r>
        <w:rPr>
          <w:rFonts w:ascii="Arial" w:cs="Arial" w:eastAsia="Arial" w:hAnsi="Arial"/>
          <w:b/>
          <w:bCs/>
          <w:color w:val="333333"/>
          <w:sz w:val="20"/>
          <w:szCs w:val="20"/>
        </w:rPr>
        <w:t xml:space="preserve">Email template HTML injection: </w:t>
      </w:r>
      <w:r>
        <w:rPr>
          <w:rFonts w:ascii="Arial" w:cs="Arial" w:eastAsia="Arial" w:hAnsi="Arial"/>
          <w:color w:val="333333"/>
          <w:sz w:val="20"/>
          <w:szCs w:val="20"/>
        </w:rPr>
        <w:t xml:space="preserve">email-templates.ts interpolates customerName directly into HTML without escaping. If customer name contains &lt;script&gt;, it’s injected.</w:t>
      </w:r>
    </w:p>
    <w:p>
      <w:pPr>
        <w:pStyle w:val="ListParagraph"/>
        <w:numPr>
          <w:ilvl w:val="0"/>
          <w:numId w:val="5"/>
        </w:numPr>
        <w:spacing w:after="60" w:line="276"/>
      </w:pPr>
      <w:r>
        <w:rPr>
          <w:rFonts w:ascii="Arial" w:cs="Arial" w:eastAsia="Arial" w:hAnsi="Arial"/>
          <w:b/>
          <w:bCs/>
          <w:color w:val="333333"/>
          <w:sz w:val="20"/>
          <w:szCs w:val="20"/>
        </w:rPr>
        <w:t xml:space="preserve">Sentry integration is optional and gracefully degraded: </w:t>
      </w:r>
      <w:r>
        <w:rPr>
          <w:rFonts w:ascii="Arial" w:cs="Arial" w:eastAsia="Arial" w:hAnsi="Arial"/>
          <w:color w:val="333333"/>
          <w:sz w:val="20"/>
          <w:szCs w:val="20"/>
        </w:rPr>
        <w:t xml:space="preserve">Good for not crashing without Sentry, but means production errors may only exist in Vercel logs.</w:t>
      </w:r>
    </w:p>
    <w:p>
      <w:r>
        <w:br w:type="page"/>
      </w:r>
    </w:p>
    <w:p>
      <w:pPr>
        <w:pStyle w:val="Heading1"/>
        <w:spacing w:before="360" w:after="200"/>
      </w:pPr>
      <w:r>
        <w:rPr>
          <w:rFonts w:ascii="Arial" w:cs="Arial" w:eastAsia="Arial" w:hAnsi="Arial"/>
          <w:b/>
          <w:bCs/>
          <w:color w:val="000000"/>
          <w:sz w:val="32"/>
          <w:szCs w:val="32"/>
        </w:rPr>
        <w:t xml:space="preserve">Priority Action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9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State Mgmt</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Replace CartContext + CurrencyContext with Zustand. Fix color dedup bug. Estimated: 3 hours.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API Routes</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Add idempotency keys to order creation. Make Upstash Redis mandatory in prod or fail secure.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Security</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Replace custom regex sanitization (sanitize.ts) with DOMPurify. Add email_verified JWT check in middleware.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Email</w:t>
            </w:r>
          </w:p>
        </w:tc>
        <w:tc>
          <w:tcPr>
            <w:tcW w:type="dxa" w:w="12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MISSING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HTML-escape all interpolated values in email-templates.ts to prevent XSS in transactional emails.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Queries</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18"/>
                <w:szCs w:val="18"/>
              </w:rPr>
              <w:t xml:space="preserve">P1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Use safeParseProduct/safeParseOrder in queries.ts and fetch-products.ts. Prevent corrupted doc crashes.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API Routes</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18"/>
                <w:szCs w:val="18"/>
              </w:rPr>
              <w:t xml:space="preserve">P1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Extract CSRF + rate limit + validation into shared withProtection() wrapper. Standardize response envelope.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Admin Layout</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18"/>
                <w:szCs w:val="18"/>
              </w:rPr>
              <w:t xml:space="preserve">P1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Split 791-line AdminLayout into useAdminAuth hook, GlobalSearchModal, AdminSidebar, AdminLoginForm.</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Types</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F57F17"/>
                <w:sz w:val="18"/>
                <w:szCs w:val="18"/>
              </w:rPr>
              <w:t xml:space="preserve">P1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Move Product/Order/ShippingAddress types from firebase.ts to lib/types.ts. Consolidate 3 validation files.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App Router</w:t>
            </w:r>
          </w:p>
        </w:tc>
        <w:tc>
          <w:tcPr>
            <w:tcW w:type="dxa" w:w="12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SOLID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Delete 13 pass-through layouts. Move metadata to page.tsx. Add loading.tsx for admin + product pages.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Admin Data</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Move admin data fetching from client SDK to API routes using Admin SDK. Reduces billing + bundle size.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ProductClient</w:t>
            </w:r>
          </w:p>
        </w:tc>
        <w:tc>
          <w:tcPr>
            <w:tcW w:type="dxa" w:w="12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FRAGILE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Split 791 lines into ProductGallery, ProductInfo, SizeCalculator subcomponents.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RBAC</w:t>
            </w:r>
          </w:p>
        </w:tc>
        <w:tc>
          <w:tcPr>
            <w:tcW w:type="dxa" w:w="12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MISSING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Add role field to admins collection. Prepare for multi-role access (owner, support, viewer).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Logging</w:t>
            </w:r>
          </w:p>
        </w:tc>
        <w:tc>
          <w:tcPr>
            <w:tcW w:type="dxa" w:w="12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MISSING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565C0"/>
                <w:sz w:val="18"/>
                <w:szCs w:val="18"/>
              </w:rPr>
              <w:t xml:space="preserve">P3</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Add PII masking to logger.ts. Add request tracking IDs to API error responses.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18"/>
                <w:szCs w:val="18"/>
              </w:rPr>
              <w:t xml:space="preserve">Rate Limiting</w:t>
            </w:r>
          </w:p>
        </w:tc>
        <w:tc>
          <w:tcPr>
            <w:tcW w:type="dxa" w:w="1200"/>
            <w:tcBorders>
              <w:top w:val="single" w:color="D0D0D0" w:sz="1"/>
              <w:left w:val="single" w:color="D0D0D0" w:sz="1"/>
              <w:bottom w:val="single" w:color="D0D0D0" w:sz="1"/>
              <w:right w:val="single" w:color="D0D0D0"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MISSING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565C0"/>
                <w:sz w:val="18"/>
                <w:szCs w:val="18"/>
              </w:rPr>
              <w:t xml:space="preserve">P3</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18"/>
                <w:szCs w:val="18"/>
              </w:rPr>
              <w:t xml:space="preserve">Add rate limits to /admin/cleanup, /health, /geo. Add Zod validation to products route.</w:t>
            </w:r>
          </w:p>
        </w:tc>
      </w:tr>
    </w:tbl>
    <w:p>
      <w:r>
        <w:br w:type="page"/>
      </w:r>
    </w:p>
    <w:p>
      <w:pPr>
        <w:pStyle w:val="Heading1"/>
        <w:spacing w:before="360" w:after="200"/>
      </w:pPr>
      <w:r>
        <w:rPr>
          <w:rFonts w:ascii="Arial" w:cs="Arial" w:eastAsia="Arial" w:hAnsi="Arial"/>
          <w:b/>
          <w:bCs/>
          <w:color w:val="000000"/>
          <w:sz w:val="32"/>
          <w:szCs w:val="32"/>
        </w:rPr>
        <w:t xml:space="preserve">What NOT to Change</w:t>
      </w:r>
    </w:p>
    <w:p>
      <w:pPr>
        <w:spacing w:after="120" w:line="276"/>
      </w:pPr>
      <w:r>
        <w:rPr>
          <w:rFonts w:ascii="Arial" w:cs="Arial" w:eastAsia="Arial" w:hAnsi="Arial"/>
          <w:b w:val="false"/>
          <w:bCs w:val="false"/>
          <w:i w:val="false"/>
          <w:iCs w:val="false"/>
          <w:color w:val="333333"/>
          <w:sz w:val="20"/>
          <w:szCs w:val="20"/>
        </w:rPr>
        <w:t xml:space="preserve">Most architecture reviews create busywork. Here’s what’s already right:</w:t>
      </w:r>
    </w:p>
    <w:p>
      <w:pPr>
        <w:spacing w:after="80"/>
      </w:pPr>
    </w:p>
    <w:p>
      <w:pPr>
        <w:pStyle w:val="ListParagraph"/>
        <w:numPr>
          <w:ilvl w:val="0"/>
          <w:numId w:val="2"/>
        </w:numPr>
        <w:spacing w:after="60" w:line="276"/>
      </w:pPr>
      <w:r>
        <w:rPr>
          <w:rFonts w:ascii="Arial" w:cs="Arial" w:eastAsia="Arial" w:hAnsi="Arial"/>
          <w:b/>
          <w:bCs/>
          <w:color w:val="333333"/>
          <w:sz w:val="20"/>
          <w:szCs w:val="20"/>
        </w:rPr>
        <w:t xml:space="preserve">Server/client component boundary. </w:t>
      </w:r>
      <w:r>
        <w:rPr>
          <w:rFonts w:ascii="Arial" w:cs="Arial" w:eastAsia="Arial" w:hAnsi="Arial"/>
          <w:color w:val="333333"/>
          <w:sz w:val="20"/>
          <w:szCs w:val="20"/>
        </w:rPr>
        <w:t xml:space="preserve">Don’t move data fetching to client. The current SSR pattern is the correct one.</w:t>
      </w:r>
    </w:p>
    <w:p>
      <w:pPr>
        <w:pStyle w:val="ListParagraph"/>
        <w:numPr>
          <w:ilvl w:val="0"/>
          <w:numId w:val="2"/>
        </w:numPr>
        <w:spacing w:after="60" w:line="276"/>
      </w:pPr>
      <w:r>
        <w:rPr>
          <w:rFonts w:ascii="Arial" w:cs="Arial" w:eastAsia="Arial" w:hAnsi="Arial"/>
          <w:b/>
          <w:bCs/>
          <w:color w:val="333333"/>
          <w:sz w:val="20"/>
          <w:szCs w:val="20"/>
        </w:rPr>
        <w:t xml:space="preserve">Firebase Admin SDK isolation. </w:t>
      </w:r>
      <w:r>
        <w:rPr>
          <w:rFonts w:ascii="Arial" w:cs="Arial" w:eastAsia="Arial" w:hAnsi="Arial"/>
          <w:color w:val="333333"/>
          <w:sz w:val="20"/>
          <w:szCs w:val="20"/>
        </w:rPr>
        <w:t xml:space="preserve">Don’t “simplify” by merging client and admin configs. The separation is load-bearing.</w:t>
      </w:r>
    </w:p>
    <w:p>
      <w:pPr>
        <w:pStyle w:val="ListParagraph"/>
        <w:numPr>
          <w:ilvl w:val="0"/>
          <w:numId w:val="2"/>
        </w:numPr>
        <w:spacing w:after="60" w:line="276"/>
      </w:pPr>
      <w:r>
        <w:rPr>
          <w:rFonts w:ascii="Arial" w:cs="Arial" w:eastAsia="Arial" w:hAnsi="Arial"/>
          <w:b/>
          <w:bCs/>
          <w:color w:val="333333"/>
          <w:sz w:val="20"/>
          <w:szCs w:val="20"/>
        </w:rPr>
        <w:t xml:space="preserve">Firestore security rules. </w:t>
      </w:r>
      <w:r>
        <w:rPr>
          <w:rFonts w:ascii="Arial" w:cs="Arial" w:eastAsia="Arial" w:hAnsi="Arial"/>
          <w:color w:val="333333"/>
          <w:sz w:val="20"/>
          <w:szCs w:val="20"/>
        </w:rPr>
        <w:t xml:space="preserve">The defense-in-depth pattern (server-only creates + field validation + catch-all deny) is textbook. Don’t relax it.</w:t>
      </w:r>
    </w:p>
    <w:p>
      <w:pPr>
        <w:pStyle w:val="ListParagraph"/>
        <w:numPr>
          <w:ilvl w:val="0"/>
          <w:numId w:val="2"/>
        </w:numPr>
        <w:spacing w:after="60" w:line="276"/>
      </w:pPr>
      <w:r>
        <w:rPr>
          <w:rFonts w:ascii="Arial" w:cs="Arial" w:eastAsia="Arial" w:hAnsi="Arial"/>
          <w:b/>
          <w:bCs/>
          <w:color w:val="333333"/>
          <w:sz w:val="20"/>
          <w:szCs w:val="20"/>
        </w:rPr>
        <w:t xml:space="preserve">Middleware JWT verification. </w:t>
      </w:r>
      <w:r>
        <w:rPr>
          <w:rFonts w:ascii="Arial" w:cs="Arial" w:eastAsia="Arial" w:hAnsi="Arial"/>
          <w:color w:val="333333"/>
          <w:sz w:val="20"/>
          <w:szCs w:val="20"/>
        </w:rPr>
        <w:t xml:space="preserve">Edge-compatible, caches keys, validates all claims. Don’t replace with a library that adds bundle weight to the edge function.</w:t>
      </w:r>
    </w:p>
    <w:p>
      <w:pPr>
        <w:pStyle w:val="ListParagraph"/>
        <w:numPr>
          <w:ilvl w:val="0"/>
          <w:numId w:val="2"/>
        </w:numPr>
        <w:spacing w:after="60" w:line="276"/>
      </w:pPr>
      <w:r>
        <w:rPr>
          <w:rFonts w:ascii="Arial" w:cs="Arial" w:eastAsia="Arial" w:hAnsi="Arial"/>
          <w:b/>
          <w:bCs/>
          <w:color w:val="333333"/>
          <w:sz w:val="20"/>
          <w:szCs w:val="20"/>
        </w:rPr>
        <w:t xml:space="preserve">Product page architecture. </w:t>
      </w:r>
      <w:r>
        <w:rPr>
          <w:rFonts w:ascii="Arial" w:cs="Arial" w:eastAsia="Arial" w:hAnsi="Arial"/>
          <w:color w:val="333333"/>
          <w:sz w:val="20"/>
          <w:szCs w:val="20"/>
        </w:rPr>
        <w:t xml:space="preserve">Server fetch → wrapper → client component is the correct three-layer pattern for dynamic routes with SEO requirements.</w:t>
      </w:r>
    </w:p>
    <w:p>
      <w:pPr>
        <w:pStyle w:val="ListParagraph"/>
        <w:numPr>
          <w:ilvl w:val="0"/>
          <w:numId w:val="2"/>
        </w:numPr>
        <w:spacing w:after="60" w:line="276"/>
      </w:pPr>
      <w:r>
        <w:rPr>
          <w:rFonts w:ascii="Arial" w:cs="Arial" w:eastAsia="Arial" w:hAnsi="Arial"/>
          <w:b/>
          <w:bCs/>
          <w:color w:val="333333"/>
          <w:sz w:val="20"/>
          <w:szCs w:val="20"/>
        </w:rPr>
        <w:t xml:space="preserve">CSRF double-submit cookie pattern. </w:t>
      </w:r>
      <w:r>
        <w:rPr>
          <w:rFonts w:ascii="Arial" w:cs="Arial" w:eastAsia="Arial" w:hAnsi="Arial"/>
          <w:color w:val="333333"/>
          <w:sz w:val="20"/>
          <w:szCs w:val="20"/>
        </w:rPr>
        <w:t xml:space="preserve">Don’t switch to token-in-localStorage or session-based CSRF. The current pattern works with edge middleware.</w:t>
      </w:r>
    </w:p>
    <w:p>
      <w:pPr>
        <w:pStyle w:val="ListParagraph"/>
        <w:numPr>
          <w:ilvl w:val="0"/>
          <w:numId w:val="2"/>
        </w:numPr>
        <w:spacing w:after="60" w:line="276"/>
      </w:pPr>
      <w:r>
        <w:rPr>
          <w:rFonts w:ascii="Arial" w:cs="Arial" w:eastAsia="Arial" w:hAnsi="Arial"/>
          <w:b/>
          <w:bCs/>
          <w:color w:val="333333"/>
          <w:sz w:val="20"/>
          <w:szCs w:val="20"/>
        </w:rPr>
        <w:t xml:space="preserve">useReducer in ProductClient. </w:t>
      </w:r>
      <w:r>
        <w:rPr>
          <w:rFonts w:ascii="Arial" w:cs="Arial" w:eastAsia="Arial" w:hAnsi="Arial"/>
          <w:color w:val="333333"/>
          <w:sz w:val="20"/>
          <w:szCs w:val="20"/>
        </w:rPr>
        <w:t xml:space="preserve">Don’t replace with useState. The reducer is handling correctly correlated state (gallery position, selected color, modal visibility).</w:t>
      </w:r>
    </w:p>
    <w:p>
      <w:pPr>
        <w:spacing w:after="80"/>
      </w:pPr>
    </w:p>
    <w:p>
      <w:pPr>
        <w:spacing w:after="80"/>
      </w:pPr>
    </w:p>
    <w:p>
      <w:pPr>
        <w:spacing w:before="400"/>
        <w:jc w:val="center"/>
      </w:pPr>
      <w:r>
        <w:rPr>
          <w:rFonts w:ascii="Arial" w:cs="Arial" w:eastAsia="Arial" w:hAnsi="Arial"/>
          <w:color w:val="999999"/>
          <w:sz w:val="24"/>
          <w:szCs w:val="24"/>
        </w:rPr>
        <w:t xml:space="preserve">◆</w:t>
      </w:r>
    </w:p>
    <w:p>
      <w:pPr>
        <w:spacing w:after="80"/>
      </w:pPr>
    </w:p>
    <w:p>
      <w:pPr>
        <w:jc w:val="center"/>
      </w:pPr>
      <w:r>
        <w:rPr>
          <w:rFonts w:ascii="Arial" w:cs="Arial" w:eastAsia="Arial" w:hAnsi="Arial"/>
          <w:i/>
          <w:iCs/>
          <w:color w:val="999999"/>
          <w:sz w:val="20"/>
          <w:szCs w:val="20"/>
        </w:rPr>
        <w:t xml:space="preserve">End of Audit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4"/>
        <w:szCs w:val="14"/>
      </w:rPr>
      <w:t xml:space="preserve">DYMNDS ARCHITECTURE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2026-02-10T23:37:51.253Z</dcterms:created>
  <dcterms:modified xsi:type="dcterms:W3CDTF">2026-02-10T23:37:51.253Z</dcterms:modified>
</cp:coreProperties>
</file>

<file path=docProps/custom.xml><?xml version="1.0" encoding="utf-8"?>
<Properties xmlns="http://schemas.openxmlformats.org/officeDocument/2006/custom-properties" xmlns:vt="http://schemas.openxmlformats.org/officeDocument/2006/docPropsVTypes"/>
</file>