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56"/>
          <w:szCs w:val="56"/>
        </w:rPr>
        <w:t xml:space="preserve">DYMNDS</w:t>
      </w:r>
    </w:p>
    <w:p>
      <w:pPr>
        <w:spacing w:after="40"/>
        <w:jc w:val="center"/>
      </w:pPr>
      <w:r>
        <w:rPr>
          <w:rFonts w:ascii="Arial" w:cs="Arial" w:eastAsia="Arial" w:hAnsi="Arial"/>
          <w:color w:val="374151"/>
          <w:sz w:val="32"/>
          <w:szCs w:val="32"/>
        </w:rPr>
        <w:t xml:space="preserve">TypeScript &amp; Type Safety Audit</w:t>
      </w:r>
    </w:p>
    <w:p>
      <w:pPr>
        <w:spacing w:after="200"/>
        <w:jc w:val="center"/>
      </w:pPr>
      <w:r>
        <w:rPr>
          <w:rFonts w:ascii="Arial" w:cs="Arial" w:eastAsia="Arial" w:hAnsi="Arial"/>
          <w:color w:val="6B7280"/>
          <w:sz w:val="22"/>
          <w:szCs w:val="22"/>
        </w:rPr>
        <w:t xml:space="preserve">Next.js 16 Codebase  |  February 2026</w:t>
      </w:r>
    </w:p>
    <w:p>
      <w:pPr>
        <w:pBdr>
          <w:bottom w:val="single" w:color="E5E7EB" w:sz="2"/>
        </w:pBdr>
        <w:spacing w:after="200"/>
      </w:pP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Your tsconfig has </w:t>
      </w:r>
      <w:r>
        <w:rPr>
          <w:rFonts w:ascii="Arial" w:cs="Arial" w:eastAsia="Arial" w:hAnsi="Arial"/>
          <w:b/>
          <w:bCs/>
          <w:sz w:val="22"/>
          <w:szCs w:val="22"/>
        </w:rPr>
        <w:t xml:space="preserve">strict: true</w:t>
      </w:r>
      <w:r>
        <w:rPr>
          <w:rFonts w:ascii="Arial" w:cs="Arial" w:eastAsia="Arial" w:hAnsi="Arial"/>
          <w:sz w:val="22"/>
          <w:szCs w:val="22"/>
        </w:rPr>
        <w:t xml:space="preserve"> enabled. That is the right foundation. But strict mode only catches what TypeScript can see at compile time. The real problem is that your codebase has </w:t>
      </w:r>
      <w:r>
        <w:rPr>
          <w:rFonts w:ascii="Arial" w:cs="Arial" w:eastAsia="Arial" w:hAnsi="Arial"/>
          <w:b/>
          <w:bCs/>
          <w:color w:val="DC2626"/>
          <w:sz w:val="22"/>
          <w:szCs w:val="22"/>
        </w:rPr>
        <w:t xml:space="preserve">46+ uses of the `any` type</w:t>
      </w:r>
      <w:r>
        <w:rPr>
          <w:rFonts w:ascii="Arial" w:cs="Arial" w:eastAsia="Arial" w:hAnsi="Arial"/>
          <w:sz w:val="22"/>
          <w:szCs w:val="22"/>
        </w:rPr>
        <w:t xml:space="preserve">, </w:t>
      </w:r>
      <w:r>
        <w:rPr>
          <w:rFonts w:ascii="Arial" w:cs="Arial" w:eastAsia="Arial" w:hAnsi="Arial"/>
          <w:b/>
          <w:bCs/>
          <w:color w:val="D97706"/>
          <w:sz w:val="22"/>
          <w:szCs w:val="22"/>
        </w:rPr>
        <w:t xml:space="preserve">54 type assertions</w:t>
      </w:r>
      <w:r>
        <w:rPr>
          <w:rFonts w:ascii="Arial" w:cs="Arial" w:eastAsia="Arial" w:hAnsi="Arial"/>
          <w:sz w:val="22"/>
          <w:szCs w:val="22"/>
        </w:rPr>
        <w:t xml:space="preserve">, and </w:t>
      </w:r>
      <w:r>
        <w:rPr>
          <w:rFonts w:ascii="Arial" w:cs="Arial" w:eastAsia="Arial" w:hAnsi="Arial"/>
          <w:b/>
          <w:bCs/>
          <w:color w:val="D97706"/>
          <w:sz w:val="22"/>
          <w:szCs w:val="22"/>
        </w:rPr>
        <w:t xml:space="preserve">zero centralized constants</w:t>
      </w:r>
      <w:r>
        <w:rPr>
          <w:rFonts w:ascii="Arial" w:cs="Arial" w:eastAsia="Arial" w:hAnsi="Arial"/>
          <w:sz w:val="22"/>
          <w:szCs w:val="22"/>
        </w:rPr>
        <w:t xml:space="preserve"> for business-critical strings like order statuses, sizes, and categories. Every one of these is a hole in the safety net that strict mode is supposed to provide.</w:t>
      </w:r>
    </w:p>
    <w:p>
      <w:pPr>
        <w:spacing w:after="120"/>
      </w:pPr>
      <w:r>
        <w:rPr>
          <w:rFonts w:ascii="Arial" w:cs="Arial" w:eastAsia="Arial" w:hAnsi="Arial"/>
          <w:sz w:val="22"/>
          <w:szCs w:val="22"/>
        </w:rPr>
        <w:t xml:space="preserve">The admin products page alone has a </w:t>
      </w:r>
      <w:r>
        <w:rPr>
          <w:rFonts w:ascii="Arial" w:cs="Arial" w:eastAsia="Arial" w:hAnsi="Arial"/>
          <w:b/>
          <w:bCs/>
          <w:color w:val="DC2626"/>
          <w:sz w:val="22"/>
          <w:szCs w:val="22"/>
        </w:rPr>
        <w:t xml:space="preserve">file-wide eslint-disable for @typescript-eslint/no-explicit-any</w:t>
      </w:r>
      <w:r>
        <w:rPr>
          <w:rFonts w:ascii="Arial" w:cs="Arial" w:eastAsia="Arial" w:hAnsi="Arial"/>
          <w:sz w:val="22"/>
          <w:szCs w:val="22"/>
        </w:rPr>
        <w:t xml:space="preserve"> covering 1,700 lines. That single decision defeats strict mode for your most complex admin surface.</w:t>
      </w:r>
    </w:p>
    <w:p>
      <w:pPr>
        <w:spacing w:after="120"/>
      </w:pPr>
      <w:r>
        <w:rPr>
          <w:rFonts w:ascii="Arial" w:cs="Arial" w:eastAsia="Arial" w:hAnsi="Arial"/>
          <w:sz w:val="22"/>
          <w:szCs w:val="22"/>
        </w:rPr>
        <w:t xml:space="preserve">The good news: your Zod schemas, API route validation, and server-side stock transactions are well-structured. The type debt is concentrated in a few files and patterns, which makes it fixable without a rewrite.</w:t>
      </w:r>
    </w:p>
    <w:p>
      <w:r>
        <w:br w:type="page"/>
      </w:r>
    </w:p>
    <w:p>
      <w:pPr>
        <w:pStyle w:val="Heading1"/>
        <w:spacing w:before="300" w:after="150"/>
      </w:pPr>
      <w:r>
        <w:rPr>
          <w:rFonts w:ascii="Arial" w:cs="Arial" w:eastAsia="Arial" w:hAnsi="Arial"/>
          <w:b/>
          <w:bCs/>
        </w:rPr>
        <w:t xml:space="preserve">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C2626"/>
                <w:sz w:val="36"/>
                <w:szCs w:val="36"/>
              </w:rPr>
              <w:t xml:space="preserve">46+</w:t>
            </w:r>
          </w:p>
          <w:p>
            <w:pPr>
              <w:jc w:val="center"/>
            </w:pPr>
            <w:r>
              <w:rPr>
                <w:rFonts w:ascii="Arial" w:cs="Arial" w:eastAsia="Arial" w:hAnsi="Arial"/>
                <w:color w:val="6B7280"/>
                <w:sz w:val="18"/>
                <w:szCs w:val="18"/>
              </w:rPr>
              <w:t xml:space="preserve">`any` Type Uses</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97706"/>
                <w:sz w:val="36"/>
                <w:szCs w:val="36"/>
              </w:rPr>
              <w:t xml:space="preserve">54</w:t>
            </w:r>
          </w:p>
          <w:p>
            <w:pPr>
              <w:jc w:val="center"/>
            </w:pPr>
            <w:r>
              <w:rPr>
                <w:rFonts w:ascii="Arial" w:cs="Arial" w:eastAsia="Arial" w:hAnsi="Arial"/>
                <w:color w:val="6B7280"/>
                <w:sz w:val="18"/>
                <w:szCs w:val="18"/>
              </w:rPr>
              <w:t xml:space="preserve">Type Assertions</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97706"/>
                <w:sz w:val="36"/>
                <w:szCs w:val="36"/>
              </w:rPr>
              <w:t xml:space="preserve">2</w:t>
            </w:r>
          </w:p>
          <w:p>
            <w:pPr>
              <w:jc w:val="center"/>
            </w:pPr>
            <w:r>
              <w:rPr>
                <w:rFonts w:ascii="Arial" w:cs="Arial" w:eastAsia="Arial" w:hAnsi="Arial"/>
                <w:color w:val="6B7280"/>
                <w:sz w:val="18"/>
                <w:szCs w:val="18"/>
              </w:rPr>
              <w:t xml:space="preserve">@ts-expect-error</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spacing w:after="40"/>
              <w:jc w:val="center"/>
            </w:pPr>
            <w:r>
              <w:rPr>
                <w:rFonts w:ascii="Arial" w:cs="Arial" w:eastAsia="Arial" w:hAnsi="Arial"/>
                <w:b/>
                <w:bCs/>
                <w:color w:val="D97706"/>
                <w:sz w:val="36"/>
                <w:szCs w:val="36"/>
              </w:rPr>
              <w:t xml:space="preserve">30+</w:t>
            </w:r>
          </w:p>
          <w:p>
            <w:pPr>
              <w:jc w:val="center"/>
            </w:pPr>
            <w:r>
              <w:rPr>
                <w:rFonts w:ascii="Arial" w:cs="Arial" w:eastAsia="Arial" w:hAnsi="Arial"/>
                <w:color w:val="6B7280"/>
                <w:sz w:val="18"/>
                <w:szCs w:val="18"/>
              </w:rPr>
              <w:t xml:space="preserve">Magic String Sites</w:t>
            </w:r>
          </w:p>
        </w:tc>
      </w:tr>
    </w:tbl>
    <w:p>
      <w:pPr>
        <w:spacing w:after="120"/>
      </w:pPr>
      <w:r>
        <w:rPr>
          <w:rFonts w:ascii="Arial" w:cs="Arial" w:eastAsia="Arial" w:hAnsi="Arial"/>
          <w:sz w:val="22"/>
          <w:szCs w:val="22"/>
        </w:rPr>
        <w:t xml:space="preserve"> </w:t>
      </w:r>
    </w:p>
    <w:p>
      <w:pPr>
        <w:pStyle w:val="Heading1"/>
        <w:spacing w:before="300" w:after="150"/>
      </w:pPr>
      <w:r>
        <w:rPr>
          <w:rFonts w:ascii="Arial" w:cs="Arial" w:eastAsia="Arial" w:hAnsi="Arial"/>
          <w:b/>
          <w:bCs/>
        </w:rPr>
        <w:t xml:space="preserve">1. Type Coverage: `any`, Assertions, @ts-ignore</w:t>
      </w:r>
    </w:p>
    <w:p>
      <w:pPr>
        <w:spacing w:after="120"/>
      </w:pPr>
      <w:r>
        <w:rPr>
          <w:rFonts w:ascii="Arial" w:cs="Arial" w:eastAsia="Arial" w:hAnsi="Arial"/>
          <w:sz w:val="22"/>
          <w:szCs w:val="22"/>
        </w:rPr>
        <w:t xml:space="preserve">Think of </w:t>
      </w:r>
      <w:r>
        <w:rPr>
          <w:rFonts w:ascii="Courier New" w:cs="Courier New" w:eastAsia="Courier New" w:hAnsi="Courier New"/>
          <w:color w:val="1A1A1A"/>
          <w:sz w:val="20"/>
          <w:szCs w:val="20"/>
        </w:rPr>
        <w:t xml:space="preserve">any</w:t>
      </w:r>
      <w:r>
        <w:rPr>
          <w:rFonts w:ascii="Arial" w:cs="Arial" w:eastAsia="Arial" w:hAnsi="Arial"/>
          <w:sz w:val="22"/>
          <w:szCs w:val="22"/>
        </w:rPr>
        <w:t xml:space="preserve"> as telling TypeScript: </w:t>
      </w:r>
      <w:r>
        <w:rPr>
          <w:rFonts w:ascii="Arial" w:cs="Arial" w:eastAsia="Arial" w:hAnsi="Arial"/>
          <w:i/>
          <w:iCs/>
          <w:sz w:val="22"/>
          <w:szCs w:val="22"/>
        </w:rPr>
        <w:t xml:space="preserve">"shut up, I know what I am doing."</w:t>
      </w:r>
      <w:r>
        <w:rPr>
          <w:rFonts w:ascii="Arial" w:cs="Arial" w:eastAsia="Arial" w:hAnsi="Arial"/>
          <w:sz w:val="22"/>
          <w:szCs w:val="22"/>
        </w:rPr>
        <w:t xml:space="preserve"> The compiler stops checking that value entirely. If the shape is wrong at runtime, you get a crash in production with no warning at build time.</w:t>
      </w:r>
    </w:p>
    <w:p>
      <w:pPr>
        <w:spacing w:after="120"/>
      </w:pPr>
      <w:r>
        <w:rPr>
          <w:rFonts w:ascii="Arial" w:cs="Arial" w:eastAsia="Arial" w:hAnsi="Arial"/>
          <w:b/>
          <w:bCs/>
          <w:sz w:val="22"/>
          <w:szCs w:val="22"/>
        </w:rPr>
        <w:t xml:space="preserve">Why this matters to you:</w:t>
      </w:r>
      <w:r>
        <w:rPr>
          <w:rFonts w:ascii="Arial" w:cs="Arial" w:eastAsia="Arial" w:hAnsi="Arial"/>
          <w:sz w:val="22"/>
          <w:szCs w:val="22"/>
        </w:rPr>
        <w:t xml:space="preserve"> Every </w:t>
      </w:r>
      <w:r>
        <w:rPr>
          <w:rFonts w:ascii="Courier New" w:cs="Courier New" w:eastAsia="Courier New" w:hAnsi="Courier New"/>
          <w:color w:val="1A1A1A"/>
          <w:sz w:val="20"/>
          <w:szCs w:val="20"/>
        </w:rPr>
        <w:t xml:space="preserve">any</w:t>
      </w:r>
      <w:r>
        <w:rPr>
          <w:rFonts w:ascii="Arial" w:cs="Arial" w:eastAsia="Arial" w:hAnsi="Arial"/>
          <w:sz w:val="22"/>
          <w:szCs w:val="22"/>
        </w:rPr>
        <w:t xml:space="preserve"> is a potential silent bug. A misspelled property, a missing field from Firestore, a changed API response — none of these will be caught. Your customers see the crash before you do.</w:t>
      </w:r>
    </w:p>
    <w:p>
      <w:pPr>
        <w:pStyle w:val="Heading3"/>
        <w:spacing w:before="300" w:after="150"/>
      </w:pPr>
      <w:r>
        <w:rPr>
          <w:rFonts w:ascii="Arial" w:cs="Arial" w:eastAsia="Arial" w:hAnsi="Arial"/>
          <w:b/>
          <w:bCs/>
        </w:rPr>
        <w:t xml:space="preserve">Worst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File-wide eslint-disable @typescript-eslint/no-explicit-any. All 1,700 lines run without type checking.</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Remove the disable. Fix each `any` individually. This file has 40+ `any` uses hiding real type holes.</w:t>
            </w:r>
          </w:p>
        </w:tc>
      </w:tr>
      <w:tr>
        <w:tc>
          <w:tcPr>
            <w:tcW w:type="dxa" w:w="9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330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const updateData: any = {...} — entire product update payload is untyped</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as Partial&lt;Product&gt; or create an UpdateProductPayload interface</w:t>
            </w:r>
          </w:p>
        </w:tc>
      </w:tr>
      <w:tr>
        <w:tc>
          <w:tcPr>
            <w:tcW w:type="dxa" w:w="9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495</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const productData: any = {...} — new product creation payload untyped</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as Omit&lt;Product, 'id'&gt; &amp; { images?: string[] }</w:t>
            </w:r>
          </w:p>
        </w:tc>
      </w:tr>
      <w:tr>
        <w:tc>
          <w:tcPr>
            <w:tcW w:type="dxa" w:w="900"/>
            <w:tcBorders>
              <w:top w:val="single" w:color="D1D5DB" w:sz="1"/>
              <w:left w:val="single" w:color="D1D5DB" w:sz="1"/>
              <w:bottom w:val="single" w:color="D1D5DB" w:sz="1"/>
              <w:right w:val="single" w:color="D1D5DB" w:sz="1"/>
            </w:tcBorders>
            <w:shd w:fill="FEF2F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CRITICAL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540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Promise.race result cast to `as any` then .id accessed blindly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the return of addDoc properly: DocumentReference&lt;DocumentData&gt;</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92-95</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Firestore docs cast directly as Product without validation</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safeParseProduct() like queries.ts does. The schemas exist — use them.</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123,140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 any) and (color: any) in stock loops</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as ProductColor from types.ts</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336-348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10+ lines of (product as any).description, .features, .modelSize, etc.</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These fields ARE on the Product interface. Remove the `as any` casts entirely.</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admin/orders/page.tsx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407-452</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5 instances of (selectedOrder as any) for .customer_phone, .shipping_cost</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Add customer_phone and shipping_cost to the Order interface</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hooks/useAdminAuth.ts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128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(mfaUser as any) to access multiFactor</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Import MultiFactorUser from firebase/auth and type properly</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fetch-products.ts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62</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 as any).is_deleted — checking a field not on Product type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Add is_deleted to Product interface (it exists in Firestore, just not typed)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api/products/route.ts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62,68,73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Firestore doc.data() cast directly as Product</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safeParseProduct() for defensive parsing</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lib/sentry.ts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31,49,51</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@ts-expect-error + Sentry as any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Conditional import with proper optional typing</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vAlign w:val="center"/>
          </w:tcPr>
          <w:p>
            <w:pPr>
              <w:jc w:val="center"/>
            </w:pPr>
            <w:r>
              <w:rPr>
                <w:rFonts w:ascii="Arial" w:cs="Arial" w:eastAsia="Arial" w:hAnsi="Arial"/>
                <w:b/>
                <w:bCs/>
                <w:color w:val="16A34A"/>
                <w:sz w:val="18"/>
                <w:szCs w:val="18"/>
              </w:rPr>
              <w:t xml:space="preserve">LOW</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admin/messages/page.tsx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161,198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logAdminAction cast to any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Fix the logAdminAction type signature to accept the correct action names</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What most people do:</w:t>
      </w:r>
      <w:r>
        <w:rPr>
          <w:rFonts w:ascii="Arial" w:cs="Arial" w:eastAsia="Arial" w:hAnsi="Arial"/>
          <w:sz w:val="22"/>
          <w:szCs w:val="22"/>
        </w:rPr>
        <w:t xml:space="preserve"> Slap </w:t>
      </w:r>
      <w:r>
        <w:rPr>
          <w:rFonts w:ascii="Courier New" w:cs="Courier New" w:eastAsia="Courier New" w:hAnsi="Courier New"/>
          <w:color w:val="1A1A1A"/>
          <w:sz w:val="20"/>
          <w:szCs w:val="20"/>
        </w:rPr>
        <w:t xml:space="preserve">as any</w:t>
      </w:r>
      <w:r>
        <w:rPr>
          <w:rFonts w:ascii="Arial" w:cs="Arial" w:eastAsia="Arial" w:hAnsi="Arial"/>
          <w:sz w:val="22"/>
          <w:szCs w:val="22"/>
        </w:rPr>
        <w:t xml:space="preserve"> every time TypeScript complains. Ship it. Move on.</w:t>
      </w:r>
    </w:p>
    <w:p>
      <w:pPr>
        <w:spacing w:after="120"/>
      </w:pPr>
      <w:r>
        <w:rPr>
          <w:rFonts w:ascii="Arial" w:cs="Arial" w:eastAsia="Arial" w:hAnsi="Arial"/>
          <w:b/>
          <w:bCs/>
          <w:sz w:val="22"/>
          <w:szCs w:val="22"/>
        </w:rPr>
        <w:t xml:space="preserve">Why it fails:</w:t>
      </w:r>
      <w:r>
        <w:rPr>
          <w:rFonts w:ascii="Arial" w:cs="Arial" w:eastAsia="Arial" w:hAnsi="Arial"/>
          <w:sz w:val="22"/>
          <w:szCs w:val="22"/>
        </w:rPr>
        <w:t xml:space="preserve"> You accumulate invisible debt. One Firestore schema change and half your admin panel silently breaks. Your strict mode config is decoration at that point.</w:t>
      </w:r>
    </w:p>
    <w:p>
      <w:r>
        <w:br w:type="page"/>
      </w:r>
    </w:p>
    <w:p>
      <w:pPr>
        <w:pStyle w:val="Heading1"/>
        <w:spacing w:before="300" w:after="150"/>
      </w:pPr>
      <w:r>
        <w:rPr>
          <w:rFonts w:ascii="Arial" w:cs="Arial" w:eastAsia="Arial" w:hAnsi="Arial"/>
          <w:b/>
          <w:bCs/>
        </w:rPr>
        <w:t xml:space="preserve">2. Zod Schema Alignment</w:t>
      </w:r>
    </w:p>
    <w:p>
      <w:pPr>
        <w:spacing w:after="120"/>
      </w:pPr>
      <w:r>
        <w:rPr>
          <w:rFonts w:ascii="Arial" w:cs="Arial" w:eastAsia="Arial" w:hAnsi="Arial"/>
          <w:sz w:val="22"/>
          <w:szCs w:val="22"/>
        </w:rPr>
        <w:t xml:space="preserve">Zod schemas define the </w:t>
      </w:r>
      <w:r>
        <w:rPr>
          <w:rFonts w:ascii="Arial" w:cs="Arial" w:eastAsia="Arial" w:hAnsi="Arial"/>
          <w:i/>
          <w:iCs/>
          <w:sz w:val="22"/>
          <w:szCs w:val="22"/>
        </w:rPr>
        <w:t xml:space="preserve">contract</w:t>
      </w:r>
      <w:r>
        <w:rPr>
          <w:rFonts w:ascii="Arial" w:cs="Arial" w:eastAsia="Arial" w:hAnsi="Arial"/>
          <w:sz w:val="22"/>
          <w:szCs w:val="22"/>
        </w:rPr>
        <w:t xml:space="preserve"> between your Firestore data and your TypeScript code. When they match, corrupted documents get caught at read time instead of crashing your UI. When they drift apart, you get the worst kind of bugs: data that </w:t>
      </w:r>
      <w:r>
        <w:rPr>
          <w:rFonts w:ascii="Arial" w:cs="Arial" w:eastAsia="Arial" w:hAnsi="Arial"/>
          <w:i/>
          <w:iCs/>
          <w:sz w:val="22"/>
          <w:szCs w:val="22"/>
        </w:rPr>
        <w:t xml:space="preserve">looks</w:t>
      </w:r>
      <w:r>
        <w:rPr>
          <w:rFonts w:ascii="Arial" w:cs="Arial" w:eastAsia="Arial" w:hAnsi="Arial"/>
          <w:sz w:val="22"/>
          <w:szCs w:val="22"/>
        </w:rPr>
        <w:t xml:space="preserve"> right but is subtly wrong.</w:t>
      </w:r>
    </w:p>
    <w:p>
      <w:pPr>
        <w:pStyle w:val="Heading3"/>
        <w:spacing w:before="300" w:after="150"/>
      </w:pPr>
      <w:r>
        <w:rPr>
          <w:rFonts w:ascii="Arial" w:cs="Arial" w:eastAsia="Arial" w:hAnsi="Arial"/>
          <w:b/>
          <w:bCs/>
        </w:rPr>
        <w:t xml:space="preserve">What Is Working</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ProductReadSchema, OrderReadSchema, and DiscountReadSchema exist with sensible defaults and fallback values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safeParseProduct() and safeParseOrder() properly return null for unparseable docs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queries.ts uses safeParseProduct() consistently for all product reads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API order creation uses a dedicated Zod schema (CreateOrderSchema) for input validation</w:t>
      </w:r>
    </w:p>
    <w:p>
      <w:pPr>
        <w:pStyle w:val="Heading3"/>
        <w:spacing w:before="300" w:after="150"/>
      </w:pPr>
      <w:r>
        <w:rPr>
          <w:rFonts w:ascii="Arial" w:cs="Arial" w:eastAsia="Arial" w:hAnsi="Arial"/>
          <w:b/>
          <w:bCs/>
        </w:rPr>
        <w:t xml:space="preserve">What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lib/types.ts vs schemas.ts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Product interface has fields (modelSize, modelHeight, deliveryInfo, returnsInfo, matchingSetSlug, sizeGuide) that ProductReadSchema does NOT validate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Add these fields to ProductReadSchema. They exist in Firestore but are invisible to your validation layer.</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lib/types.ts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83-93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Order interface missing is_deleted, deleted_at, customer_phone, shipping_cost, discount, donation, subtotal, idempotency_key — all of which exist in Firestore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Extend Order interface to include all Firestore fields. The type should match reality, not an idealized version.</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lib/schemas.ts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55</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ValidatedProduct (z.infer) and Product (manual interface) are separate types that can drift. Code imports both interchangeably.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z.infer&lt;typeof ProductReadSchema&gt; as the single source of truth. Delete the manual Product interface or derive it from the schema.</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queries.ts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15,26,38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safeParseProduct() returns ValidatedProduct, then cast `as Product | null` — hides any type mismatch between the two</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Return ValidatedProduct directly. Update consumers to use ValidatedProduct.</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lib/schemas.ts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27,53,68,83,99,116</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.passthrough() on all schemas. Any unknown Firestore field passes through validation silently.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.strict() in development to catch unexpected fields. Keep .passthrough() in production for forward compatibility.</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fetch-products.ts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86-94</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Review interface defined inline without a Zod schema. Raw Firestore data cast directly.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Create ReviewReadSchema in schemas.ts for defensive parsing.</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The core issue:</w:t>
      </w:r>
      <w:r>
        <w:rPr>
          <w:rFonts w:ascii="Arial" w:cs="Arial" w:eastAsia="Arial" w:hAnsi="Arial"/>
          <w:sz w:val="22"/>
          <w:szCs w:val="22"/>
        </w:rPr>
        <w:t xml:space="preserve"> You have two sources of truth for your data shapes — manual interfaces in types.ts and Zod schemas in schemas.ts. They say different things. Every time a Firestore field gets added, you have to update both. Eventually someone forgets.</w:t>
      </w:r>
    </w:p>
    <w:p>
      <w:r>
        <w:br w:type="page"/>
      </w:r>
    </w:p>
    <w:p>
      <w:pPr>
        <w:pStyle w:val="Heading1"/>
        <w:spacing w:before="300" w:after="150"/>
      </w:pPr>
      <w:r>
        <w:rPr>
          <w:rFonts w:ascii="Arial" w:cs="Arial" w:eastAsia="Arial" w:hAnsi="Arial"/>
          <w:b/>
          <w:bCs/>
        </w:rPr>
        <w:t xml:space="preserve">3. Firebase / Firestore Type Safety</w:t>
      </w:r>
    </w:p>
    <w:p>
      <w:pPr>
        <w:spacing w:after="120"/>
      </w:pPr>
      <w:r>
        <w:rPr>
          <w:rFonts w:ascii="Arial" w:cs="Arial" w:eastAsia="Arial" w:hAnsi="Arial"/>
          <w:sz w:val="22"/>
          <w:szCs w:val="22"/>
        </w:rPr>
        <w:t xml:space="preserve">Firestore returns untyped </w:t>
      </w:r>
      <w:r>
        <w:rPr>
          <w:rFonts w:ascii="Courier New" w:cs="Courier New" w:eastAsia="Courier New" w:hAnsi="Courier New"/>
          <w:color w:val="1A1A1A"/>
          <w:sz w:val="20"/>
          <w:szCs w:val="20"/>
        </w:rPr>
        <w:t xml:space="preserve">DocumentData</w:t>
      </w:r>
      <w:r>
        <w:rPr>
          <w:rFonts w:ascii="Arial" w:cs="Arial" w:eastAsia="Arial" w:hAnsi="Arial"/>
          <w:sz w:val="22"/>
          <w:szCs w:val="22"/>
        </w:rPr>
        <w:t xml:space="preserve"> by default. The question is whether you validate it before using it, or just hope the shape is right.</w:t>
      </w:r>
    </w:p>
    <w:p>
      <w:pPr>
        <w:pStyle w:val="Heading3"/>
        <w:spacing w:before="300" w:after="150"/>
      </w:pPr>
      <w:r>
        <w:rPr>
          <w:rFonts w:ascii="Arial" w:cs="Arial" w:eastAsia="Arial" w:hAnsi="Arial"/>
          <w:b/>
          <w:bCs/>
        </w:rPr>
        <w:t xml:space="preserve">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92,95</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snap.docs.map(d =&gt; ({ id: d.id, ...d.data() } as Product)) — raw cast, no validation</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safeParseProduct(). You built the validation layer but aren't using it here.</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admin/orders/page.tsx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53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doc.data() as Order &amp; { is_deleted?: boolean } — ad-hoc type extension</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Add is_deleted to Order interface. Use safeParseOrder() for validation.</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admin/orders/page.tsx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161</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...doc.data() as Order — raw cast for paginated load</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Same fix: safeParseOrder()</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fetch-products.ts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105</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 id: d.id, ...d.data() } as Review — raw cast for reviews</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Create and use a safeParseReview() function</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lib/stock.ts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47,119</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productSnap.data()! — non-null assertion after existence check</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This is acceptable since .exists is checked first, but a Zod parse would be safer</w:t>
            </w:r>
          </w:p>
        </w:tc>
      </w:tr>
    </w:tbl>
    <w:p>
      <w:pPr>
        <w:pStyle w:val="Heading3"/>
        <w:spacing w:before="300" w:after="150"/>
      </w:pPr>
      <w:r>
        <w:rPr>
          <w:rFonts w:ascii="Arial" w:cs="Arial" w:eastAsia="Arial" w:hAnsi="Arial"/>
          <w:b/>
          <w:bCs/>
        </w:rPr>
        <w:t xml:space="preserve">Writes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API routes (orders/create, contact, waitlist) all validate with Zod before writing</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Stock transactions use typed interfaces (StockItem, StockValidationResult)</w:t>
      </w:r>
    </w:p>
    <w:p>
      <w:pPr>
        <w:spacing w:after="120"/>
      </w:pPr>
      <w:r>
        <w:rPr>
          <w:rFonts w:ascii="Arial" w:cs="Arial" w:eastAsia="Arial" w:hAnsi="Arial"/>
          <w:b/>
          <w:bCs/>
          <w:color w:val="DC2626"/>
          <w:sz w:val="22"/>
          <w:szCs w:val="22"/>
        </w:rPr>
        <w:t xml:space="preserve">✗ </w:t>
      </w:r>
      <w:r>
        <w:rPr>
          <w:rFonts w:ascii="Arial" w:cs="Arial" w:eastAsia="Arial" w:hAnsi="Arial"/>
          <w:sz w:val="22"/>
          <w:szCs w:val="22"/>
        </w:rPr>
        <w:t xml:space="preserve">Admin products page writes untyped objects directly to Firestore (updateData: any, productData: any) — no schema validation on admin writes</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The pattern:</w:t>
      </w:r>
      <w:r>
        <w:rPr>
          <w:rFonts w:ascii="Arial" w:cs="Arial" w:eastAsia="Arial" w:hAnsi="Arial"/>
          <w:sz w:val="22"/>
          <w:szCs w:val="22"/>
        </w:rPr>
        <w:t xml:space="preserve"> Your public API routes are well-typed and validated. Your admin panel bypasses all of it and writes raw objects. Admin is where mistakes are most expensive.</w:t>
      </w:r>
    </w:p>
    <w:p>
      <w:r>
        <w:br w:type="page"/>
      </w:r>
    </w:p>
    <w:p>
      <w:pPr>
        <w:pStyle w:val="Heading1"/>
        <w:spacing w:before="300" w:after="150"/>
      </w:pPr>
      <w:r>
        <w:rPr>
          <w:rFonts w:ascii="Arial" w:cs="Arial" w:eastAsia="Arial" w:hAnsi="Arial"/>
          <w:b/>
          <w:bCs/>
        </w:rPr>
        <w:t xml:space="preserve">4. API Route Input Validation &amp; Response Types</w:t>
      </w:r>
    </w:p>
    <w:p>
      <w:pPr>
        <w:spacing w:after="120"/>
      </w:pPr>
      <w:r>
        <w:rPr>
          <w:rFonts w:ascii="Arial" w:cs="Arial" w:eastAsia="Arial" w:hAnsi="Arial"/>
          <w:sz w:val="22"/>
          <w:szCs w:val="22"/>
        </w:rPr>
        <w:t xml:space="preserve">Your API routes are the strongest part of this codebase from a type safety perspective. Here is what is working and what is not.</w:t>
      </w:r>
    </w:p>
    <w:p>
      <w:pPr>
        <w:pStyle w:val="Heading3"/>
        <w:spacing w:before="300" w:after="150"/>
      </w:pPr>
      <w:r>
        <w:rPr>
          <w:rFonts w:ascii="Arial" w:cs="Arial" w:eastAsia="Arial" w:hAnsi="Arial"/>
          <w:b/>
          <w:bCs/>
        </w:rPr>
        <w:t xml:space="preserve">What Is Working</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Every POST route validates input with Zod schemas (CreateOrderSchema, ContactFormSchema, WaitlistSchema, AppWaitlistSchema, ValidateStockSchema)</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CSRF validation on all mutating endpoints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Rate limiting with typed configuration (RATE_LIMITS object)</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Input sanitization (sanitizeString, sanitizeEmail) applied after validation</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Server-side price verification in order creation prevents client-side price manipulation</w:t>
      </w:r>
    </w:p>
    <w:p>
      <w:pPr>
        <w:pStyle w:val="Heading3"/>
        <w:spacing w:before="300" w:after="150"/>
      </w:pPr>
      <w:r>
        <w:rPr>
          <w:rFonts w:ascii="Arial" w:cs="Arial" w:eastAsia="Arial" w:hAnsi="Arial"/>
          <w:b/>
          <w:bCs/>
        </w:rPr>
        <w:t xml:space="preserve">What Needs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api/orders/create/route.ts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107,157</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productSnap.data()! returns untyped DocumentData. Fields like .price, .is_deleted accessed without type narrowing.</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Create a typed helper: getProductData(snap): ValidatedProduct | null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api/orders/create/route.ts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196-203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discountResult typed via inline cast (as { status: number }) and (as { amount: number })</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the transaction return as a discriminated union: { error: string; status: number } | { amount: number; error: null }</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api/products/route.ts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62,68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doc.data() cast as Product with no validation</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safeParseProduct() for consistent defensive parsing</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vAlign w:val="center"/>
          </w:tcPr>
          <w:p>
            <w:pPr>
              <w:jc w:val="center"/>
            </w:pPr>
            <w:r>
              <w:rPr>
                <w:rFonts w:ascii="Arial" w:cs="Arial" w:eastAsia="Arial" w:hAnsi="Arial"/>
                <w:b/>
                <w:bCs/>
                <w:color w:val="16A34A"/>
                <w:sz w:val="18"/>
                <w:szCs w:val="18"/>
              </w:rPr>
              <w:t xml:space="preserve">LOW</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All API routes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Response bodies not typed. NextResponse.json() accepts any shape.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Create typed response helpers: apiSuccess&lt;T&gt;(data: T), apiError(message: string, status: number)</w:t>
            </w:r>
          </w:p>
        </w:tc>
      </w:tr>
    </w:tbl>
    <w:p>
      <w:r>
        <w:br w:type="page"/>
      </w:r>
    </w:p>
    <w:p>
      <w:pPr>
        <w:pStyle w:val="Heading1"/>
        <w:spacing w:before="300" w:after="150"/>
      </w:pPr>
      <w:r>
        <w:rPr>
          <w:rFonts w:ascii="Arial" w:cs="Arial" w:eastAsia="Arial" w:hAnsi="Arial"/>
          <w:b/>
          <w:bCs/>
        </w:rPr>
        <w:t xml:space="preserve">5. Component Props Typing</w:t>
      </w:r>
    </w:p>
    <w:p>
      <w:pPr>
        <w:spacing w:after="120"/>
      </w:pPr>
      <w:r>
        <w:rPr>
          <w:rFonts w:ascii="Arial" w:cs="Arial" w:eastAsia="Arial" w:hAnsi="Arial"/>
          <w:sz w:val="22"/>
          <w:szCs w:val="22"/>
        </w:rPr>
        <w:t xml:space="preserve">Component prop typing is generally solid across the codebase. The main issues are concentrated in admin components.</w:t>
      </w:r>
    </w:p>
    <w:p>
      <w:pPr>
        <w:pStyle w:val="Heading3"/>
        <w:spacing w:before="300" w:after="150"/>
      </w:pPr>
      <w:r>
        <w:rPr>
          <w:rFonts w:ascii="Arial" w:cs="Arial" w:eastAsia="Arial" w:hAnsi="Arial"/>
          <w:b/>
          <w:bCs/>
        </w:rPr>
        <w:t xml:space="preserve">What Is Working</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CartDrawer properly typed with { isOpen: boolean; onClose: () =&gt; void }</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CollectionProductCard typed with { product: Product; showNewBadge?: boolean; priority?: boolean }</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Cart store (Zustand) has full CartItem, CartState, and CartActions interfaces</w:t>
      </w:r>
    </w:p>
    <w:p>
      <w:pPr>
        <w:spacing w:after="120"/>
      </w:pPr>
      <w:r>
        <w:rPr>
          <w:rFonts w:ascii="Arial" w:cs="Arial" w:eastAsia="Arial" w:hAnsi="Arial"/>
          <w:color w:val="16A34A"/>
          <w:sz w:val="22"/>
          <w:szCs w:val="22"/>
        </w:rPr>
        <w:t xml:space="preserve">✓ </w:t>
      </w:r>
      <w:r>
        <w:rPr>
          <w:rFonts w:ascii="Arial" w:cs="Arial" w:eastAsia="Arial" w:hAnsi="Arial"/>
          <w:sz w:val="22"/>
          <w:szCs w:val="22"/>
        </w:rPr>
        <w:t xml:space="preserve">Event handlers (React.DragEvent, React.ChangeEvent&lt;HTMLInputElement&gt;) properly typed</w:t>
      </w:r>
    </w:p>
    <w:p>
      <w:pPr>
        <w:pStyle w:val="Heading3"/>
        <w:spacing w:before="300" w:after="150"/>
      </w:pPr>
      <w:r>
        <w:rPr>
          <w:rFonts w:ascii="Arial" w:cs="Arial" w:eastAsia="Arial" w:hAnsi="Arial"/>
          <w:b/>
          <w:bCs/>
        </w:rPr>
        <w:t xml:space="preserve">What Needs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admin/orders/page.tsx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21-23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OrderWithId extends Order { id: string } but Order already has id: string. Redundant and the ad-hoc type extension for is_deleted creates drift.</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ValidatedOrder from schemas.ts which already includes is_deleted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44-70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newProduct state object typed inline with `as string[]` casts instead of a proper interface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Create a NewProductFormState interface</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components/CartContext.tsx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Entire Context exists alongside the Zustand store (cart-store.ts). Two state management systems for the same data.</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Pick one. The Zustand store is better typed. Remove CartContext or consolidate.</w:t>
            </w:r>
          </w:p>
        </w:tc>
      </w:tr>
    </w:tbl>
    <w:p>
      <w:r>
        <w:br w:type="page"/>
      </w:r>
    </w:p>
    <w:p>
      <w:pPr>
        <w:pStyle w:val="Heading1"/>
        <w:spacing w:before="300" w:after="150"/>
      </w:pPr>
      <w:r>
        <w:rPr>
          <w:rFonts w:ascii="Arial" w:cs="Arial" w:eastAsia="Arial" w:hAnsi="Arial"/>
          <w:b/>
          <w:bCs/>
        </w:rPr>
        <w:t xml:space="preserve">6. Null Safety &amp; Edge Cases</w:t>
      </w:r>
    </w:p>
    <w:p>
      <w:pPr>
        <w:spacing w:after="120"/>
      </w:pPr>
      <w:r>
        <w:rPr>
          <w:rFonts w:ascii="Arial" w:cs="Arial" w:eastAsia="Arial" w:hAnsi="Arial"/>
          <w:sz w:val="22"/>
          <w:szCs w:val="22"/>
        </w:rPr>
        <w:t xml:space="preserve">TypeScript strict mode enables </w:t>
      </w:r>
      <w:r>
        <w:rPr>
          <w:rFonts w:ascii="Courier New" w:cs="Courier New" w:eastAsia="Courier New" w:hAnsi="Courier New"/>
          <w:color w:val="1A1A1A"/>
          <w:sz w:val="20"/>
          <w:szCs w:val="20"/>
        </w:rPr>
        <w:t xml:space="preserve">strictNullChecks</w:t>
      </w:r>
      <w:r>
        <w:rPr>
          <w:rFonts w:ascii="Arial" w:cs="Arial" w:eastAsia="Arial" w:hAnsi="Arial"/>
          <w:sz w:val="22"/>
          <w:szCs w:val="22"/>
        </w:rPr>
        <w:t xml:space="preserve">, which means the compiler will flag potential null/undefined access. But type assertions and </w:t>
      </w:r>
      <w:r>
        <w:rPr>
          <w:rFonts w:ascii="Courier New" w:cs="Courier New" w:eastAsia="Courier New" w:hAnsi="Courier New"/>
          <w:color w:val="1A1A1A"/>
          <w:sz w:val="20"/>
          <w:szCs w:val="20"/>
        </w:rPr>
        <w:t xml:space="preserve">any</w:t>
      </w:r>
      <w:r>
        <w:rPr>
          <w:rFonts w:ascii="Arial" w:cs="Arial" w:eastAsia="Arial" w:hAnsi="Arial"/>
          <w:sz w:val="22"/>
          <w:szCs w:val="22"/>
        </w:rPr>
        <w:t xml:space="preserve"> casts bypass these checks entirely.</w:t>
      </w:r>
    </w:p>
    <w:p>
      <w:pPr>
        <w:pStyle w:val="Heading3"/>
        <w:spacing w:before="300" w:after="150"/>
      </w:pPr>
      <w:r>
        <w:rPr>
          <w:rFonts w:ascii="Arial" w:cs="Arial" w:eastAsia="Arial" w:hAnsi="Arial"/>
          <w:b/>
          <w:bCs/>
        </w:rPr>
        <w:t xml:space="preserve">Null Safety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2800"/>
        <w:gridCol w:w="2860"/>
      </w:tblGrid>
      <w:tr>
        <w:tc>
          <w:tcPr>
            <w:tcW w:type="dxa" w:w="9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Severity</w:t>
            </w:r>
          </w:p>
        </w:tc>
        <w:tc>
          <w:tcPr>
            <w:tcW w:type="dxa" w:w="22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File</w:t>
            </w:r>
          </w:p>
        </w:tc>
        <w:tc>
          <w:tcPr>
            <w:tcW w:type="dxa" w:w="6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w:t>
            </w:r>
          </w:p>
        </w:tc>
        <w:tc>
          <w:tcPr>
            <w:tcW w:type="dxa" w:w="280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Problem</w:t>
            </w:r>
          </w:p>
        </w:tc>
        <w:tc>
          <w:tcPr>
            <w:tcW w:type="dxa" w:w="2860"/>
            <w:tcBorders>
              <w:top w:val="single" w:color="D1D5DB" w:sz="1"/>
              <w:left w:val="single" w:color="D1D5DB" w:sz="1"/>
              <w:bottom w:val="single" w:color="D1D5DB" w:sz="1"/>
              <w:right w:val="single" w:color="D1D5DB" w:sz="1"/>
            </w:tcBorders>
            <w:shd w:fill="1A1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Fix</w:t>
            </w:r>
          </w:p>
        </w:tc>
      </w:tr>
      <w:tr>
        <w:tc>
          <w:tcPr>
            <w:tcW w:type="dxa" w:w="900"/>
            <w:tcBorders>
              <w:top w:val="single" w:color="D1D5DB" w:sz="1"/>
              <w:left w:val="single" w:color="D1D5DB" w:sz="1"/>
              <w:bottom w:val="single" w:color="D1D5DB" w:sz="1"/>
              <w:right w:val="single" w:color="D1D5DB" w:sz="1"/>
            </w:tcBorders>
            <w:shd w:fill="FFFBEB" w:val="clear"/>
            <w:tcMar>
              <w:top w:type="dxa" w:w="60"/>
              <w:left w:type="dxa" w:w="100"/>
              <w:bottom w:type="dxa" w:w="60"/>
              <w:right w:type="dxa" w:w="100"/>
            </w:tcMar>
            <w:vAlign w:val="center"/>
          </w:tcPr>
          <w:p>
            <w:pPr>
              <w:jc w:val="center"/>
            </w:pPr>
            <w:r>
              <w:rPr>
                <w:rFonts w:ascii="Arial" w:cs="Arial" w:eastAsia="Arial" w:hAnsi="Arial"/>
                <w:b/>
                <w:bCs/>
                <w:color w:val="D97706"/>
                <w:sz w:val="18"/>
                <w:szCs w:val="18"/>
              </w:rPr>
              <w:t xml:space="preserve">HIGH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170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(product.stock as Record&lt;string, number&gt;)?.[size] — stock IS already typed on Product, the cast is wrong and hides the actual type</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Access as product.stock[size as keyof typeof product.stock]. No cast needed.</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admin/orders/page.tsx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340</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order.total_amount.toFixed(2) — if total_amount is undefined (malformed Firestore doc), this crashes</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safeParseOrder() which defaults total_amount to 0</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admin/products/page.tsx</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196,582</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catch (error: any) then error?.message — should be catch (error: unknown)</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Use unknown and narrow: error instanceof Error ? error.message : 'Unknown error'</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00"/>
              <w:bottom w:type="dxa" w:w="60"/>
              <w:right w:type="dxa" w:w="100"/>
            </w:tcMar>
            <w:vAlign w:val="center"/>
          </w:tcPr>
          <w:p>
            <w:pPr>
              <w:jc w:val="center"/>
            </w:pPr>
            <w:r>
              <w:rPr>
                <w:rFonts w:ascii="Arial" w:cs="Arial" w:eastAsia="Arial" w:hAnsi="Arial"/>
                <w:b/>
                <w:bCs/>
                <w:color w:val="2563EB"/>
                <w:sz w:val="18"/>
                <w:szCs w:val="18"/>
              </w:rPr>
              <w:t xml:space="preserve">MEDIUM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fetch-products.ts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43</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Empty catch {} swallows the primary query error silently</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Log the error to understand if the index issue is actually resolved</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00"/>
              <w:bottom w:type="dxa" w:w="60"/>
              <w:right w:type="dxa" w:w="100"/>
            </w:tcMar>
            <w:vAlign w:val="center"/>
          </w:tcPr>
          <w:p>
            <w:pPr>
              <w:jc w:val="center"/>
            </w:pPr>
            <w:r>
              <w:rPr>
                <w:rFonts w:ascii="Arial" w:cs="Arial" w:eastAsia="Arial" w:hAnsi="Arial"/>
                <w:b/>
                <w:bCs/>
                <w:color w:val="16A34A"/>
                <w:sz w:val="18"/>
                <w:szCs w:val="18"/>
              </w:rPr>
              <w:t xml:space="preserve">LOW</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ourier New" w:cs="Courier New" w:eastAsia="Courier New" w:hAnsi="Courier New"/>
                <w:sz w:val="16"/>
                <w:szCs w:val="16"/>
              </w:rPr>
              <w:t xml:space="preserve">Multiple files</w:t>
            </w:r>
          </w:p>
        </w:tc>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center"/>
            </w:pPr>
            <w:r>
              <w:rPr>
                <w:rFonts w:ascii="Courier New" w:cs="Courier New" w:eastAsia="Courier New" w:hAnsi="Courier New"/>
                <w:sz w:val="18"/>
                <w:szCs w:val="18"/>
              </w:rPr>
              <w:t xml:space="preserv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Optional chaining overuse: product.colors?.[0]?.stock?.[size] chains 4 levels deep in some places</w:t>
            </w:r>
          </w:p>
        </w:tc>
        <w:tc>
          <w:tcPr>
            <w:tcW w:type="dxa" w:w="2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If you validate with Zod at read time, you do not need defensive chaining everywhere downstream</w:t>
            </w:r>
          </w:p>
        </w:tc>
      </w:tr>
    </w:tbl>
    <w:p>
      <w:pPr>
        <w:pStyle w:val="Heading3"/>
        <w:spacing w:before="300" w:after="150"/>
      </w:pPr>
      <w:r>
        <w:rPr>
          <w:rFonts w:ascii="Arial" w:cs="Arial" w:eastAsia="Arial" w:hAnsi="Arial"/>
          <w:b/>
          <w:bCs/>
        </w:rPr>
        <w:t xml:space="preserve">Missing Discriminated Unions</w:t>
      </w:r>
    </w:p>
    <w:p>
      <w:pPr>
        <w:spacing w:after="120"/>
      </w:pPr>
      <w:r>
        <w:rPr>
          <w:rFonts w:ascii="Arial" w:cs="Arial" w:eastAsia="Arial" w:hAnsi="Arial"/>
          <w:b/>
          <w:bCs/>
          <w:sz w:val="22"/>
          <w:szCs w:val="22"/>
        </w:rPr>
        <w:t xml:space="preserve">Discount type handling:</w:t>
      </w:r>
      <w:r>
        <w:rPr>
          <w:rFonts w:ascii="Arial" w:cs="Arial" w:eastAsia="Arial" w:hAnsi="Arial"/>
          <w:sz w:val="22"/>
          <w:szCs w:val="22"/>
        </w:rPr>
        <w:t xml:space="preserve"> The discount can be 'percentage' or 'fixed' but there is no discriminated union ensuring the value field is interpreted correctly for each type. A percentage value of 150 or a fixed value exceeding the order total are both structurally valid. The order creation route handles this with Math.min(), but the type system does not enforce it.</w:t>
      </w:r>
    </w:p>
    <w:p>
      <w:pPr>
        <w:spacing w:after="120"/>
      </w:pPr>
      <w:r>
        <w:rPr>
          <w:rFonts w:ascii="Arial" w:cs="Arial" w:eastAsia="Arial" w:hAnsi="Arial"/>
          <w:b/>
          <w:bCs/>
          <w:sz w:val="22"/>
          <w:szCs w:val="22"/>
        </w:rPr>
        <w:t xml:space="preserve">Order status transitions:</w:t>
      </w:r>
      <w:r>
        <w:rPr>
          <w:rFonts w:ascii="Arial" w:cs="Arial" w:eastAsia="Arial" w:hAnsi="Arial"/>
          <w:sz w:val="22"/>
          <w:szCs w:val="22"/>
        </w:rPr>
        <w:t xml:space="preserve"> Nothing in the type system prevents an order from going 'delivered' → 'pending'. A discriminated union or state machine type would catch invalid transitions at compile time.</w:t>
      </w:r>
    </w:p>
    <w:p>
      <w:r>
        <w:br w:type="page"/>
      </w:r>
    </w:p>
    <w:p>
      <w:pPr>
        <w:pStyle w:val="Heading1"/>
        <w:spacing w:before="300" w:after="150"/>
      </w:pPr>
      <w:r>
        <w:rPr>
          <w:rFonts w:ascii="Arial" w:cs="Arial" w:eastAsia="Arial" w:hAnsi="Arial"/>
          <w:b/>
          <w:bCs/>
        </w:rPr>
        <w:t xml:space="preserve">7. Magic Strings: Enums &amp; Constants</w:t>
      </w:r>
    </w:p>
    <w:p>
      <w:pPr>
        <w:spacing w:after="120"/>
      </w:pPr>
      <w:r>
        <w:rPr>
          <w:rFonts w:ascii="Arial" w:cs="Arial" w:eastAsia="Arial" w:hAnsi="Arial"/>
          <w:sz w:val="22"/>
          <w:szCs w:val="22"/>
        </w:rPr>
        <w:t xml:space="preserve">This is where the codebase is most vulnerable to silent breakage. You have business-critical strings duplicated across 30+ locations with no centralized definition.</w:t>
      </w:r>
    </w:p>
    <w:p>
      <w:pPr>
        <w:pStyle w:val="Heading3"/>
        <w:spacing w:before="300" w:after="150"/>
      </w:pPr>
      <w:r>
        <w:rPr>
          <w:rFonts w:ascii="Arial" w:cs="Arial" w:eastAsia="Arial" w:hAnsi="Arial"/>
          <w:b/>
          <w:bCs/>
        </w:rPr>
        <w:t xml:space="preserve">The Problem</w:t>
      </w:r>
    </w:p>
    <w:p>
      <w:pPr>
        <w:spacing w:after="120"/>
      </w:pPr>
      <w:r>
        <w:rPr>
          <w:rFonts w:ascii="Arial" w:cs="Arial" w:eastAsia="Arial" w:hAnsi="Arial"/>
          <w:b/>
          <w:bCs/>
          <w:sz w:val="22"/>
          <w:szCs w:val="22"/>
        </w:rPr>
        <w:t xml:space="preserve">Order statuses</w:t>
      </w:r>
      <w:r>
        <w:rPr>
          <w:rFonts w:ascii="Arial" w:cs="Arial" w:eastAsia="Arial" w:hAnsi="Arial"/>
          <w:sz w:val="22"/>
          <w:szCs w:val="22"/>
        </w:rPr>
        <w:t xml:space="preserve"> ('pending', 'processing', 'shipped', 'delivered', 'cancelled') appear as raw strings in: admin/orders/page.tsx, admin/customers/page.tsx, admin/page.tsx, admin/layout.tsx, api/orders/create/route.ts, schemas.ts, and types.ts. That is 7 files. If you add a new status like 'refunded', you need to update all 7 manually.</w:t>
      </w:r>
    </w:p>
    <w:p>
      <w:pPr>
        <w:spacing w:after="120"/>
      </w:pPr>
      <w:r>
        <w:rPr>
          <w:rFonts w:ascii="Arial" w:cs="Arial" w:eastAsia="Arial" w:hAnsi="Arial"/>
          <w:b/>
          <w:bCs/>
          <w:sz w:val="22"/>
          <w:szCs w:val="22"/>
        </w:rPr>
        <w:t xml:space="preserve">Sizes</w:t>
      </w:r>
      <w:r>
        <w:rPr>
          <w:rFonts w:ascii="Arial" w:cs="Arial" w:eastAsia="Arial" w:hAnsi="Arial"/>
          <w:sz w:val="22"/>
          <w:szCs w:val="22"/>
        </w:rPr>
        <w:t xml:space="preserve"> ('XS', 'S', 'M', 'L', 'XL', 'XXL') appear as hardcoded arrays in: admin/products/page.tsx, admin/page.tsx, admin/layout.tsx, products/[slug]/ProductClient.tsx, components/ProductCard.tsx, components/CollectionProductCard.tsx, size-guide/page.tsx, schemas.ts, stock.ts, and types.ts. That is 10 files.</w:t>
      </w:r>
    </w:p>
    <w:p>
      <w:pPr>
        <w:spacing w:after="120"/>
      </w:pPr>
      <w:r>
        <w:rPr>
          <w:rFonts w:ascii="Arial" w:cs="Arial" w:eastAsia="Arial" w:hAnsi="Arial"/>
          <w:b/>
          <w:bCs/>
          <w:sz w:val="22"/>
          <w:szCs w:val="22"/>
        </w:rPr>
        <w:t xml:space="preserve">Categories</w:t>
      </w:r>
      <w:r>
        <w:rPr>
          <w:rFonts w:ascii="Arial" w:cs="Arial" w:eastAsia="Arial" w:hAnsi="Arial"/>
          <w:sz w:val="22"/>
          <w:szCs w:val="22"/>
        </w:rPr>
        <w:t xml:space="preserve"> ('Men', 'Women') appear in 8+ files including components, pages, queries, and API routes.</w:t>
      </w:r>
    </w:p>
    <w:p>
      <w:pPr>
        <w:spacing w:after="120"/>
      </w:pPr>
      <w:r>
        <w:rPr>
          <w:rFonts w:ascii="Arial" w:cs="Arial" w:eastAsia="Arial" w:hAnsi="Arial"/>
          <w:b/>
          <w:bCs/>
          <w:sz w:val="22"/>
          <w:szCs w:val="22"/>
        </w:rPr>
        <w:t xml:space="preserve">Product types</w:t>
      </w:r>
      <w:r>
        <w:rPr>
          <w:rFonts w:ascii="Arial" w:cs="Arial" w:eastAsia="Arial" w:hAnsi="Arial"/>
          <w:sz w:val="22"/>
          <w:szCs w:val="22"/>
        </w:rPr>
        <w:t xml:space="preserve"> ('Tops', 'Bottoms', 'Outerwear', etc.) appear only in admin/products/page.tsx as &lt;option&gt; values with no type enforcement.</w:t>
      </w:r>
    </w:p>
    <w:p>
      <w:pPr>
        <w:pStyle w:val="Heading3"/>
        <w:spacing w:before="300" w:after="150"/>
      </w:pPr>
      <w:r>
        <w:rPr>
          <w:rFonts w:ascii="Arial" w:cs="Arial" w:eastAsia="Arial" w:hAnsi="Arial"/>
          <w:b/>
          <w:bCs/>
        </w:rPr>
        <w:t xml:space="preserve">What To Build</w:t>
      </w:r>
    </w:p>
    <w:p>
      <w:pPr>
        <w:spacing w:after="120"/>
      </w:pPr>
      <w:r>
        <w:rPr>
          <w:rFonts w:ascii="Arial" w:cs="Arial" w:eastAsia="Arial" w:hAnsi="Arial"/>
          <w:sz w:val="22"/>
          <w:szCs w:val="22"/>
        </w:rPr>
        <w:t xml:space="preserve">Create </w:t>
      </w:r>
      <w:r>
        <w:rPr>
          <w:rFonts w:ascii="Courier New" w:cs="Courier New" w:eastAsia="Courier New" w:hAnsi="Courier New"/>
          <w:color w:val="1A1A1A"/>
          <w:sz w:val="20"/>
          <w:szCs w:val="20"/>
        </w:rPr>
        <w:t xml:space="preserve">src/lib/constants.ts</w:t>
      </w:r>
      <w:r>
        <w:rPr>
          <w:rFonts w:ascii="Arial" w:cs="Arial" w:eastAsia="Arial" w:hAnsi="Arial"/>
          <w:sz w:val="22"/>
          <w:szCs w:val="22"/>
        </w:rPr>
        <w:t xml:space="preserve"> as the single source of truth:</w:t>
      </w:r>
    </w:p>
    <w:p>
      <w:pPr>
        <w:spacing w:after="120"/>
      </w:pPr>
      <w:r>
        <w:rPr>
          <w:rFonts w:ascii="Courier New" w:cs="Courier New" w:eastAsia="Courier New" w:hAnsi="Courier New"/>
          <w:color w:val="1A1A1A"/>
          <w:sz w:val="20"/>
          <w:szCs w:val="20"/>
        </w:rPr>
        <w:t xml:space="preserve">export const ORDER_STATUSES = ['pending', 'processing', 'shipped', 'delivered', 'cancelled'] as const;</w:t>
      </w:r>
    </w:p>
    <w:p>
      <w:pPr>
        <w:spacing w:after="120"/>
      </w:pPr>
      <w:r>
        <w:rPr>
          <w:rFonts w:ascii="Courier New" w:cs="Courier New" w:eastAsia="Courier New" w:hAnsi="Courier New"/>
          <w:color w:val="1A1A1A"/>
          <w:sz w:val="20"/>
          <w:szCs w:val="20"/>
        </w:rPr>
        <w:t xml:space="preserve">export type OrderStatus = typeof ORDER_STATUSES[number];</w:t>
      </w:r>
    </w:p>
    <w:p>
      <w:pPr>
        <w:spacing w:after="120"/>
      </w:pPr>
      <w:r>
        <w:rPr>
          <w:rFonts w:ascii="Courier New" w:cs="Courier New" w:eastAsia="Courier New" w:hAnsi="Courier New"/>
          <w:color w:val="1A1A1A"/>
          <w:sz w:val="20"/>
          <w:szCs w:val="20"/>
        </w:rPr>
        <w:t xml:space="preserve">export const SIZES = ['XS', 'S', 'M', 'L', 'XL', 'XXL'] as const;</w:t>
      </w:r>
    </w:p>
    <w:p>
      <w:pPr>
        <w:spacing w:after="120"/>
      </w:pPr>
      <w:r>
        <w:rPr>
          <w:rFonts w:ascii="Courier New" w:cs="Courier New" w:eastAsia="Courier New" w:hAnsi="Courier New"/>
          <w:color w:val="1A1A1A"/>
          <w:sz w:val="20"/>
          <w:szCs w:val="20"/>
        </w:rPr>
        <w:t xml:space="preserve">export type Size = typeof SIZES[number];</w:t>
      </w:r>
    </w:p>
    <w:p>
      <w:pPr>
        <w:spacing w:after="120"/>
      </w:pPr>
      <w:r>
        <w:rPr>
          <w:rFonts w:ascii="Courier New" w:cs="Courier New" w:eastAsia="Courier New" w:hAnsi="Courier New"/>
          <w:color w:val="1A1A1A"/>
          <w:sz w:val="20"/>
          <w:szCs w:val="20"/>
        </w:rPr>
        <w:t xml:space="preserve">export const CATEGORIES = ['Men', 'Women'] as const;</w:t>
      </w:r>
    </w:p>
    <w:p>
      <w:pPr>
        <w:spacing w:after="120"/>
      </w:pPr>
      <w:r>
        <w:rPr>
          <w:rFonts w:ascii="Courier New" w:cs="Courier New" w:eastAsia="Courier New" w:hAnsi="Courier New"/>
          <w:color w:val="1A1A1A"/>
          <w:sz w:val="20"/>
          <w:szCs w:val="20"/>
        </w:rPr>
        <w:t xml:space="preserve">export type Category = typeof CATEGORIES[number];</w:t>
      </w:r>
    </w:p>
    <w:p>
      <w:pPr>
        <w:spacing w:after="120"/>
      </w:pPr>
      <w:r>
        <w:rPr>
          <w:rFonts w:ascii="Courier New" w:cs="Courier New" w:eastAsia="Courier New" w:hAnsi="Courier New"/>
          <w:color w:val="1A1A1A"/>
          <w:sz w:val="20"/>
          <w:szCs w:val="20"/>
        </w:rPr>
        <w:t xml:space="preserve">export const PRODUCT_TYPES = ['Tops', 'Bottoms', 'Outerwear', 'Leggings', 'Shorts', 'Hoodies', 'T-Shirts', 'Tank Tops'] as const;</w:t>
      </w:r>
    </w:p>
    <w:p>
      <w:pPr>
        <w:spacing w:after="120"/>
      </w:pPr>
      <w:r>
        <w:rPr>
          <w:rFonts w:ascii="Courier New" w:cs="Courier New" w:eastAsia="Courier New" w:hAnsi="Courier New"/>
          <w:color w:val="1A1A1A"/>
          <w:sz w:val="20"/>
          <w:szCs w:val="20"/>
        </w:rPr>
        <w:t xml:space="preserve">export type ProductType = typeof PRODUCT_TYPES[number];</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The </w:t>
      </w:r>
      <w:r>
        <w:rPr>
          <w:rFonts w:ascii="Courier New" w:cs="Courier New" w:eastAsia="Courier New" w:hAnsi="Courier New"/>
          <w:color w:val="1A1A1A"/>
          <w:sz w:val="20"/>
          <w:szCs w:val="20"/>
        </w:rPr>
        <w:t xml:space="preserve">as const</w:t>
      </w:r>
      <w:r>
        <w:rPr>
          <w:rFonts w:ascii="Arial" w:cs="Arial" w:eastAsia="Arial" w:hAnsi="Arial"/>
          <w:sz w:val="22"/>
          <w:szCs w:val="22"/>
        </w:rPr>
        <w:t xml:space="preserve"> pattern gives you both a runtime array (for rendering dropdowns and iterating) and a compile-time type (for catching typos and invalid values). Your Zod schemas can then use </w:t>
      </w:r>
      <w:r>
        <w:rPr>
          <w:rFonts w:ascii="Courier New" w:cs="Courier New" w:eastAsia="Courier New" w:hAnsi="Courier New"/>
          <w:color w:val="1A1A1A"/>
          <w:sz w:val="20"/>
          <w:szCs w:val="20"/>
        </w:rPr>
        <w:t xml:space="preserve">z.enum(ORDER_STATUSES)</w:t>
      </w:r>
      <w:r>
        <w:rPr>
          <w:rFonts w:ascii="Arial" w:cs="Arial" w:eastAsia="Arial" w:hAnsi="Arial"/>
          <w:sz w:val="22"/>
          <w:szCs w:val="22"/>
        </w:rPr>
        <w:t xml:space="preserve"> to stay in sync automatically.</w:t>
      </w:r>
    </w:p>
    <w:p>
      <w:r>
        <w:br w:type="page"/>
      </w:r>
    </w:p>
    <w:p>
      <w:pPr>
        <w:pStyle w:val="Heading1"/>
        <w:spacing w:before="300" w:after="150"/>
      </w:pPr>
      <w:r>
        <w:rPr>
          <w:rFonts w:ascii="Arial" w:cs="Arial" w:eastAsia="Arial" w:hAnsi="Arial"/>
          <w:b/>
          <w:bCs/>
        </w:rPr>
        <w:t xml:space="preserve">Priority Actions</w:t>
      </w:r>
    </w:p>
    <w:p>
      <w:pPr>
        <w:spacing w:after="120"/>
      </w:pPr>
      <w:r>
        <w:rPr>
          <w:rFonts w:ascii="Arial" w:cs="Arial" w:eastAsia="Arial" w:hAnsi="Arial"/>
          <w:sz w:val="22"/>
          <w:szCs w:val="22"/>
        </w:rPr>
        <w:t xml:space="preserve">Ranked by impact and effort. Do these in order.</w:t>
      </w:r>
    </w:p>
    <w:p>
      <w:pPr>
        <w:spacing w:after="120"/>
      </w:pPr>
      <w:r>
        <w:rPr>
          <w:rFonts w:ascii="Arial" w:cs="Arial" w:eastAsia="Arial" w:hAnsi="Arial"/>
          <w:b/>
          <w:bCs/>
          <w:sz w:val="22"/>
          <w:szCs w:val="22"/>
        </w:rPr>
        <w:t xml:space="preserve">1. Create src/lib/constants.ts</w:t>
      </w:r>
      <w:r>
        <w:rPr>
          <w:rFonts w:ascii="Arial" w:cs="Arial" w:eastAsia="Arial" w:hAnsi="Arial"/>
          <w:sz w:val="22"/>
          <w:szCs w:val="22"/>
        </w:rPr>
        <w:t xml:space="preserve"> (30 minutes) — Define all business constants with </w:t>
      </w:r>
      <w:r>
        <w:rPr>
          <w:rFonts w:ascii="Courier New" w:cs="Courier New" w:eastAsia="Courier New" w:hAnsi="Courier New"/>
          <w:color w:val="1A1A1A"/>
          <w:sz w:val="20"/>
          <w:szCs w:val="20"/>
        </w:rPr>
        <w:t xml:space="preserve">as const</w:t>
      </w:r>
      <w:r>
        <w:rPr>
          <w:rFonts w:ascii="Arial" w:cs="Arial" w:eastAsia="Arial" w:hAnsi="Arial"/>
          <w:sz w:val="22"/>
          <w:szCs w:val="22"/>
        </w:rPr>
        <w:t xml:space="preserve">. Update Zod schemas to reference them. This single file prevents an entire category of bugs.</w:t>
      </w:r>
    </w:p>
    <w:p>
      <w:pPr>
        <w:spacing w:after="120"/>
      </w:pPr>
      <w:r>
        <w:rPr>
          <w:rFonts w:ascii="Arial" w:cs="Arial" w:eastAsia="Arial" w:hAnsi="Arial"/>
          <w:b/>
          <w:bCs/>
          <w:sz w:val="22"/>
          <w:szCs w:val="22"/>
        </w:rPr>
        <w:t xml:space="preserve">2. Fix admin/products/page.tsx</w:t>
      </w:r>
      <w:r>
        <w:rPr>
          <w:rFonts w:ascii="Arial" w:cs="Arial" w:eastAsia="Arial" w:hAnsi="Arial"/>
          <w:sz w:val="22"/>
          <w:szCs w:val="22"/>
        </w:rPr>
        <w:t xml:space="preserve"> (2-3 hours) — Remove the eslint-disable. Replace all </w:t>
      </w:r>
      <w:r>
        <w:rPr>
          <w:rFonts w:ascii="Courier New" w:cs="Courier New" w:eastAsia="Courier New" w:hAnsi="Courier New"/>
          <w:color w:val="1A1A1A"/>
          <w:sz w:val="20"/>
          <w:szCs w:val="20"/>
        </w:rPr>
        <w:t xml:space="preserve">any</w:t>
      </w:r>
      <w:r>
        <w:rPr>
          <w:rFonts w:ascii="Arial" w:cs="Arial" w:eastAsia="Arial" w:hAnsi="Arial"/>
          <w:sz w:val="22"/>
          <w:szCs w:val="22"/>
        </w:rPr>
        <w:t xml:space="preserve"> with proper types. Use safeParseProduct() for Firestore reads. This is your highest-risk file.</w:t>
      </w:r>
    </w:p>
    <w:p>
      <w:pPr>
        <w:spacing w:after="120"/>
      </w:pPr>
      <w:r>
        <w:rPr>
          <w:rFonts w:ascii="Arial" w:cs="Arial" w:eastAsia="Arial" w:hAnsi="Arial"/>
          <w:b/>
          <w:bCs/>
          <w:sz w:val="22"/>
          <w:szCs w:val="22"/>
        </w:rPr>
        <w:t xml:space="preserve">3. Unify Product type</w:t>
      </w:r>
      <w:r>
        <w:rPr>
          <w:rFonts w:ascii="Arial" w:cs="Arial" w:eastAsia="Arial" w:hAnsi="Arial"/>
          <w:sz w:val="22"/>
          <w:szCs w:val="22"/>
        </w:rPr>
        <w:t xml:space="preserve"> (1 hour) — Make </w:t>
      </w:r>
      <w:r>
        <w:rPr>
          <w:rFonts w:ascii="Courier New" w:cs="Courier New" w:eastAsia="Courier New" w:hAnsi="Courier New"/>
          <w:color w:val="1A1A1A"/>
          <w:sz w:val="20"/>
          <w:szCs w:val="20"/>
        </w:rPr>
        <w:t xml:space="preserve">z.infer&lt;typeof ProductReadSchema&gt;</w:t>
      </w:r>
      <w:r>
        <w:rPr>
          <w:rFonts w:ascii="Arial" w:cs="Arial" w:eastAsia="Arial" w:hAnsi="Arial"/>
          <w:sz w:val="22"/>
          <w:szCs w:val="22"/>
        </w:rPr>
        <w:t xml:space="preserve"> the single source of truth. Add missing fields (modelSize, deliveryInfo, is_deleted, etc.) to the schema. Delete or derive the manual interface.</w:t>
      </w:r>
    </w:p>
    <w:p>
      <w:pPr>
        <w:spacing w:after="120"/>
      </w:pPr>
      <w:r>
        <w:rPr>
          <w:rFonts w:ascii="Arial" w:cs="Arial" w:eastAsia="Arial" w:hAnsi="Arial"/>
          <w:b/>
          <w:bCs/>
          <w:sz w:val="22"/>
          <w:szCs w:val="22"/>
        </w:rPr>
        <w:t xml:space="preserve">4. Extend Order interface</w:t>
      </w:r>
      <w:r>
        <w:rPr>
          <w:rFonts w:ascii="Arial" w:cs="Arial" w:eastAsia="Arial" w:hAnsi="Arial"/>
          <w:sz w:val="22"/>
          <w:szCs w:val="22"/>
        </w:rPr>
        <w:t xml:space="preserve"> (45 minutes) — Add customer_phone, shipping_cost, discount, donation, subtotal, is_deleted, deleted_at, idempotency_key. Eliminates all the </w:t>
      </w:r>
      <w:r>
        <w:rPr>
          <w:rFonts w:ascii="Courier New" w:cs="Courier New" w:eastAsia="Courier New" w:hAnsi="Courier New"/>
          <w:color w:val="1A1A1A"/>
          <w:sz w:val="20"/>
          <w:szCs w:val="20"/>
        </w:rPr>
        <w:t xml:space="preserve">as any</w:t>
      </w:r>
      <w:r>
        <w:rPr>
          <w:rFonts w:ascii="Arial" w:cs="Arial" w:eastAsia="Arial" w:hAnsi="Arial"/>
          <w:sz w:val="22"/>
          <w:szCs w:val="22"/>
        </w:rPr>
        <w:t xml:space="preserve"> casts in the orders page.</w:t>
      </w:r>
    </w:p>
    <w:p>
      <w:pPr>
        <w:spacing w:after="120"/>
      </w:pPr>
      <w:r>
        <w:rPr>
          <w:rFonts w:ascii="Arial" w:cs="Arial" w:eastAsia="Arial" w:hAnsi="Arial"/>
          <w:b/>
          <w:bCs/>
          <w:sz w:val="22"/>
          <w:szCs w:val="22"/>
        </w:rPr>
        <w:t xml:space="preserve">5. Add safeParseProduct() to remaining reads</w:t>
      </w:r>
      <w:r>
        <w:rPr>
          <w:rFonts w:ascii="Arial" w:cs="Arial" w:eastAsia="Arial" w:hAnsi="Arial"/>
          <w:sz w:val="22"/>
          <w:szCs w:val="22"/>
        </w:rPr>
        <w:t xml:space="preserve"> (1 hour) — Apply to admin/products, admin/orders, api/products route, and fetch-products.ts Review fetch.</w:t>
      </w:r>
    </w:p>
    <w:p>
      <w:pPr>
        <w:spacing w:after="120"/>
      </w:pPr>
      <w:r>
        <w:rPr>
          <w:rFonts w:ascii="Arial" w:cs="Arial" w:eastAsia="Arial" w:hAnsi="Arial"/>
          <w:b/>
          <w:bCs/>
          <w:sz w:val="22"/>
          <w:szCs w:val="22"/>
        </w:rPr>
        <w:t xml:space="preserve">6. Create typed API response helpers</w:t>
      </w:r>
      <w:r>
        <w:rPr>
          <w:rFonts w:ascii="Arial" w:cs="Arial" w:eastAsia="Arial" w:hAnsi="Arial"/>
          <w:sz w:val="22"/>
          <w:szCs w:val="22"/>
        </w:rPr>
        <w:t xml:space="preserve"> (30 minutes) — </w:t>
      </w:r>
      <w:r>
        <w:rPr>
          <w:rFonts w:ascii="Courier New" w:cs="Courier New" w:eastAsia="Courier New" w:hAnsi="Courier New"/>
          <w:color w:val="1A1A1A"/>
          <w:sz w:val="20"/>
          <w:szCs w:val="20"/>
        </w:rPr>
        <w:t xml:space="preserve">apiSuccess&lt;T&gt;()</w:t>
      </w:r>
      <w:r>
        <w:rPr>
          <w:rFonts w:ascii="Arial" w:cs="Arial" w:eastAsia="Arial" w:hAnsi="Arial"/>
          <w:sz w:val="22"/>
          <w:szCs w:val="22"/>
        </w:rPr>
        <w:t xml:space="preserve"> and </w:t>
      </w:r>
      <w:r>
        <w:rPr>
          <w:rFonts w:ascii="Courier New" w:cs="Courier New" w:eastAsia="Courier New" w:hAnsi="Courier New"/>
          <w:color w:val="1A1A1A"/>
          <w:sz w:val="20"/>
          <w:szCs w:val="20"/>
        </w:rPr>
        <w:t xml:space="preserve">apiError()</w:t>
      </w:r>
      <w:r>
        <w:rPr>
          <w:rFonts w:ascii="Arial" w:cs="Arial" w:eastAsia="Arial" w:hAnsi="Arial"/>
          <w:sz w:val="22"/>
          <w:szCs w:val="22"/>
        </w:rPr>
        <w:t xml:space="preserve"> to enforce consistent response shapes across all routes.</w:t>
      </w:r>
    </w:p>
    <w:p>
      <w:pPr>
        <w:spacing w:after="120"/>
      </w:pPr>
      <w:r>
        <w:rPr>
          <w:rFonts w:ascii="Arial" w:cs="Arial" w:eastAsia="Arial" w:hAnsi="Arial"/>
          <w:b/>
          <w:bCs/>
          <w:sz w:val="22"/>
          <w:szCs w:val="22"/>
        </w:rPr>
        <w:t xml:space="preserve">7. Type the discount transaction return</w:t>
      </w:r>
      <w:r>
        <w:rPr>
          <w:rFonts w:ascii="Arial" w:cs="Arial" w:eastAsia="Arial" w:hAnsi="Arial"/>
          <w:sz w:val="22"/>
          <w:szCs w:val="22"/>
        </w:rPr>
        <w:t xml:space="preserve"> (15 minutes) — Use a discriminated union instead of inline casts.</w:t>
      </w:r>
    </w:p>
    <w:p>
      <w:pPr>
        <w:spacing w:after="120"/>
      </w:pPr>
      <w:r>
        <w:rPr>
          <w:rFonts w:ascii="Arial" w:cs="Arial" w:eastAsia="Arial" w:hAnsi="Arial"/>
          <w:sz w:val="22"/>
          <w:szCs w:val="22"/>
        </w:rPr>
        <w:t xml:space="preserve"> </w:t>
      </w:r>
    </w:p>
    <w:p>
      <w:pPr>
        <w:pBdr>
          <w:bottom w:val="single" w:color="E5E7EB" w:sz="2"/>
        </w:pBdr>
        <w:spacing w:before="200" w:after="200"/>
      </w:pPr>
    </w:p>
    <w:p>
      <w:pPr>
        <w:spacing w:after="120"/>
      </w:pPr>
      <w:r>
        <w:rPr>
          <w:rFonts w:ascii="Arial" w:cs="Arial" w:eastAsia="Arial" w:hAnsi="Arial"/>
          <w:b/>
          <w:bCs/>
          <w:sz w:val="22"/>
          <w:szCs w:val="22"/>
        </w:rPr>
        <w:t xml:space="preserve">Total estimated effort:</w:t>
      </w:r>
      <w:r>
        <w:rPr>
          <w:rFonts w:ascii="Arial" w:cs="Arial" w:eastAsia="Arial" w:hAnsi="Arial"/>
          <w:sz w:val="22"/>
          <w:szCs w:val="22"/>
        </w:rPr>
        <w:t xml:space="preserve"> 6-8 hours of focused work. No architectural changes required. Every fix is local to the file it affects.</w:t>
      </w:r>
    </w:p>
    <w:p>
      <w:pPr>
        <w:spacing w:after="120"/>
      </w:pPr>
      <w:r>
        <w:rPr>
          <w:rFonts w:ascii="Arial" w:cs="Arial" w:eastAsia="Arial" w:hAnsi="Arial"/>
          <w:i/>
          <w:iCs/>
          <w:color w:val="6B7280"/>
          <w:sz w:val="20"/>
          <w:szCs w:val="20"/>
        </w:rPr>
        <w:t xml:space="preserve">Generated February 2026. Covers all files in src/ directory.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DYMNDS TypeScript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2026-02-11T00:07:38.583Z</dcterms:created>
  <dcterms:modified xsi:type="dcterms:W3CDTF">2026-02-11T00:07:38.583Z</dcterms:modified>
</cp:coreProperties>
</file>

<file path=docProps/custom.xml><?xml version="1.0" encoding="utf-8"?>
<Properties xmlns="http://schemas.openxmlformats.org/officeDocument/2006/custom-properties" xmlns:vt="http://schemas.openxmlformats.org/officeDocument/2006/docPropsVTypes"/>
</file>