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1 Open Source Air Quality Monitoring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7: February 13th 2022 - February 20th 2022 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Sponsor: Dr.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Advisor: Dr.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0"/>
          <w:szCs w:val="20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first in person team check in with Dr. Burnett.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Solidified sensor choices.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on getting example code working on our MSP 430.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Achieved working MSP 430/energia on ¾ team member computers.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list of components ready to purchase.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Making final tweaks to the project proposal before submission by Monday the 20th.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Individual Review</w:t>
      </w:r>
    </w:p>
    <w:p w:rsidR="00000000" w:rsidDel="00000000" w:rsidP="00000000" w:rsidRDefault="00000000" w:rsidRPr="00000000" w14:paraId="0000001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 Dezay: Continued CO2 sensor research, decided on SGP30, worked on final project proposal, updated Wiki, Started on CO2 code, Updated final proposal.  </w:t>
      </w:r>
    </w:p>
    <w:p w:rsidR="00000000" w:rsidDel="00000000" w:rsidP="00000000" w:rsidRDefault="00000000" w:rsidRPr="00000000" w14:paraId="0000001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Garcia: Continued Smart mesh and kicad research, worked on initial MSP430/ Energia / Code Composer Studio setup, assisted teammates with MSP 430.</w:t>
      </w:r>
    </w:p>
    <w:p w:rsidR="00000000" w:rsidDel="00000000" w:rsidP="00000000" w:rsidRDefault="00000000" w:rsidRPr="00000000" w14:paraId="0000001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  <w:r w:rsidDel="00000000" w:rsidR="00000000" w:rsidRPr="00000000">
        <w:rPr>
          <w:sz w:val="20"/>
          <w:szCs w:val="20"/>
          <w:rtl w:val="0"/>
        </w:rPr>
        <w:t xml:space="preserve">Hippe</w:t>
      </w:r>
      <w:r w:rsidDel="00000000" w:rsidR="00000000" w:rsidRPr="00000000">
        <w:rPr>
          <w:sz w:val="20"/>
          <w:szCs w:val="20"/>
          <w:rtl w:val="0"/>
        </w:rPr>
        <w:t xml:space="preserve">: Continued to develop final anemometer pending results, organized ordering spreadsheet, updated proposal, assisted teammates with MSP 430.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Mercedes Newton: Continued PM sensor research, decided on SPS30. Organized team trello/documentation.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