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4="http://schemas.microsoft.com/office/word/2010/wordml" xmlns:w="http://schemas.openxmlformats.org/wordprocessingml/2006/main" xmlns:wpi="http://schemas.microsoft.com/office/word/2010/wordprocessingInk" xmlns:w10="urn:schemas-microsoft-com:office:word" xmlns:wp="http://schemas.openxmlformats.org/drawingml/2006/wordprocessingDrawing" xmlns:v="urn:schemas-microsoft-com:vml" xmlns:wp14="http://schemas.microsoft.com/office/word/2010/wordprocessingDrawing"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mc:Ignorable="w14 wp14">
  <w:body>
    <w:p/>
    <w:p/>
    <w:p/>
    <w:p/>
    <w:p>
      <w:pPr>
        <w:jc w:val="center"/>
        <w:shd w:fill="2E3A67"/>
        <w:spacing w:after="120"/>
      </w:pPr>
      <w:r>
        <w:rPr>
          <w:b w:val="1"/>
          <w:color w:val="FFFFFF"/>
          <w:sz w:val="48"/>
        </w:rPr>
        <w:t>FIBONACCI SERIES IN DATA STRUCTURES</w:t>
      </w:r>
    </w:p>
    <w:p>
      <w:pPr>
        <w:jc w:val="center"/>
        <w:shd w:fill="2E3A67"/>
        <w:spacing w:after="120"/>
      </w:pPr>
      <w:r>
        <w:rPr>
          <w:b w:val="0"/>
          <w:color w:val="DCE4FF"/>
          <w:sz w:val="32"/>
        </w:rPr>
        <w:t>Customer Loyalty Reward System</w:t>
      </w:r>
    </w:p>
    <w:p/>
    <w:p>
      <w:pPr>
        <w:jc w:val="center"/>
        <w:shd w:fill="2E3A67"/>
        <w:spacing w:after="120"/>
      </w:pPr>
      <w:r>
        <w:rPr>
          <w:b w:val="1"/>
          <w:color w:val="FFFFFF"/>
          <w:sz w:val="24"/>
        </w:rPr>
        <w:t xml:space="preserve">Group Members</w:t>
      </w:r>
    </w:p>
    <w:p>
      <w:pPr>
        <w:jc w:val="center"/>
        <w:shd w:fill="2E3A67"/>
        <w:spacing w:after="120"/>
      </w:pPr>
      <w:r>
        <w:rPr>
          <w:b w:val="1"/>
          <w:color w:val="FFFFFF"/>
          <w:sz w:val="24"/>
        </w:rPr>
        <w:t>Group 3</w:t>
      </w:r>
      <w:r>
        <w:br/>
        <w:rPr>
          <w:b w:val="1"/>
          <w:color w:val="FFFFFF"/>
          <w:sz w:val="24"/>
        </w:rPr>
      </w:r>
      <w:r>
        <w:rPr>
          <w:b w:val="1"/>
          <w:color w:val="FFFFFF"/>
          <w:sz w:val="24"/>
        </w:rPr>
        <w:t xml:space="preserve">1.Brandon Kigen </w:t>
      </w:r>
      <w:r>
        <w:br/>
        <w:rPr>
          <w:b w:val="1"/>
          <w:color w:val="FFFFFF"/>
          <w:sz w:val="24"/>
        </w:rPr>
      </w:r>
      <w:r>
        <w:rPr>
          <w:b w:val="1"/>
          <w:color w:val="FFFFFF"/>
          <w:sz w:val="24"/>
        </w:rPr>
        <w:t>2.Chriss Wambua</w:t>
      </w:r>
      <w:r>
        <w:br/>
        <w:rPr>
          <w:b w:val="1"/>
          <w:color w:val="FFFFFF"/>
          <w:sz w:val="24"/>
        </w:rPr>
      </w:r>
      <w:r>
        <w:rPr>
          <w:b w:val="1"/>
          <w:color w:val="FFFFFF"/>
          <w:sz w:val="24"/>
        </w:rPr>
        <w:t>3.Sydney Langat</w:t>
      </w:r>
      <w:r>
        <w:br/>
        <w:rPr>
          <w:b w:val="1"/>
          <w:color w:val="FFFFFF"/>
          <w:sz w:val="24"/>
        </w:rPr>
      </w:r>
      <w:r>
        <w:rPr>
          <w:b w:val="1"/>
          <w:color w:val="FFFFFF"/>
          <w:sz w:val="24"/>
        </w:rPr>
        <w:t>4.Prince Munene</w:t>
      </w:r>
      <w:r>
        <w:br/>
        <w:rPr>
          <w:b w:val="1"/>
          <w:color w:val="FFFFFF"/>
          <w:sz w:val="24"/>
        </w:rPr>
      </w:r>
      <w:r>
        <w:rPr>
          <w:b w:val="1"/>
          <w:color w:val="FFFFFF"/>
          <w:sz w:val="24"/>
        </w:rPr>
        <w:t>5.John Victor</w:t>
      </w:r>
    </w:p>
    <w:p>
      <w:pPr>
        <w:jc w:val="center"/>
        <w:shd w:fill="2E3A67"/>
        <w:spacing w:after="120"/>
      </w:pPr>
      <w:r>
        <w:rPr>
          <w:b w:val="0"/>
          <w:color w:val="DCE4FF"/>
          <w:sz w:val="22"/>
        </w:rPr>
        <w:t>Submission Date: 16th October 2026</w:t>
      </w:r>
    </w:p>
    <w:p>
      <w:r>
        <w:br w:type="page"/>
      </w:r>
    </w:p>
    <w:p>
      <w:pPr>
        <w:shd w:fill="2E3A67"/>
        <w:spacing w:after="200"/>
      </w:pPr>
      <w:r>
        <w:rPr>
          <w:b w:val="1"/>
          <w:color w:val="FFFFFF"/>
          <w:sz w:val="36"/>
        </w:rPr>
        <w:t>CASE STUDY REPORT</w:t>
      </w:r>
    </w:p>
    <w:p>
      <w:pPr>
        <w:shd w:fill="1F2A52"/>
        <w:spacing w:after="120"/>
      </w:pPr>
      <w:r>
        <w:rPr>
          <w:b w:val="0"/>
          <w:color w:val="FFFFFF"/>
          <w:sz w:val="22"/>
        </w:rPr>
        <w:t>This report designs and analyzes different approaches for generating the Fibonacci series using data structures, and applies them to a customer loyalty reward system.</w:t>
      </w:r>
    </w:p>
    <w:p>
      <w:pPr>
        <w:shd w:fill="2E3A67"/>
        <w:spacing w:after="160"/>
      </w:pPr>
      <w:r>
        <w:rPr>
          <w:b w:val="1"/>
          <w:color w:val="FFFFFF"/>
          <w:sz w:val="30"/>
        </w:rPr>
        <w:t>1. RECURSIVE APPROACH</w:t>
      </w:r>
    </w:p>
    <w:p>
      <w:pPr>
        <w:shd w:fill="3B4A8C"/>
        <w:spacing w:after="80"/>
      </w:pPr>
      <w:r>
        <w:rPr>
          <w:b w:val="1"/>
          <w:color w:val="DCE4FF"/>
          <w:sz w:val="24"/>
        </w:rPr>
        <w:t>1.1 Implementation</w:t>
      </w:r>
    </w:p>
    <w:p>
      <w:pPr>
        <w:shd w:fill="111A38"/>
        <w:spacing w:after="0"/>
      </w:pPr>
      <w:r>
        <w:rPr>
          <w:color w:val="E8ECFF"/>
          <w:sz w:val="19"/>
          <w:rFonts w:ascii="Consolas" w:hAnsi="Consolas"/>
        </w:rPr>
        <w:t>def fibonacci_recursive(n):</w:t>
      </w:r>
    </w:p>
    <w:p>
      <w:pPr>
        <w:shd w:fill="111A38"/>
        <w:spacing w:after="0"/>
      </w:pPr>
      <w:r>
        <w:rPr>
          <w:color w:val="E8ECFF"/>
          <w:sz w:val="19"/>
          <w:rFonts w:ascii="Consolas" w:hAnsi="Consolas"/>
        </w:rPr>
        <w:t xml:space="preserve">    if n &lt; 0:</w:t>
      </w:r>
    </w:p>
    <w:p>
      <w:pPr>
        <w:shd w:fill="111A38"/>
        <w:spacing w:after="0"/>
      </w:pPr>
      <w:r>
        <w:rPr>
          <w:color w:val="E8ECFF"/>
          <w:sz w:val="19"/>
          <w:rFonts w:ascii="Consolas" w:hAnsi="Consolas"/>
        </w:rPr>
        <w:t xml:space="preserve">        raise ValueError("n must be non-negative")</w:t>
      </w:r>
    </w:p>
    <w:p>
      <w:pPr>
        <w:shd w:fill="111A38"/>
        <w:spacing w:after="0"/>
      </w:pPr>
      <w:r>
        <w:rPr>
          <w:color w:val="E8ECFF"/>
          <w:sz w:val="19"/>
          <w:rFonts w:ascii="Consolas" w:hAnsi="Consolas"/>
        </w:rPr>
        <w:t xml:space="preserve">    if n == 0:</w:t>
      </w:r>
    </w:p>
    <w:p>
      <w:pPr>
        <w:shd w:fill="111A38"/>
        <w:spacing w:after="0"/>
      </w:pPr>
      <w:r>
        <w:rPr>
          <w:color w:val="E8ECFF"/>
          <w:sz w:val="19"/>
          <w:rFonts w:ascii="Consolas" w:hAnsi="Consolas"/>
        </w:rPr>
        <w:t xml:space="preserve">        return 0</w:t>
      </w:r>
    </w:p>
    <w:p>
      <w:pPr>
        <w:shd w:fill="111A38"/>
        <w:spacing w:after="0"/>
      </w:pPr>
      <w:r>
        <w:rPr>
          <w:color w:val="E8ECFF"/>
          <w:sz w:val="19"/>
          <w:rFonts w:ascii="Consolas" w:hAnsi="Consolas"/>
        </w:rPr>
        <w:t xml:space="preserve">    if n == 1:</w:t>
      </w:r>
    </w:p>
    <w:p>
      <w:pPr>
        <w:shd w:fill="111A38"/>
        <w:spacing w:after="0"/>
      </w:pPr>
      <w:r>
        <w:rPr>
          <w:color w:val="E8ECFF"/>
          <w:sz w:val="19"/>
          <w:rFonts w:ascii="Consolas" w:hAnsi="Consolas"/>
        </w:rPr>
        <w:t xml:space="preserve">        return 1</w:t>
      </w:r>
    </w:p>
    <w:p>
      <w:pPr>
        <w:shd w:fill="111A38"/>
        <w:spacing w:after="0"/>
      </w:pPr>
      <w:r>
        <w:rPr>
          <w:color w:val="E8ECFF"/>
          <w:sz w:val="19"/>
          <w:rFonts w:ascii="Consolas" w:hAnsi="Consolas"/>
        </w:rPr>
        <w:t xml:space="preserve">    return fibonacci_recursive(n - 1) + fibonacci_recursive(n - 2)</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def fibonacci_series_recursive(n):</w:t>
      </w:r>
    </w:p>
    <w:p>
      <w:pPr>
        <w:shd w:fill="111A38"/>
        <w:spacing w:after="0"/>
      </w:pPr>
      <w:r>
        <w:rPr>
          <w:color w:val="E8ECFF"/>
          <w:sz w:val="19"/>
          <w:rFonts w:ascii="Consolas" w:hAnsi="Consolas"/>
        </w:rPr>
        <w:t xml:space="preserve">    return [fibonacci_recursive(i) for i in range(n + 1)]</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print(fibonacci_series_recursive(10))</w:t>
      </w:r>
    </w:p>
    <w:p>
      <w:pPr>
        <w:shd w:fill="3B4A8C"/>
        <w:spacing w:after="80"/>
      </w:pPr>
      <w:r>
        <w:rPr>
          <w:b w:val="1"/>
          <w:color w:val="DCE4FF"/>
          <w:sz w:val="24"/>
        </w:rPr>
        <w:t>1.2 How it works</w:t>
      </w:r>
    </w:p>
    <w:p>
      <w:pPr>
        <w:pStyle w:val="ListBullet"/>
        <w:shd w:fill="1F2A52"/>
        <w:spacing w:after="60"/>
      </w:pPr>
      <w:r>
        <w:rPr>
          <w:color w:val="FFFFFF"/>
          <w:sz w:val="21"/>
        </w:rPr>
        <w:t>The function calls itself to calculate smaller Fibonacci numbers.</w:t>
      </w:r>
    </w:p>
    <w:p>
      <w:pPr>
        <w:pStyle w:val="ListBullet"/>
        <w:shd w:fill="1F2A52"/>
        <w:spacing w:after="60"/>
      </w:pPr>
      <w:r>
        <w:rPr>
          <w:color w:val="FFFFFF"/>
          <w:sz w:val="21"/>
        </w:rPr>
        <w:t>Base cases: F0 = 0 and F1 = 1.</w:t>
      </w:r>
    </w:p>
    <w:p>
      <w:pPr>
        <w:pStyle w:val="ListBullet"/>
        <w:shd w:fill="1F2A52"/>
        <w:spacing w:after="60"/>
      </w:pPr>
      <w:r>
        <w:rPr>
          <w:color w:val="FFFFFF"/>
          <w:sz w:val="21"/>
        </w:rPr>
        <w:t>Recursive case: F(n) = F(n-1) + F(n-2).</w:t>
      </w:r>
    </w:p>
    <w:p>
      <w:pPr>
        <w:pStyle w:val="ListBullet"/>
        <w:shd w:fill="1F2A52"/>
        <w:spacing w:after="60"/>
      </w:pPr>
      <w:r>
        <w:rPr>
          <w:color w:val="FFFFFF"/>
          <w:sz w:val="21"/>
        </w:rPr>
        <w:t>Example: fib(5) calls fib(4) and fib(3).</w:t>
      </w:r>
    </w:p>
    <w:p>
      <w:pPr>
        <w:pStyle w:val="ListBullet"/>
        <w:shd w:fill="1F2A52"/>
        <w:spacing w:after="60"/>
      </w:pPr>
      <w:r>
        <w:rPr>
          <w:color w:val="FFFFFF"/>
          <w:sz w:val="21"/>
        </w:rPr>
        <w:t>The same values, such as fib(3), are calculated more than once.</w:t>
      </w:r>
    </w:p>
    <w:p>
      <w:pPr>
        <w:shd w:fill="3B4A8C"/>
        <w:spacing w:after="80"/>
      </w:pPr>
      <w:r>
        <w:rPr>
          <w:b w:val="1"/>
          <w:color w:val="DCE4FF"/>
          <w:sz w:val="24"/>
        </w:rPr>
        <w:t>1.3 Time complexity</w:t>
      </w:r>
    </w:p>
    <w:p>
      <w:pPr>
        <w:pStyle w:val="ListBullet"/>
        <w:shd w:fill="1F2A52"/>
        <w:spacing w:after="60"/>
      </w:pPr>
      <w:r>
        <w:rPr>
          <w:color w:val="FFFFFF"/>
          <w:sz w:val="21"/>
        </w:rPr>
        <w:t>Time complexity: O(2^n), exponential time.</w:t>
      </w:r>
    </w:p>
    <w:p>
      <w:pPr>
        <w:pStyle w:val="ListBullet"/>
        <w:shd w:fill="1F2A52"/>
        <w:spacing w:after="60"/>
      </w:pPr>
      <w:r>
        <w:rPr>
          <w:color w:val="FFFFFF"/>
          <w:sz w:val="21"/>
        </w:rPr>
        <w:t>The function recalculates the same subproblems many times.</w:t>
      </w:r>
    </w:p>
    <w:p>
      <w:pPr>
        <w:pStyle w:val="ListBullet"/>
        <w:shd w:fill="1F2A52"/>
        <w:spacing w:after="60"/>
      </w:pPr>
      <w:r>
        <w:rPr>
          <w:color w:val="FFFFFF"/>
          <w:sz w:val="21"/>
        </w:rPr>
        <w:t>This creates overlapping subproblems.</w:t>
      </w:r>
    </w:p>
    <w:p>
      <w:pPr>
        <w:pStyle w:val="ListBullet"/>
        <w:shd w:fill="1F2A52"/>
        <w:spacing w:after="60"/>
      </w:pPr>
      <w:r>
        <w:rPr>
          <w:color w:val="FFFFFF"/>
          <w:sz w:val="21"/>
        </w:rPr>
        <w:t>As n increases, the number of calculations grows very quickly.</w:t>
      </w:r>
    </w:p>
    <w:p>
      <w:pPr>
        <w:shd w:fill="3B4A8C"/>
        <w:spacing w:after="80"/>
      </w:pPr>
      <w:r>
        <w:rPr>
          <w:b w:val="1"/>
          <w:color w:val="DCE4FF"/>
          <w:sz w:val="24"/>
        </w:rPr>
        <w:t>1.4 Space complexity</w:t>
      </w:r>
    </w:p>
    <w:p>
      <w:pPr>
        <w:pStyle w:val="ListBullet"/>
        <w:shd w:fill="1F2A52"/>
        <w:spacing w:after="60"/>
      </w:pPr>
      <w:r>
        <w:rPr>
          <w:color w:val="FFFFFF"/>
          <w:sz w:val="21"/>
        </w:rPr>
        <w:t>Space complexity: O(n).</w:t>
      </w:r>
    </w:p>
    <w:p>
      <w:pPr>
        <w:pStyle w:val="ListBullet"/>
        <w:shd w:fill="1F2A52"/>
        <w:spacing w:after="60"/>
      </w:pPr>
      <w:r>
        <w:rPr>
          <w:color w:val="FFFFFF"/>
          <w:sz w:val="21"/>
        </w:rPr>
        <w:t>The recursion stack may hold up to n function calls.</w:t>
      </w:r>
    </w:p>
    <w:p>
      <w:pPr>
        <w:shd w:fill="3B4A8C"/>
        <w:spacing w:after="80"/>
      </w:pPr>
      <w:r>
        <w:rPr>
          <w:b w:val="1"/>
          <w:color w:val="DCE4FF"/>
          <w:sz w:val="24"/>
        </w:rPr>
        <w:t>1.5 Why recursion may become inefficient</w:t>
      </w:r>
    </w:p>
    <w:p>
      <w:pPr>
        <w:pStyle w:val="ListBullet"/>
        <w:shd w:fill="1F2A52"/>
        <w:spacing w:after="60"/>
      </w:pPr>
      <w:r>
        <w:rPr>
          <w:color w:val="FFFFFF"/>
          <w:sz w:val="21"/>
        </w:rPr>
        <w:t>It repeats the same calculations many times.</w:t>
      </w:r>
    </w:p>
    <w:p>
      <w:pPr>
        <w:pStyle w:val="ListBullet"/>
        <w:shd w:fill="1F2A52"/>
        <w:spacing w:after="60"/>
      </w:pPr>
      <w:r>
        <w:rPr>
          <w:color w:val="FFFFFF"/>
          <w:sz w:val="21"/>
        </w:rPr>
        <w:t>Its execution time grows exponentially.</w:t>
      </w:r>
    </w:p>
    <w:p>
      <w:pPr>
        <w:pStyle w:val="ListBullet"/>
        <w:shd w:fill="1F2A52"/>
        <w:spacing w:after="60"/>
      </w:pPr>
      <w:r>
        <w:rPr>
          <w:color w:val="FFFFFF"/>
          <w:sz w:val="21"/>
        </w:rPr>
        <w:t>It becomes slow for large values of n.</w:t>
      </w:r>
    </w:p>
    <w:p>
      <w:pPr>
        <w:pStyle w:val="ListBullet"/>
        <w:shd w:fill="1F2A52"/>
        <w:spacing w:after="60"/>
      </w:pPr>
      <w:r>
        <w:rPr>
          <w:color w:val="FFFFFF"/>
          <w:sz w:val="21"/>
        </w:rPr>
        <w:t>It is not suitable for a loyalty system serving thousands of customers.</w:t>
      </w:r>
    </w:p>
    <w:p>
      <w:pPr>
        <w:shd w:fill="2E3A67"/>
        <w:spacing w:after="160"/>
      </w:pPr>
      <w:r>
        <w:rPr>
          <w:b w:val="1"/>
          <w:color w:val="FFFFFF"/>
          <w:sz w:val="30"/>
        </w:rPr>
        <w:t>2. ITERATIVE APPROACH</w:t>
      </w:r>
    </w:p>
    <w:p>
      <w:pPr>
        <w:shd w:fill="3B4A8C"/>
        <w:spacing w:after="80"/>
      </w:pPr>
      <w:r>
        <w:rPr>
          <w:b w:val="1"/>
          <w:color w:val="DCE4FF"/>
          <w:sz w:val="24"/>
        </w:rPr>
        <w:t>2.1 Implementation using arrays</w:t>
      </w:r>
    </w:p>
    <w:p>
      <w:pPr>
        <w:shd w:fill="111A38"/>
        <w:spacing w:after="0"/>
      </w:pPr>
      <w:r>
        <w:rPr>
          <w:color w:val="E8ECFF"/>
          <w:sz w:val="19"/>
          <w:rFonts w:ascii="Consolas" w:hAnsi="Consolas"/>
        </w:rPr>
        <w:t>def fibonacci_iterative(n):</w:t>
      </w:r>
    </w:p>
    <w:p>
      <w:pPr>
        <w:shd w:fill="111A38"/>
        <w:spacing w:after="0"/>
      </w:pPr>
      <w:r>
        <w:rPr>
          <w:color w:val="E8ECFF"/>
          <w:sz w:val="19"/>
          <w:rFonts w:ascii="Consolas" w:hAnsi="Consolas"/>
        </w:rPr>
        <w:t xml:space="preserve">    if n &lt; 0:</w:t>
      </w:r>
    </w:p>
    <w:p>
      <w:pPr>
        <w:shd w:fill="111A38"/>
        <w:spacing w:after="0"/>
      </w:pPr>
      <w:r>
        <w:rPr>
          <w:color w:val="E8ECFF"/>
          <w:sz w:val="19"/>
          <w:rFonts w:ascii="Consolas" w:hAnsi="Consolas"/>
        </w:rPr>
        <w:t xml:space="preserve">        raise ValueError("n must be non-negative")</w:t>
      </w:r>
    </w:p>
    <w:p>
      <w:pPr>
        <w:shd w:fill="111A38"/>
        <w:spacing w:after="0"/>
      </w:pPr>
      <w:r>
        <w:rPr>
          <w:color w:val="E8ECFF"/>
          <w:sz w:val="19"/>
          <w:rFonts w:ascii="Consolas" w:hAnsi="Consolas"/>
        </w:rPr>
        <w:t xml:space="preserve">    series = []</w:t>
      </w:r>
    </w:p>
    <w:p>
      <w:pPr>
        <w:shd w:fill="111A38"/>
        <w:spacing w:after="0"/>
      </w:pPr>
      <w:r>
        <w:rPr>
          <w:color w:val="E8ECFF"/>
          <w:sz w:val="19"/>
          <w:rFonts w:ascii="Consolas" w:hAnsi="Consolas"/>
        </w:rPr>
        <w:t xml:space="preserve">    for i in range(n + 1):</w:t>
      </w:r>
    </w:p>
    <w:p>
      <w:pPr>
        <w:shd w:fill="111A38"/>
        <w:spacing w:after="0"/>
      </w:pPr>
      <w:r>
        <w:rPr>
          <w:color w:val="E8ECFF"/>
          <w:sz w:val="19"/>
          <w:rFonts w:ascii="Consolas" w:hAnsi="Consolas"/>
        </w:rPr>
        <w:t xml:space="preserve">        if i == 0:</w:t>
      </w:r>
    </w:p>
    <w:p>
      <w:pPr>
        <w:shd w:fill="111A38"/>
        <w:spacing w:after="0"/>
      </w:pPr>
      <w:r>
        <w:rPr>
          <w:color w:val="E8ECFF"/>
          <w:sz w:val="19"/>
          <w:rFonts w:ascii="Consolas" w:hAnsi="Consolas"/>
        </w:rPr>
        <w:t xml:space="preserve">            series.append(0)</w:t>
      </w:r>
    </w:p>
    <w:p>
      <w:pPr>
        <w:shd w:fill="111A38"/>
        <w:spacing w:after="0"/>
      </w:pPr>
      <w:r>
        <w:rPr>
          <w:color w:val="E8ECFF"/>
          <w:sz w:val="19"/>
          <w:rFonts w:ascii="Consolas" w:hAnsi="Consolas"/>
        </w:rPr>
        <w:t xml:space="preserve">        elif i == 1:</w:t>
      </w:r>
    </w:p>
    <w:p>
      <w:pPr>
        <w:shd w:fill="111A38"/>
        <w:spacing w:after="0"/>
      </w:pPr>
      <w:r>
        <w:rPr>
          <w:color w:val="E8ECFF"/>
          <w:sz w:val="19"/>
          <w:rFonts w:ascii="Consolas" w:hAnsi="Consolas"/>
        </w:rPr>
        <w:t xml:space="preserve">            series.append(1)</w:t>
      </w:r>
    </w:p>
    <w:p>
      <w:pPr>
        <w:shd w:fill="111A38"/>
        <w:spacing w:after="0"/>
      </w:pPr>
      <w:r>
        <w:rPr>
          <w:color w:val="E8ECFF"/>
          <w:sz w:val="19"/>
          <w:rFonts w:ascii="Consolas" w:hAnsi="Consolas"/>
        </w:rPr>
        <w:t xml:space="preserve">        else:</w:t>
      </w:r>
    </w:p>
    <w:p>
      <w:pPr>
        <w:shd w:fill="111A38"/>
        <w:spacing w:after="0"/>
      </w:pPr>
      <w:r>
        <w:rPr>
          <w:color w:val="E8ECFF"/>
          <w:sz w:val="19"/>
          <w:rFonts w:ascii="Consolas" w:hAnsi="Consolas"/>
        </w:rPr>
        <w:t xml:space="preserve">            series.append(series[i - 1] + series[i - 2])</w:t>
      </w:r>
    </w:p>
    <w:p>
      <w:pPr>
        <w:shd w:fill="111A38"/>
        <w:spacing w:after="0"/>
      </w:pPr>
      <w:r>
        <w:rPr>
          <w:color w:val="E8ECFF"/>
          <w:sz w:val="19"/>
          <w:rFonts w:ascii="Consolas" w:hAnsi="Consolas"/>
        </w:rPr>
        <w:t xml:space="preserve">    return series</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print(fibonacci_iterative(10))</w:t>
      </w:r>
    </w:p>
    <w:p>
      <w:pPr>
        <w:shd w:fill="3B4A8C"/>
        <w:spacing w:after="80"/>
      </w:pPr>
      <w:r>
        <w:rPr>
          <w:b w:val="1"/>
          <w:color w:val="DCE4FF"/>
          <w:sz w:val="24"/>
        </w:rPr>
        <w:t>2.2 How it works</w:t>
      </w:r>
    </w:p>
    <w:p>
      <w:pPr>
        <w:pStyle w:val="ListBullet"/>
        <w:shd w:fill="1F2A52"/>
        <w:spacing w:after="60"/>
      </w:pPr>
      <w:r>
        <w:rPr>
          <w:color w:val="FFFFFF"/>
          <w:sz w:val="21"/>
        </w:rPr>
        <w:t>The method uses a loop instead of repeated recursive calls.</w:t>
      </w:r>
    </w:p>
    <w:p>
      <w:pPr>
        <w:pStyle w:val="ListBullet"/>
        <w:shd w:fill="1F2A52"/>
        <w:spacing w:after="60"/>
      </w:pPr>
      <w:r>
        <w:rPr>
          <w:color w:val="FFFFFF"/>
          <w:sz w:val="21"/>
        </w:rPr>
        <w:t>It starts with 0 and 1.</w:t>
      </w:r>
    </w:p>
    <w:p>
      <w:pPr>
        <w:pStyle w:val="ListBullet"/>
        <w:shd w:fill="1F2A52"/>
        <w:spacing w:after="60"/>
      </w:pPr>
      <w:r>
        <w:rPr>
          <w:color w:val="FFFFFF"/>
          <w:sz w:val="21"/>
        </w:rPr>
        <w:t>Each new Fibonacci number is calculated by adding the previous two numbers.</w:t>
      </w:r>
    </w:p>
    <w:p>
      <w:pPr>
        <w:pStyle w:val="ListBullet"/>
        <w:shd w:fill="1F2A52"/>
        <w:spacing w:after="60"/>
      </w:pPr>
      <w:r>
        <w:rPr>
          <w:color w:val="FFFFFF"/>
          <w:sz w:val="21"/>
        </w:rPr>
        <w:t>All results are stored in an array.</w:t>
      </w:r>
    </w:p>
    <w:p>
      <w:pPr>
        <w:pStyle w:val="ListBullet"/>
        <w:shd w:fill="1F2A52"/>
        <w:spacing w:after="60"/>
      </w:pPr>
      <w:r>
        <w:rPr>
          <w:color w:val="FFFFFF"/>
          <w:sz w:val="21"/>
        </w:rPr>
        <w:t>Each Fibonacci number is calculated only once.</w:t>
      </w:r>
    </w:p>
    <w:p>
      <w:pPr>
        <w:shd w:fill="3B4A8C"/>
        <w:spacing w:after="80"/>
      </w:pPr>
      <w:r>
        <w:rPr>
          <w:b w:val="1"/>
          <w:color w:val="DCE4FF"/>
          <w:sz w:val="24"/>
        </w:rPr>
        <w:t>2.3 Time and space complexity</w:t>
      </w:r>
    </w:p>
    <w:p>
      <w:pPr>
        <w:pStyle w:val="ListBullet"/>
        <w:shd w:fill="1F2A52"/>
        <w:spacing w:after="60"/>
      </w:pPr>
      <w:r>
        <w:rPr>
          <w:color w:val="FFFFFF"/>
          <w:sz w:val="21"/>
        </w:rPr>
        <w:t>Time complexity: O(n).</w:t>
      </w:r>
    </w:p>
    <w:p>
      <w:pPr>
        <w:pStyle w:val="ListBullet"/>
        <w:shd w:fill="1F2A52"/>
        <w:spacing w:after="60"/>
      </w:pPr>
      <w:r>
        <w:rPr>
          <w:color w:val="FFFFFF"/>
          <w:sz w:val="21"/>
        </w:rPr>
        <w:t>Space complexity: O(n) because the array stores the complete series.</w:t>
      </w:r>
    </w:p>
    <w:p>
      <w:pPr>
        <w:pStyle w:val="ListBullet"/>
        <w:shd w:fill="1F2A52"/>
        <w:spacing w:after="60"/>
      </w:pPr>
      <w:r>
        <w:rPr>
          <w:color w:val="FFFFFF"/>
          <w:sz w:val="21"/>
        </w:rPr>
        <w:t>If only the latest value is needed, two variables can be used, giving O(1) space.</w:t>
      </w:r>
    </w:p>
    <w:p>
      <w:pPr>
        <w:shd w:fill="3B4A8C"/>
        <w:spacing w:after="80"/>
      </w:pPr>
      <w:r>
        <w:rPr>
          <w:b w:val="1"/>
          <w:color w:val="DCE4FF"/>
          <w:sz w:val="24"/>
        </w:rPr>
        <w:t>2.4 Comparison with recursion</w:t>
      </w:r>
    </w:p>
    <w:p>
      <w:pPr>
        <w:pStyle w:val="ListBullet"/>
        <w:shd w:fill="1F2A52"/>
        <w:spacing w:after="60"/>
      </w:pPr>
      <w:r>
        <w:rPr>
          <w:color w:val="FFFFFF"/>
          <w:sz w:val="21"/>
        </w:rPr>
        <w:t>Recursive: O(2^n) time.</w:t>
      </w:r>
    </w:p>
    <w:p>
      <w:pPr>
        <w:pStyle w:val="ListBullet"/>
        <w:shd w:fill="1F2A52"/>
        <w:spacing w:after="60"/>
      </w:pPr>
      <w:r>
        <w:rPr>
          <w:color w:val="FFFFFF"/>
          <w:sz w:val="21"/>
        </w:rPr>
        <w:t>Iterative: O(n) time.</w:t>
      </w:r>
    </w:p>
    <w:p>
      <w:pPr>
        <w:pStyle w:val="ListBullet"/>
        <w:shd w:fill="1F2A52"/>
        <w:spacing w:after="60"/>
      </w:pPr>
      <w:r>
        <w:rPr>
          <w:color w:val="FFFFFF"/>
          <w:sz w:val="21"/>
        </w:rPr>
        <w:t>Iterative avoids repeated calculations.</w:t>
      </w:r>
    </w:p>
    <w:p>
      <w:pPr>
        <w:pStyle w:val="ListBullet"/>
        <w:shd w:fill="1F2A52"/>
        <w:spacing w:after="60"/>
      </w:pPr>
      <w:r>
        <w:rPr>
          <w:color w:val="FFFFFF"/>
          <w:sz w:val="21"/>
        </w:rPr>
        <w:t>Iterative is much faster and more scalable.</w:t>
      </w:r>
    </w:p>
    <w:p>
      <w:pPr>
        <w:shd w:fill="2E3A67"/>
        <w:spacing w:after="160"/>
      </w:pPr>
      <w:r>
        <w:rPr>
          <w:b w:val="1"/>
          <w:color w:val="FFFFFF"/>
          <w:sz w:val="30"/>
        </w:rPr>
        <w:t>3. DYNAMIC PROGRAMMING APPROACH</w:t>
      </w:r>
    </w:p>
    <w:p>
      <w:pPr>
        <w:shd w:fill="3B4A8C"/>
        <w:spacing w:after="80"/>
      </w:pPr>
      <w:r>
        <w:rPr>
          <w:b w:val="1"/>
          <w:color w:val="DCE4FF"/>
          <w:sz w:val="24"/>
        </w:rPr>
        <w:t>3.1 Memoization</w:t>
      </w:r>
    </w:p>
    <w:p>
      <w:pPr>
        <w:shd w:fill="111A38"/>
        <w:spacing w:after="0"/>
      </w:pPr>
      <w:r>
        <w:rPr>
          <w:color w:val="E8ECFF"/>
          <w:sz w:val="19"/>
          <w:rFonts w:ascii="Consolas" w:hAnsi="Consolas"/>
        </w:rPr>
        <w:t>from functools import lru_cache</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@lru_cache(maxsize=None)</w:t>
      </w:r>
    </w:p>
    <w:p>
      <w:pPr>
        <w:shd w:fill="111A38"/>
        <w:spacing w:after="0"/>
      </w:pPr>
      <w:r>
        <w:rPr>
          <w:color w:val="E8ECFF"/>
          <w:sz w:val="19"/>
          <w:rFonts w:ascii="Consolas" w:hAnsi="Consolas"/>
        </w:rPr>
        <w:t>def fibonacci_memoized(n):</w:t>
      </w:r>
    </w:p>
    <w:p>
      <w:pPr>
        <w:shd w:fill="111A38"/>
        <w:spacing w:after="0"/>
      </w:pPr>
      <w:r>
        <w:rPr>
          <w:color w:val="E8ECFF"/>
          <w:sz w:val="19"/>
          <w:rFonts w:ascii="Consolas" w:hAnsi="Consolas"/>
        </w:rPr>
        <w:t xml:space="preserve">    if n &lt; 0:</w:t>
      </w:r>
    </w:p>
    <w:p>
      <w:pPr>
        <w:shd w:fill="111A38"/>
        <w:spacing w:after="0"/>
      </w:pPr>
      <w:r>
        <w:rPr>
          <w:color w:val="E8ECFF"/>
          <w:sz w:val="19"/>
          <w:rFonts w:ascii="Consolas" w:hAnsi="Consolas"/>
        </w:rPr>
        <w:t xml:space="preserve">        raise ValueError("n must be non-negative")</w:t>
      </w:r>
    </w:p>
    <w:p>
      <w:pPr>
        <w:shd w:fill="111A38"/>
        <w:spacing w:after="0"/>
      </w:pPr>
      <w:r>
        <w:rPr>
          <w:color w:val="E8ECFF"/>
          <w:sz w:val="19"/>
          <w:rFonts w:ascii="Consolas" w:hAnsi="Consolas"/>
        </w:rPr>
        <w:t xml:space="preserve">    if n == 0:</w:t>
      </w:r>
    </w:p>
    <w:p>
      <w:pPr>
        <w:shd w:fill="111A38"/>
        <w:spacing w:after="0"/>
      </w:pPr>
      <w:r>
        <w:rPr>
          <w:color w:val="E8ECFF"/>
          <w:sz w:val="19"/>
          <w:rFonts w:ascii="Consolas" w:hAnsi="Consolas"/>
        </w:rPr>
        <w:t xml:space="preserve">        return 0</w:t>
      </w:r>
    </w:p>
    <w:p>
      <w:pPr>
        <w:shd w:fill="111A38"/>
        <w:spacing w:after="0"/>
      </w:pPr>
      <w:r>
        <w:rPr>
          <w:color w:val="E8ECFF"/>
          <w:sz w:val="19"/>
          <w:rFonts w:ascii="Consolas" w:hAnsi="Consolas"/>
        </w:rPr>
        <w:t xml:space="preserve">    if n == 1:</w:t>
      </w:r>
    </w:p>
    <w:p>
      <w:pPr>
        <w:shd w:fill="111A38"/>
        <w:spacing w:after="0"/>
      </w:pPr>
      <w:r>
        <w:rPr>
          <w:color w:val="E8ECFF"/>
          <w:sz w:val="19"/>
          <w:rFonts w:ascii="Consolas" w:hAnsi="Consolas"/>
        </w:rPr>
        <w:t xml:space="preserve">        return 1</w:t>
      </w:r>
    </w:p>
    <w:p>
      <w:pPr>
        <w:shd w:fill="111A38"/>
        <w:spacing w:after="0"/>
      </w:pPr>
      <w:r>
        <w:rPr>
          <w:color w:val="E8ECFF"/>
          <w:sz w:val="19"/>
          <w:rFonts w:ascii="Consolas" w:hAnsi="Consolas"/>
        </w:rPr>
        <w:t xml:space="preserve">    return fibonacci_memoized(n - 1) + fibonacci_memoized(n - 2)</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def fibonacci_series_memoized(n):</w:t>
      </w:r>
    </w:p>
    <w:p>
      <w:pPr>
        <w:shd w:fill="111A38"/>
        <w:spacing w:after="0"/>
      </w:pPr>
      <w:r>
        <w:rPr>
          <w:color w:val="E8ECFF"/>
          <w:sz w:val="19"/>
          <w:rFonts w:ascii="Consolas" w:hAnsi="Consolas"/>
        </w:rPr>
        <w:t xml:space="preserve">    return [fibonacci_memoized(i) for i in range(n + 1)]</w:t>
      </w:r>
    </w:p>
    <w:p>
      <w:pPr>
        <w:pStyle w:val="ListBullet"/>
        <w:shd w:fill="1F2A52"/>
        <w:spacing w:after="60"/>
      </w:pPr>
      <w:r>
        <w:rPr>
          <w:color w:val="FFFFFF"/>
          <w:sz w:val="21"/>
        </w:rPr>
        <w:t>Memoization is a top-down dynamic-programming technique.</w:t>
      </w:r>
    </w:p>
    <w:p>
      <w:pPr>
        <w:pStyle w:val="ListBullet"/>
        <w:shd w:fill="1F2A52"/>
        <w:spacing w:after="60"/>
      </w:pPr>
      <w:r>
        <w:rPr>
          <w:color w:val="FFFFFF"/>
          <w:sz w:val="21"/>
        </w:rPr>
        <w:t>It stores already-calculated results in a cache.</w:t>
      </w:r>
    </w:p>
    <w:p>
      <w:pPr>
        <w:pStyle w:val="ListBullet"/>
        <w:shd w:fill="1F2A52"/>
        <w:spacing w:after="60"/>
      </w:pPr>
      <w:r>
        <w:rPr>
          <w:color w:val="FFFFFF"/>
          <w:sz w:val="21"/>
        </w:rPr>
        <w:t>Before calculating a value, it checks whether the value is already stored.</w:t>
      </w:r>
    </w:p>
    <w:p>
      <w:pPr>
        <w:pStyle w:val="ListBullet"/>
        <w:shd w:fill="1F2A52"/>
        <w:spacing w:after="60"/>
      </w:pPr>
      <w:r>
        <w:rPr>
          <w:color w:val="FFFFFF"/>
          <w:sz w:val="21"/>
        </w:rPr>
        <w:t>Time complexity: O(n).</w:t>
      </w:r>
    </w:p>
    <w:p>
      <w:pPr>
        <w:pStyle w:val="ListBullet"/>
        <w:shd w:fill="1F2A52"/>
        <w:spacing w:after="60"/>
      </w:pPr>
      <w:r>
        <w:rPr>
          <w:color w:val="FFFFFF"/>
          <w:sz w:val="21"/>
        </w:rPr>
        <w:t>Space complexity: O(n).</w:t>
      </w:r>
    </w:p>
    <w:p>
      <w:pPr>
        <w:shd w:fill="3B4A8C"/>
        <w:spacing w:after="80"/>
      </w:pPr>
      <w:r>
        <w:rPr>
          <w:b w:val="1"/>
          <w:color w:val="DCE4FF"/>
          <w:sz w:val="24"/>
        </w:rPr>
        <w:t>3.2 Tabulation</w:t>
      </w:r>
    </w:p>
    <w:p>
      <w:pPr>
        <w:shd w:fill="111A38"/>
        <w:spacing w:after="0"/>
      </w:pPr>
      <w:r>
        <w:rPr>
          <w:color w:val="E8ECFF"/>
          <w:sz w:val="19"/>
          <w:rFonts w:ascii="Consolas" w:hAnsi="Consolas"/>
        </w:rPr>
        <w:t>def fibonacci_tabulation(n):</w:t>
      </w:r>
    </w:p>
    <w:p>
      <w:pPr>
        <w:shd w:fill="111A38"/>
        <w:spacing w:after="0"/>
      </w:pPr>
      <w:r>
        <w:rPr>
          <w:color w:val="E8ECFF"/>
          <w:sz w:val="19"/>
          <w:rFonts w:ascii="Consolas" w:hAnsi="Consolas"/>
        </w:rPr>
        <w:t xml:space="preserve">    if n &lt; 0:</w:t>
      </w:r>
    </w:p>
    <w:p>
      <w:pPr>
        <w:shd w:fill="111A38"/>
        <w:spacing w:after="0"/>
      </w:pPr>
      <w:r>
        <w:rPr>
          <w:color w:val="E8ECFF"/>
          <w:sz w:val="19"/>
          <w:rFonts w:ascii="Consolas" w:hAnsi="Consolas"/>
        </w:rPr>
        <w:t xml:space="preserve">        raise ValueError("n must be non-negative")</w:t>
      </w:r>
    </w:p>
    <w:p>
      <w:pPr>
        <w:shd w:fill="111A38"/>
        <w:spacing w:after="0"/>
      </w:pPr>
      <w:r>
        <w:rPr>
          <w:color w:val="E8ECFF"/>
          <w:sz w:val="19"/>
          <w:rFonts w:ascii="Consolas" w:hAnsi="Consolas"/>
        </w:rPr>
        <w:t xml:space="preserve">    if n == 0:</w:t>
      </w:r>
    </w:p>
    <w:p>
      <w:pPr>
        <w:shd w:fill="111A38"/>
        <w:spacing w:after="0"/>
      </w:pPr>
      <w:r>
        <w:rPr>
          <w:color w:val="E8ECFF"/>
          <w:sz w:val="19"/>
          <w:rFonts w:ascii="Consolas" w:hAnsi="Consolas"/>
        </w:rPr>
        <w:t xml:space="preserve">        return [0]</w:t>
      </w:r>
    </w:p>
    <w:p>
      <w:pPr>
        <w:shd w:fill="111A38"/>
        <w:spacing w:after="0"/>
      </w:pPr>
      <w:r>
        <w:rPr>
          <w:color w:val="E8ECFF"/>
          <w:sz w:val="19"/>
          <w:rFonts w:ascii="Consolas" w:hAnsi="Consolas"/>
        </w:rPr>
        <w:t xml:space="preserve">    if n == 1:</w:t>
      </w:r>
    </w:p>
    <w:p>
      <w:pPr>
        <w:shd w:fill="111A38"/>
        <w:spacing w:after="0"/>
      </w:pPr>
      <w:r>
        <w:rPr>
          <w:color w:val="E8ECFF"/>
          <w:sz w:val="19"/>
          <w:rFonts w:ascii="Consolas" w:hAnsi="Consolas"/>
        </w:rPr>
        <w:t xml:space="preserve">        return [0, 1]</w:t>
      </w:r>
    </w:p>
    <w:p>
      <w:pPr>
        <w:shd w:fill="111A38"/>
        <w:spacing w:after="0"/>
      </w:pPr>
      <w:r>
        <w:rPr>
          <w:color w:val="E8ECFF"/>
          <w:sz w:val="19"/>
          <w:rFonts w:ascii="Consolas" w:hAnsi="Consolas"/>
        </w:rPr>
        <w:t xml:space="preserve">    table = [0] * (n + 1)</w:t>
      </w:r>
    </w:p>
    <w:p>
      <w:pPr>
        <w:shd w:fill="111A38"/>
        <w:spacing w:after="0"/>
      </w:pPr>
      <w:r>
        <w:rPr>
          <w:color w:val="E8ECFF"/>
          <w:sz w:val="19"/>
          <w:rFonts w:ascii="Consolas" w:hAnsi="Consolas"/>
        </w:rPr>
        <w:t xml:space="preserve">    table[1] = 1</w:t>
      </w:r>
    </w:p>
    <w:p>
      <w:pPr>
        <w:shd w:fill="111A38"/>
        <w:spacing w:after="0"/>
      </w:pPr>
      <w:r>
        <w:rPr>
          <w:color w:val="E8ECFF"/>
          <w:sz w:val="19"/>
          <w:rFonts w:ascii="Consolas" w:hAnsi="Consolas"/>
        </w:rPr>
        <w:t xml:space="preserve">    for i in range(2, n + 1):</w:t>
      </w:r>
    </w:p>
    <w:p>
      <w:pPr>
        <w:shd w:fill="111A38"/>
        <w:spacing w:after="0"/>
      </w:pPr>
      <w:r>
        <w:rPr>
          <w:color w:val="E8ECFF"/>
          <w:sz w:val="19"/>
          <w:rFonts w:ascii="Consolas" w:hAnsi="Consolas"/>
        </w:rPr>
        <w:t xml:space="preserve">        table[i] = table[i - 1] + table[i - 2]</w:t>
      </w:r>
    </w:p>
    <w:p>
      <w:pPr>
        <w:shd w:fill="111A38"/>
        <w:spacing w:after="0"/>
      </w:pPr>
      <w:r>
        <w:rPr>
          <w:color w:val="E8ECFF"/>
          <w:sz w:val="19"/>
          <w:rFonts w:ascii="Consolas" w:hAnsi="Consolas"/>
        </w:rPr>
        <w:t xml:space="preserve">    return table</w:t>
      </w:r>
    </w:p>
    <w:p>
      <w:pPr>
        <w:pStyle w:val="ListBullet"/>
        <w:shd w:fill="1F2A52"/>
        <w:spacing w:after="60"/>
      </w:pPr>
      <w:r>
        <w:rPr>
          <w:color w:val="FFFFFF"/>
          <w:sz w:val="21"/>
        </w:rPr>
        <w:t>Tabulation is a bottom-up dynamic-programming technique.</w:t>
      </w:r>
    </w:p>
    <w:p>
      <w:pPr>
        <w:pStyle w:val="ListBullet"/>
        <w:shd w:fill="1F2A52"/>
        <w:spacing w:after="60"/>
      </w:pPr>
      <w:r>
        <w:rPr>
          <w:color w:val="FFFFFF"/>
          <w:sz w:val="21"/>
        </w:rPr>
        <w:t>It starts from F0 and F1.</w:t>
      </w:r>
    </w:p>
    <w:p>
      <w:pPr>
        <w:pStyle w:val="ListBullet"/>
        <w:shd w:fill="1F2A52"/>
        <w:spacing w:after="60"/>
      </w:pPr>
      <w:r>
        <w:rPr>
          <w:color w:val="FFFFFF"/>
          <w:sz w:val="21"/>
        </w:rPr>
        <w:t>It fills a table up to Fn.</w:t>
      </w:r>
    </w:p>
    <w:p>
      <w:pPr>
        <w:pStyle w:val="ListBullet"/>
        <w:shd w:fill="1F2A52"/>
        <w:spacing w:after="60"/>
      </w:pPr>
      <w:r>
        <w:rPr>
          <w:color w:val="FFFFFF"/>
          <w:sz w:val="21"/>
        </w:rPr>
        <w:t>Time complexity: O(n).</w:t>
      </w:r>
    </w:p>
    <w:p>
      <w:pPr>
        <w:pStyle w:val="ListBullet"/>
        <w:shd w:fill="1F2A52"/>
        <w:spacing w:after="60"/>
      </w:pPr>
      <w:r>
        <w:rPr>
          <w:color w:val="FFFFFF"/>
          <w:sz w:val="21"/>
        </w:rPr>
        <w:t>Space complexity: O(n).</w:t>
      </w:r>
    </w:p>
    <w:p>
      <w:pPr>
        <w:shd w:fill="3B4A8C"/>
        <w:spacing w:after="80"/>
      </w:pPr>
      <w:r>
        <w:rPr>
          <w:b w:val="1"/>
          <w:color w:val="DCE4FF"/>
          <w:sz w:val="24"/>
        </w:rPr>
        <w:t>3.3 Space-time trade-offs</w:t>
      </w:r>
    </w:p>
    <w:p>
      <w:pPr>
        <w:pStyle w:val="ListBullet"/>
        <w:shd w:fill="1F2A52"/>
        <w:spacing w:after="60"/>
      </w:pPr>
      <w:r>
        <w:rPr>
          <w:color w:val="FFFFFF"/>
          <w:sz w:val="21"/>
        </w:rPr>
        <w:t>Dynamic programming uses extra memory to avoid repeated work.</w:t>
      </w:r>
    </w:p>
    <w:p>
      <w:pPr>
        <w:pStyle w:val="ListBullet"/>
        <w:shd w:fill="1F2A52"/>
        <w:spacing w:after="60"/>
      </w:pPr>
      <w:r>
        <w:rPr>
          <w:color w:val="FFFFFF"/>
          <w:sz w:val="21"/>
        </w:rPr>
        <w:t>Memoization and tabulation reduce time from O(2^n) to O(n).</w:t>
      </w:r>
    </w:p>
    <w:p>
      <w:pPr>
        <w:pStyle w:val="ListBullet"/>
        <w:shd w:fill="1F2A52"/>
        <w:spacing w:after="60"/>
      </w:pPr>
      <w:r>
        <w:rPr>
          <w:color w:val="FFFFFF"/>
          <w:sz w:val="21"/>
        </w:rPr>
        <w:t>Both use O(n) extra space.</w:t>
      </w:r>
    </w:p>
    <w:p>
      <w:pPr>
        <w:pStyle w:val="ListBullet"/>
        <w:shd w:fill="1F2A52"/>
        <w:spacing w:after="60"/>
      </w:pPr>
      <w:r>
        <w:rPr>
          <w:color w:val="FFFFFF"/>
          <w:sz w:val="21"/>
        </w:rPr>
        <w:t>This is a good trade-off for a scalable loyalty system.</w:t>
      </w:r>
    </w:p>
    <w:p>
      <w:pPr>
        <w:pStyle w:val="ListBullet"/>
        <w:shd w:fill="1F2A52"/>
        <w:spacing w:after="60"/>
      </w:pPr>
      <w:r>
        <w:rPr>
          <w:color w:val="FFFFFF"/>
          <w:sz w:val="21"/>
        </w:rPr>
        <w:t>If only the latest reward value is needed, an optimized iterative method can use O(1) space.</w:t>
      </w:r>
    </w:p>
    <w:p>
      <w:pPr>
        <w:shd w:fill="2E3A67"/>
        <w:spacing w:after="160"/>
      </w:pPr>
      <w:r>
        <w:rPr>
          <w:b w:val="1"/>
          <w:color w:val="FFFFFF"/>
          <w:sz w:val="30"/>
        </w:rPr>
        <w:t>4. APPLICATION PROBLEM: CUSTOMER LOYALTY REWARD SYSTEM</w:t>
      </w:r>
    </w:p>
    <w:p>
      <w:pPr>
        <w:shd w:fill="3B4A8C"/>
        <w:spacing w:after="80"/>
      </w:pPr>
      <w:r>
        <w:rPr>
          <w:b w:val="1"/>
          <w:color w:val="DCE4FF"/>
          <w:sz w:val="24"/>
        </w:rPr>
        <w:t>4.1 Problem model</w:t>
      </w:r>
    </w:p>
    <w:p>
      <w:pPr>
        <w:pStyle w:val="ListBullet"/>
        <w:shd w:fill="1F2A52"/>
        <w:spacing w:after="60"/>
      </w:pPr>
      <w:r>
        <w:rPr>
          <w:color w:val="FFFFFF"/>
          <w:sz w:val="21"/>
        </w:rPr>
        <w:t>Input: number of years a customer has been loyal.</w:t>
      </w:r>
    </w:p>
    <w:p>
      <w:pPr>
        <w:pStyle w:val="ListBullet"/>
        <w:shd w:fill="1F2A52"/>
        <w:spacing w:after="60"/>
      </w:pPr>
      <w:r>
        <w:rPr>
          <w:color w:val="FFFFFF"/>
          <w:sz w:val="21"/>
        </w:rPr>
        <w:t>Output: reward points for each year following the Fibonacci sequence.</w:t>
      </w:r>
    </w:p>
    <w:p>
      <w:pPr>
        <w:pStyle w:val="ListBullet"/>
        <w:shd w:fill="1F2A52"/>
        <w:spacing w:after="60"/>
      </w:pPr>
      <w:r>
        <w:rPr>
          <w:color w:val="FFFFFF"/>
          <w:sz w:val="21"/>
        </w:rPr>
        <w:t>Storage: reward points are stored in an array.</w:t>
      </w:r>
    </w:p>
    <w:p>
      <w:pPr>
        <w:pStyle w:val="ListBullet"/>
        <w:shd w:fill="1F2A52"/>
        <w:spacing w:after="60"/>
      </w:pPr>
      <w:r>
        <w:rPr>
          <w:color w:val="FFFFFF"/>
          <w:sz w:val="21"/>
        </w:rPr>
        <w:t>Display: the program displays each year and its reward points.</w:t>
      </w:r>
    </w:p>
    <w:p>
      <w:pPr>
        <w:shd w:fill="3B4A8C"/>
        <w:spacing w:after="80"/>
      </w:pPr>
      <w:r>
        <w:rPr>
          <w:b w:val="1"/>
          <w:color w:val="DCE4FF"/>
          <w:sz w:val="24"/>
        </w:rPr>
        <w:t>4.2 Implementation</w:t>
      </w:r>
    </w:p>
    <w:p>
      <w:pPr>
        <w:shd w:fill="111A38"/>
        <w:spacing w:after="0"/>
      </w:pPr>
      <w:r>
        <w:rPr>
          <w:color w:val="E8ECFF"/>
          <w:sz w:val="19"/>
          <w:rFonts w:ascii="Consolas" w:hAnsi="Consolas"/>
        </w:rPr>
        <w:t>def loyalty_rewards(years):</w:t>
      </w:r>
    </w:p>
    <w:p>
      <w:pPr>
        <w:shd w:fill="111A38"/>
        <w:spacing w:after="0"/>
      </w:pPr>
      <w:r>
        <w:rPr>
          <w:color w:val="E8ECFF"/>
          <w:sz w:val="19"/>
          <w:rFonts w:ascii="Consolas" w:hAnsi="Consolas"/>
        </w:rPr>
        <w:t xml:space="preserve">    if years &lt; 0:</w:t>
      </w:r>
    </w:p>
    <w:p>
      <w:pPr>
        <w:shd w:fill="111A38"/>
        <w:spacing w:after="0"/>
      </w:pPr>
      <w:r>
        <w:rPr>
          <w:color w:val="E8ECFF"/>
          <w:sz w:val="19"/>
          <w:rFonts w:ascii="Consolas" w:hAnsi="Consolas"/>
        </w:rPr>
        <w:t xml:space="preserve">        raise ValueError("Years of loyalty cannot be negative")</w:t>
      </w:r>
    </w:p>
    <w:p>
      <w:pPr>
        <w:shd w:fill="111A38"/>
        <w:spacing w:after="0"/>
      </w:pPr>
      <w:r>
        <w:rPr>
          <w:color w:val="E8ECFF"/>
          <w:sz w:val="19"/>
          <w:rFonts w:ascii="Consolas" w:hAnsi="Consolas"/>
        </w:rPr>
        <w:t xml:space="preserve">    rewards = []</w:t>
      </w:r>
    </w:p>
    <w:p>
      <w:pPr>
        <w:shd w:fill="111A38"/>
        <w:spacing w:after="0"/>
      </w:pPr>
      <w:r>
        <w:rPr>
          <w:color w:val="E8ECFF"/>
          <w:sz w:val="19"/>
          <w:rFonts w:ascii="Consolas" w:hAnsi="Consolas"/>
        </w:rPr>
        <w:t xml:space="preserve">    for year in range(years + 1):</w:t>
      </w:r>
    </w:p>
    <w:p>
      <w:pPr>
        <w:shd w:fill="111A38"/>
        <w:spacing w:after="0"/>
      </w:pPr>
      <w:r>
        <w:rPr>
          <w:color w:val="E8ECFF"/>
          <w:sz w:val="19"/>
          <w:rFonts w:ascii="Consolas" w:hAnsi="Consolas"/>
        </w:rPr>
        <w:t xml:space="preserve">        if year == 0:</w:t>
      </w:r>
    </w:p>
    <w:p>
      <w:pPr>
        <w:shd w:fill="111A38"/>
        <w:spacing w:after="0"/>
      </w:pPr>
      <w:r>
        <w:rPr>
          <w:color w:val="E8ECFF"/>
          <w:sz w:val="19"/>
          <w:rFonts w:ascii="Consolas" w:hAnsi="Consolas"/>
        </w:rPr>
        <w:t xml:space="preserve">            rewards.append(0)</w:t>
      </w:r>
    </w:p>
    <w:p>
      <w:pPr>
        <w:shd w:fill="111A38"/>
        <w:spacing w:after="0"/>
      </w:pPr>
      <w:r>
        <w:rPr>
          <w:color w:val="E8ECFF"/>
          <w:sz w:val="19"/>
          <w:rFonts w:ascii="Consolas" w:hAnsi="Consolas"/>
        </w:rPr>
        <w:t xml:space="preserve">        elif year == 1:</w:t>
      </w:r>
    </w:p>
    <w:p>
      <w:pPr>
        <w:shd w:fill="111A38"/>
        <w:spacing w:after="0"/>
      </w:pPr>
      <w:r>
        <w:rPr>
          <w:color w:val="E8ECFF"/>
          <w:sz w:val="19"/>
          <w:rFonts w:ascii="Consolas" w:hAnsi="Consolas"/>
        </w:rPr>
        <w:t xml:space="preserve">            rewards.append(1)</w:t>
      </w:r>
    </w:p>
    <w:p>
      <w:pPr>
        <w:shd w:fill="111A38"/>
        <w:spacing w:after="0"/>
      </w:pPr>
      <w:r>
        <w:rPr>
          <w:color w:val="E8ECFF"/>
          <w:sz w:val="19"/>
          <w:rFonts w:ascii="Consolas" w:hAnsi="Consolas"/>
        </w:rPr>
        <w:t xml:space="preserve">        else:</w:t>
      </w:r>
    </w:p>
    <w:p>
      <w:pPr>
        <w:shd w:fill="111A38"/>
        <w:spacing w:after="0"/>
      </w:pPr>
      <w:r>
        <w:rPr>
          <w:color w:val="E8ECFF"/>
          <w:sz w:val="19"/>
          <w:rFonts w:ascii="Consolas" w:hAnsi="Consolas"/>
        </w:rPr>
        <w:t xml:space="preserve">            rewards.append(rewards[year - 1] + rewards[year - 2])</w:t>
      </w:r>
    </w:p>
    <w:p>
      <w:pPr>
        <w:shd w:fill="111A38"/>
        <w:spacing w:after="0"/>
      </w:pPr>
      <w:r>
        <w:rPr>
          <w:color w:val="E8ECFF"/>
          <w:sz w:val="19"/>
          <w:rFonts w:ascii="Consolas" w:hAnsi="Consolas"/>
        </w:rPr>
        <w:t xml:space="preserve">    return rewards</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def display_rewards(years):</w:t>
      </w:r>
    </w:p>
    <w:p>
      <w:pPr>
        <w:shd w:fill="111A38"/>
        <w:spacing w:after="0"/>
      </w:pPr>
      <w:r>
        <w:rPr>
          <w:color w:val="E8ECFF"/>
          <w:sz w:val="19"/>
          <w:rFonts w:ascii="Consolas" w:hAnsi="Consolas"/>
        </w:rPr>
        <w:t xml:space="preserve">    rewards = loyalty_rewards(years)</w:t>
      </w:r>
    </w:p>
    <w:p>
      <w:pPr>
        <w:shd w:fill="111A38"/>
        <w:spacing w:after="0"/>
      </w:pPr>
      <w:r>
        <w:rPr>
          <w:color w:val="E8ECFF"/>
          <w:sz w:val="19"/>
          <w:rFonts w:ascii="Consolas" w:hAnsi="Consolas"/>
        </w:rPr>
        <w:t xml:space="preserve">    print("Customer Loyalty Reward System")</w:t>
      </w:r>
    </w:p>
    <w:p>
      <w:pPr>
        <w:shd w:fill="111A38"/>
        <w:spacing w:after="0"/>
      </w:pPr>
      <w:r>
        <w:rPr>
          <w:color w:val="E8ECFF"/>
          <w:sz w:val="19"/>
          <w:rFonts w:ascii="Consolas" w:hAnsi="Consolas"/>
        </w:rPr>
        <w:t xml:space="preserve">    print(f"{'Year':&lt;10}{'Reward Points':&lt;15}")</w:t>
      </w:r>
    </w:p>
    <w:p>
      <w:pPr>
        <w:shd w:fill="111A38"/>
        <w:spacing w:after="0"/>
      </w:pPr>
      <w:r>
        <w:rPr>
          <w:color w:val="E8ECFF"/>
          <w:sz w:val="19"/>
          <w:rFonts w:ascii="Consolas" w:hAnsi="Consolas"/>
        </w:rPr>
        <w:t xml:space="preserve">    for year, points in enumerate(rewards):</w:t>
      </w:r>
    </w:p>
    <w:p>
      <w:pPr>
        <w:shd w:fill="111A38"/>
        <w:spacing w:after="0"/>
      </w:pPr>
      <w:r>
        <w:rPr>
          <w:color w:val="E8ECFF"/>
          <w:sz w:val="19"/>
          <w:rFonts w:ascii="Consolas" w:hAnsi="Consolas"/>
        </w:rPr>
        <w:t xml:space="preserve">        print(f"{year:&lt;10}{points:&lt;15}")</w:t>
      </w:r>
    </w:p>
    <w:p>
      <w:pPr>
        <w:shd w:fill="111A38"/>
        <w:spacing w:after="0"/>
      </w:pPr>
      <w:r>
        <w:rPr>
          <w:color w:val="E8ECFF"/>
          <w:sz w:val="19"/>
          <w:rFonts w:ascii="Consolas" w:hAnsi="Consolas"/>
        </w:rPr>
        <w:t xml:space="preserve">    print(f"Total reward points after {years} years: {rewards[-1]}")</w:t>
      </w:r>
    </w:p>
    <w:p>
      <w:pPr>
        <w:shd w:fill="111A38"/>
        <w:spacing w:after="0"/>
      </w:pPr>
      <w:r>
        <w:rPr>
          <w:color w:val="E8ECFF"/>
          <w:sz w:val="19"/>
          <w:rFonts w:ascii="Consolas" w:hAnsi="Consolas"/>
        </w:rPr>
        <w:t xml:space="preserve"> </w:t>
      </w:r>
    </w:p>
    <w:p>
      <w:pPr>
        <w:shd w:fill="111A38"/>
        <w:spacing w:after="0"/>
      </w:pPr>
      <w:r>
        <w:rPr>
          <w:color w:val="E8ECFF"/>
          <w:sz w:val="19"/>
          <w:rFonts w:ascii="Consolas" w:hAnsi="Consolas"/>
        </w:rPr>
        <w:t>display_rewards(10)</w:t>
      </w:r>
    </w:p>
    <w:p>
      <w:pPr>
        <w:shd w:fill="3B4A8C"/>
        <w:spacing w:after="80"/>
      </w:pPr>
      <w:r>
        <w:rPr>
          <w:b w:val="1"/>
          <w:color w:val="DCE4FF"/>
          <w:sz w:val="24"/>
        </w:rPr>
        <w:t>4.3 Sample output for 6 years</w:t>
      </w:r>
    </w:p>
    <w:p>
      <w:pPr>
        <w:pStyle w:val="ListBullet"/>
        <w:shd w:fill="1F2A52"/>
        <w:spacing w:after="60"/>
      </w:pPr>
      <w:r>
        <w:rPr>
          <w:color w:val="FFFFFF"/>
          <w:sz w:val="21"/>
        </w:rPr>
        <w:t>Year 0: 0 reward points</w:t>
      </w:r>
    </w:p>
    <w:p>
      <w:pPr>
        <w:pStyle w:val="ListBullet"/>
        <w:shd w:fill="1F2A52"/>
        <w:spacing w:after="60"/>
      </w:pPr>
      <w:r>
        <w:rPr>
          <w:color w:val="FFFFFF"/>
          <w:sz w:val="21"/>
        </w:rPr>
        <w:t>Year 1: 1 reward point</w:t>
      </w:r>
    </w:p>
    <w:p>
      <w:pPr>
        <w:pStyle w:val="ListBullet"/>
        <w:shd w:fill="1F2A52"/>
        <w:spacing w:after="60"/>
      </w:pPr>
      <w:r>
        <w:rPr>
          <w:color w:val="FFFFFF"/>
          <w:sz w:val="21"/>
        </w:rPr>
        <w:t>Year 2: 1 reward point</w:t>
      </w:r>
    </w:p>
    <w:p>
      <w:pPr>
        <w:pStyle w:val="ListBullet"/>
        <w:shd w:fill="1F2A52"/>
        <w:spacing w:after="60"/>
      </w:pPr>
      <w:r>
        <w:rPr>
          <w:color w:val="FFFFFF"/>
          <w:sz w:val="21"/>
        </w:rPr>
        <w:t>Year 3: 2 reward points</w:t>
      </w:r>
    </w:p>
    <w:p>
      <w:pPr>
        <w:pStyle w:val="ListBullet"/>
        <w:shd w:fill="1F2A52"/>
        <w:spacing w:after="60"/>
      </w:pPr>
      <w:r>
        <w:rPr>
          <w:color w:val="FFFFFF"/>
          <w:sz w:val="21"/>
        </w:rPr>
        <w:t>Year 4: 3 reward points</w:t>
      </w:r>
    </w:p>
    <w:p>
      <w:pPr>
        <w:pStyle w:val="ListBullet"/>
        <w:shd w:fill="1F2A52"/>
        <w:spacing w:after="60"/>
      </w:pPr>
      <w:r>
        <w:rPr>
          <w:color w:val="FFFFFF"/>
          <w:sz w:val="21"/>
        </w:rPr>
        <w:t>Year 5: 5 reward points</w:t>
      </w:r>
    </w:p>
    <w:p>
      <w:pPr>
        <w:pStyle w:val="ListBullet"/>
        <w:shd w:fill="1F2A52"/>
        <w:spacing w:after="60"/>
      </w:pPr>
      <w:r>
        <w:rPr>
          <w:color w:val="FFFFFF"/>
          <w:sz w:val="21"/>
        </w:rPr>
        <w:t>Year 6: 8 reward points</w:t>
      </w:r>
    </w:p>
    <w:p>
      <w:pPr>
        <w:shd w:fill="2E3A67"/>
        <w:spacing w:after="160"/>
      </w:pPr>
      <w:r>
        <w:rPr>
          <w:b w:val="1"/>
          <w:color w:val="FFFFFF"/>
          <w:sz w:val="30"/>
        </w:rPr>
        <w:t>5. PERFORMANCE ANALYSIS FOR n = 30</w:t>
      </w:r>
    </w:p>
    <w:p>
      <w:pPr>
        <w:shd w:fill="3B4A8C"/>
        <w:spacing w:after="80"/>
      </w:pPr>
      <w:r>
        <w:rPr>
          <w:b w:val="1"/>
          <w:color w:val="DCE4FF"/>
          <w:sz w:val="24"/>
        </w:rPr>
        <w:t>5.1 Results</w:t>
      </w:r>
    </w:p>
    <w:p>
      <w:pPr>
        <w:pStyle w:val="ListBullet"/>
        <w:shd w:fill="1F2A52"/>
        <w:spacing w:after="60"/>
      </w:pPr>
      <w:r>
        <w:rPr>
          <w:color w:val="FFFFFF"/>
          <w:sz w:val="21"/>
        </w:rPr>
        <w:t>Recursive: 0.09115389 seconds.</w:t>
      </w:r>
    </w:p>
    <w:p>
      <w:pPr>
        <w:pStyle w:val="ListBullet"/>
        <w:shd w:fill="1F2A52"/>
        <w:spacing w:after="60"/>
      </w:pPr>
      <w:r>
        <w:rPr>
          <w:color w:val="FFFFFF"/>
          <w:sz w:val="21"/>
        </w:rPr>
        <w:t>Iterative with array: 0.000001728 seconds.</w:t>
      </w:r>
    </w:p>
    <w:p>
      <w:pPr>
        <w:pStyle w:val="ListBullet"/>
        <w:shd w:fill="1F2A52"/>
        <w:spacing w:after="60"/>
      </w:pPr>
      <w:r>
        <w:rPr>
          <w:color w:val="FFFFFF"/>
          <w:sz w:val="21"/>
        </w:rPr>
        <w:t>Memoization: 0.0000000805 seconds.</w:t>
      </w:r>
    </w:p>
    <w:p>
      <w:pPr>
        <w:pStyle w:val="ListBullet"/>
        <w:shd w:fill="1F2A52"/>
        <w:spacing w:after="60"/>
      </w:pPr>
      <w:r>
        <w:rPr>
          <w:color w:val="FFFFFF"/>
          <w:sz w:val="21"/>
        </w:rPr>
        <w:t>Tabulation: 0.000001489 seconds.</w:t>
      </w:r>
    </w:p>
    <w:p>
      <w:pPr>
        <w:shd w:fill="3B4A8C"/>
        <w:spacing w:after="80"/>
      </w:pPr>
      <w:r>
        <w:rPr>
          <w:b w:val="1"/>
          <w:color w:val="DCE4FF"/>
          <w:sz w:val="24"/>
        </w:rPr>
        <w:t>5.2 Interpretation</w:t>
      </w:r>
    </w:p>
    <w:p>
      <w:pPr>
        <w:pStyle w:val="ListBullet"/>
        <w:shd w:fill="1F2A52"/>
        <w:spacing w:after="60"/>
      </w:pPr>
      <w:r>
        <w:rPr>
          <w:color w:val="FFFFFF"/>
          <w:sz w:val="21"/>
        </w:rPr>
        <w:t>Recursive Fibonacci is much slower because it repeats calculations.</w:t>
      </w:r>
    </w:p>
    <w:p>
      <w:pPr>
        <w:pStyle w:val="ListBullet"/>
        <w:shd w:fill="1F2A52"/>
        <w:spacing w:after="60"/>
      </w:pPr>
      <w:r>
        <w:rPr>
          <w:color w:val="FFFFFF"/>
          <w:sz w:val="21"/>
        </w:rPr>
        <w:t>Iterative, memoization, and tabulation methods are extremely fast.</w:t>
      </w:r>
    </w:p>
    <w:p>
      <w:pPr>
        <w:pStyle w:val="ListBullet"/>
        <w:shd w:fill="1F2A52"/>
        <w:spacing w:after="60"/>
      </w:pPr>
      <w:r>
        <w:rPr>
          <w:color w:val="FFFFFF"/>
          <w:sz w:val="21"/>
        </w:rPr>
        <w:t>The exact times may differ on another computer, but the pattern remains the same.</w:t>
      </w:r>
    </w:p>
    <w:p>
      <w:pPr>
        <w:shd w:fill="3B4A8C"/>
        <w:spacing w:after="80"/>
      </w:pPr>
      <w:r>
        <w:rPr>
          <w:b w:val="1"/>
          <w:color w:val="DCE4FF"/>
          <w:sz w:val="24"/>
        </w:rPr>
        <w:t>5.3 Recommendation</w:t>
      </w:r>
    </w:p>
    <w:p>
      <w:pPr>
        <w:pStyle w:val="ListBullet"/>
        <w:shd w:fill="1F2A52"/>
        <w:spacing w:after="60"/>
      </w:pPr>
      <w:r>
        <w:rPr>
          <w:color w:val="FFFFFF"/>
          <w:sz w:val="21"/>
        </w:rPr>
        <w:t>Use the iterative approach with an array.</w:t>
      </w:r>
    </w:p>
    <w:p>
      <w:pPr>
        <w:pStyle w:val="ListBullet"/>
        <w:shd w:fill="1F2A52"/>
        <w:spacing w:after="60"/>
      </w:pPr>
      <w:r>
        <w:rPr>
          <w:color w:val="FFFFFF"/>
          <w:sz w:val="21"/>
        </w:rPr>
        <w:t>It has O(n) time complexity.</w:t>
      </w:r>
    </w:p>
    <w:p>
      <w:pPr>
        <w:pStyle w:val="ListBullet"/>
        <w:shd w:fill="1F2A52"/>
        <w:spacing w:after="60"/>
      </w:pPr>
      <w:r>
        <w:rPr>
          <w:color w:val="FFFFFF"/>
          <w:sz w:val="21"/>
        </w:rPr>
        <w:t>It avoids repeated calculations.</w:t>
      </w:r>
    </w:p>
    <w:p>
      <w:pPr>
        <w:pStyle w:val="ListBullet"/>
        <w:shd w:fill="1F2A52"/>
        <w:spacing w:after="60"/>
      </w:pPr>
      <w:r>
        <w:rPr>
          <w:color w:val="FFFFFF"/>
          <w:sz w:val="21"/>
        </w:rPr>
        <w:t>It stores reward points for every loyalty year.</w:t>
      </w:r>
    </w:p>
    <w:p>
      <w:pPr>
        <w:pStyle w:val="ListBullet"/>
        <w:shd w:fill="1F2A52"/>
        <w:spacing w:after="60"/>
      </w:pPr>
      <w:r>
        <w:rPr>
          <w:color w:val="FFFFFF"/>
          <w:sz w:val="21"/>
        </w:rPr>
        <w:t>It has no recursion-stack overhead.</w:t>
      </w:r>
    </w:p>
    <w:p>
      <w:pPr>
        <w:pStyle w:val="ListBullet"/>
        <w:shd w:fill="1F2A52"/>
        <w:spacing w:after="60"/>
      </w:pPr>
      <w:r>
        <w:rPr>
          <w:color w:val="FFFFFF"/>
          <w:sz w:val="21"/>
        </w:rPr>
        <w:t>It is simple, reliable, and scalable.</w:t>
      </w:r>
    </w:p>
    <w:p>
      <w:pPr>
        <w:pStyle w:val="ListBullet"/>
        <w:shd w:fill="1F2A52"/>
        <w:spacing w:after="60"/>
      </w:pPr>
      <w:r>
        <w:rPr>
          <w:color w:val="FFFFFF"/>
          <w:sz w:val="21"/>
        </w:rPr>
        <w:t>Therefore, it is the most suitable approach for the customer loyalty reward system.</w:t>
      </w:r>
    </w:p>
    <w:p>
      <w:pPr>
        <w:shd w:fill="2E3A67"/>
        <w:spacing w:after="160"/>
      </w:pPr>
      <w:r>
        <w:rPr>
          <w:b w:val="1"/>
          <w:color w:val="FFFFFF"/>
          <w:sz w:val="30"/>
        </w:rPr>
        <w:t>CONCLUSION</w:t>
      </w:r>
    </w:p>
    <w:p>
      <w:pPr>
        <w:shd w:fill="1F2A52"/>
        <w:spacing w:after="120"/>
      </w:pPr>
      <w:r>
        <w:rPr>
          <w:b w:val="0"/>
          <w:color w:val="FFFFFF"/>
          <w:sz w:val="22"/>
        </w:rPr>
        <w:t>The recursive method directly follows the Fibonacci definition but becomes inefficient because of repeated calculations. The iterative method using an array calculates each Fibonacci number only once and stores the complete reward history. Dynamic programming further avoids repeated work through memoization or tabulation. For the customer loyalty reward system, the iterative array-based method is recommended because it is fast, scalable, simple, and able to display reward points for every year of customer loyalty.</w:t>
      </w:r>
    </w:p>
    <w:sectPr w:rsidRPr="0006063C" w:rsidR="00FC693F" w:rsidSect="00034616">
      <w:docGrid w:type="default" w:linePitch="360"/>
      <w:pgSz w:w="11909" w:h="16834"/>
      <w:pgMar w:top="1440" w:right="1800" w:bottom="1440" w:left="1800" w:header="720" w:footer="720" w:gutter="0"/>
      <w:cols w:space="720"/>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pitch w:val="fixed"/>
    <w:notTruetyp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pitch w:val="fixed"/>
    <w:notTruetype/>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http://schemas.openxmlformats.org/wordprocessingml/2006/main" xmlns:wpi="http://schemas.microsoft.com/office/word/2010/wordprocessingInk" xmlns:w10="urn:schemas-microsoft-com:office:word" xmlns:wp="http://schemas.openxmlformats.org/drawingml/2006/wordprocessingDrawing" xmlns:v="urn:schemas-microsoft-com:vml" xmlns:wp14="http://schemas.microsoft.com/office/word/2010/wordprocessingDrawing"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mc:Ignorable="w14 wp14">
  <w:abstractNum w:abstractNumId="0">
    <w:nsid w:val="FFFFFF7C"/>
    <w:multiLevelType w:val="singleLevel"/>
    <w:tmpl w:val="C310EC42"/>
    <w:lvl w:ilvl="0">
      <w:start w:val="1"/>
      <w:numFmt w:val="decimal"/>
      <w:lvlText w:val="%1."/>
      <w:lvlJc w:val="left"/>
      <w:pPr>
        <w:tabs>
          <w:tab w:val="num" w:pos="1800"/>
        </w:tabs>
        <w:ind w:hanging="360" w:left="1800"/>
      </w:pPr>
    </w:lvl>
  </w:abstractNum>
  <w:abstractNum w:abstractNumId="1">
    <w:nsid w:val="FFFFFF7D"/>
    <w:multiLevelType w:val="singleLevel"/>
    <w:tmpl w:val="E4089024"/>
    <w:lvl w:ilvl="0">
      <w:start w:val="1"/>
      <w:numFmt w:val="decimal"/>
      <w:lvlText w:val="%1."/>
      <w:lvlJc w:val="left"/>
      <w:pPr>
        <w:tabs>
          <w:tab w:val="num" w:pos="1440"/>
        </w:tabs>
        <w:ind w:hanging="360" w:left="1440"/>
      </w:pPr>
    </w:lvl>
  </w:abstractNum>
  <w:abstractNum w:abstractNumId="2">
    <w:nsid w:val="FFFFFF7E"/>
    <w:multiLevelType w:val="singleLevel"/>
    <w:tmpl w:val="FB12693A"/>
    <w:lvl w:ilvl="0">
      <w:start w:val="1"/>
      <w:numFmt w:val="decimal"/>
      <w:pStyle w:val="ListNumber3"/>
      <w:lvlText w:val="%1."/>
      <w:lvlJc w:val="left"/>
      <w:pPr>
        <w:tabs>
          <w:tab w:val="num" w:pos="1080"/>
        </w:tabs>
        <w:ind w:hanging="360" w:left="1080"/>
      </w:pPr>
    </w:lvl>
  </w:abstractNum>
  <w:abstractNum w:abstractNumId="3">
    <w:nsid w:val="FFFFFF7F"/>
    <w:multiLevelType w:val="singleLevel"/>
    <w:tmpl w:val="38441652"/>
    <w:lvl w:ilvl="0">
      <w:start w:val="1"/>
      <w:numFmt w:val="decimal"/>
      <w:pStyle w:val="ListNumber2"/>
      <w:lvlText w:val="%1."/>
      <w:lvlJc w:val="left"/>
      <w:pPr>
        <w:tabs>
          <w:tab w:val="num" w:pos="720"/>
        </w:tabs>
        <w:ind w:hanging="360" w:left="720"/>
      </w:pPr>
    </w:lvl>
  </w:abstractNum>
  <w:abstractNum w:abstractNumId="4">
    <w:nsid w:val="FFFFFF81"/>
    <w:multiLevelType w:val="singleLevel"/>
    <w:tmpl w:val="171AC3A4"/>
    <w:lvl w:ilvl="0">
      <w:start w:val="1"/>
      <w:numFmt w:val="bullet"/>
      <w:lvlText w:val=""/>
      <w:lvlJc w:val="left"/>
      <w:pPr>
        <w:tabs>
          <w:tab w:val="num" w:pos="1440"/>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hanging="360" w:left="360"/>
      </w:pPr>
    </w:lvl>
  </w:abstractNum>
  <w:abstractNum w:abstractNumId="8">
    <w:nsid w:val="FFFFFF89"/>
    <w:multiLevelType w:val="singleLevel"/>
    <w:tmpl w:val="29761A62"/>
    <w:lvl w:ilvl="0">
      <w:start w:val="1"/>
      <w:numFmt w:val="bullet"/>
      <w:pStyle w:val="ListBullet"/>
      <w:lvlText w:val=""/>
      <w:lvlJc w:val="left"/>
      <w:pPr>
        <w:tabs>
          <w:tab w:val="num" w:pos="360"/>
        </w:tabs>
        <w:ind w:hanging="360" w:left="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4="http://schemas.microsoft.com/office/word/2010/wordml"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proofState w:grammar="clean" w:spelling="clean"/>
  <w:defaultTabStop w:val="720"/>
  <w:characterSpacingControl w:val="doNotCompress"/>
  <w:zoom w:percent="0"/>
  <w:compat>
    <w:useFELayout/>
    <w:compatSetting w:val="14"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
  <w:rsids>
    <w:rsidRoot w:val="00B47730"/>
    <w:rsid w:val="00034616"/>
    <w:rsid w:val="0006063C"/>
    <w:rsid w:val="0015074B"/>
    <w:rsid w:val="0029639D"/>
    <w:rsid w:val="00326F90"/>
    <w:rsid w:val="00AA1D8D"/>
    <w:rsid w:val="00B47730"/>
    <w:rsid w:val="00CB0664"/>
    <w:rsid w:val="00FC693F"/>
  </w:rsids>
  <m:mathPr>
    <m:mathFont val="Cambria Math"/>
    <m:brkBin val="before"/>
    <m:brkBinSub val="--"/>
    <m:smallFrac val="0"/>
    <m:dispDef/>
    <m:lMargin val="0"/>
    <m:rMargin val="0"/>
    <m:defJc val="centerGroup"/>
    <m:wrapIndent val="1440"/>
    <m:intLim val="subSup"/>
    <m:naryLim val="undOvr"/>
  </m:mathPr>
  <w:themeFontLang w:eastAsia="ja-JP" w:val="en-US"/>
  <w:shapeDefaults>
    <o:shapedefaults v:ext="edit" spidmax="1027"/>
    <o:shapelayout v:ext="edit">
      <o:idmap v:ext="edit" data="1"/>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14:docId w14:val="24062061"/>
</w:settings>
</file>

<file path=word/styles.xml><?xml version="1.0" encoding="utf-8"?>
<w:styles xmlns:wps="http://schemas.microsoft.com/office/word/2010/wordprocessingShape" xmlns:wne="http://schemas.microsoft.com/office/word/2006/wordml" xmlns:wpg="http://schemas.microsoft.com/office/word/2010/wordprocessingGroup" xmlns:w14="http://schemas.microsoft.com/office/word/2010/wordml" xmlns:w="http://schemas.openxmlformats.org/wordprocessingml/2006/main" xmlns:wpi="http://schemas.microsoft.com/office/word/2010/wordprocessingInk" xmlns:w10="urn:schemas-microsoft-com:office:word" xmlns:wp="http://schemas.openxmlformats.org/drawingml/2006/wordprocessingDrawing" xmlns:v="urn:schemas-microsoft-com:vml" xmlns:wp14="http://schemas.microsoft.com/office/word/2010/wordprocessingDrawing"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mc:Ignorable="w14 wp14">
  <w:docDefaults>
    <w:rPrDefault>
      <w:rPr>
        <w:sz w:val="22"/>
        <w:lang w:val="en-US" w:eastAsia="en-US" w:bidi="ar-SA"/>
        <w:szCs w:val="22"/>
        <w:rFonts w:asciiTheme="minorHAnsi" w:hAnsiTheme="minorHAnsi" w:eastAsiaTheme="minorEastAsia" w:cstheme="minorBidi"/>
      </w:rPr>
    </w:rPrDefault>
    <w:pPrDefault>
      <w:pPr>
        <w:spacing w:after="200" w:line="276" w:lineRule="auto"/>
      </w:pPr>
    </w:pPrDefault>
  </w:docDefaults>
  <w:latentStyles w:defLockedState="0" w:defSemiHidden="1" w:defUnhideWhenUsed="1" w:defQFormat="0" w:defUIPriority="99" w:count="276">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Normal" w:default="1">
    <w:name w:val="Normal"/>
    <w:rsid w:val="00FC693F"/>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link w:val="Heading1Char"/>
    <w:uiPriority w:val="9"/>
    <w:rsid w:val="00FC693F"/>
    <w:qFormat/>
    <w:pPr>
      <w:keepNext w:val="1"/>
      <w:keepLines w:val="1"/>
      <w:outlineLvl w:val="0"/>
      <w:spacing w:after="0" w:before="480"/>
    </w:pPr>
    <w:rPr>
      <w:b w:val="1"/>
      <w:color w:val="365F91" w:themeColor="accent1" w:themeShade="BF"/>
      <w:sz w:val="28"/>
      <w:bCs/>
      <w:szCs w:val="28"/>
      <w:rFonts w:asciiTheme="majorHAnsi" w:hAnsiTheme="majorHAnsi" w:eastAsiaTheme="majorEastAsia" w:cstheme="majorBidi"/>
    </w:rPr>
  </w:style>
  <w:style w:type="paragraph" w:styleId="Heading2">
    <w:name w:val="heading 2"/>
    <w:basedOn w:val="Normal"/>
    <w:link w:val="Heading2Char"/>
    <w:uiPriority w:val="9"/>
    <w:unhideWhenUsed/>
    <w:rsid w:val="00FC693F"/>
    <w:qFormat/>
    <w:pPr>
      <w:keepNext w:val="1"/>
      <w:keepLines w:val="1"/>
      <w:outlineLvl w:val="1"/>
      <w:spacing w:after="0" w:before="200"/>
    </w:pPr>
    <w:rPr>
      <w:b w:val="1"/>
      <w:color w:val="4F81BD" w:themeColor="accent1"/>
      <w:sz w:val="26"/>
      <w:bCs/>
      <w:szCs w:val="26"/>
      <w:rFonts w:asciiTheme="majorHAnsi" w:hAnsiTheme="majorHAnsi" w:eastAsiaTheme="majorEastAsia" w:cstheme="majorBidi"/>
    </w:rPr>
  </w:style>
  <w:style w:type="paragraph" w:styleId="Heading3">
    <w:name w:val="heading 3"/>
    <w:basedOn w:val="Normal"/>
    <w:link w:val="Heading3Char"/>
    <w:uiPriority w:val="9"/>
    <w:unhideWhenUsed/>
    <w:rsid w:val="00FC693F"/>
    <w:qFormat/>
    <w:pPr>
      <w:keepNext w:val="1"/>
      <w:keepLines w:val="1"/>
      <w:outlineLvl w:val="2"/>
      <w:spacing w:after="0" w:before="200"/>
    </w:pPr>
    <w:rPr>
      <w:b w:val="1"/>
      <w:color w:val="4F81BD" w:themeColor="accent1"/>
      <w:bCs/>
      <w:rFonts w:asciiTheme="majorHAnsi" w:hAnsiTheme="majorHAnsi" w:eastAsiaTheme="majorEastAsia" w:cstheme="majorBidi"/>
    </w:rPr>
  </w:style>
  <w:style w:type="paragraph" w:styleId="Heading4">
    <w:name w:val="heading 4"/>
    <w:basedOn w:val="Normal"/>
    <w:link w:val="Heading4Char"/>
    <w:uiPriority w:val="9"/>
    <w:semiHidden/>
    <w:unhideWhenUsed/>
    <w:rsid w:val="00FC693F"/>
    <w:qFormat/>
    <w:pPr>
      <w:keepNext w:val="1"/>
      <w:keepLines w:val="1"/>
      <w:outlineLvl w:val="3"/>
      <w:spacing w:after="0" w:before="200"/>
    </w:pPr>
    <w:rPr>
      <w:b w:val="1"/>
      <w:i w:val="1"/>
      <w:color w:val="4F81BD" w:themeColor="accent1"/>
      <w:bCs/>
      <w:iCs/>
      <w:rFonts w:asciiTheme="majorHAnsi" w:hAnsiTheme="majorHAnsi" w:eastAsiaTheme="majorEastAsia" w:cstheme="majorBidi"/>
    </w:rPr>
  </w:style>
  <w:style w:type="paragraph" w:styleId="Heading5">
    <w:name w:val="heading 5"/>
    <w:basedOn w:val="Normal"/>
    <w:link w:val="Heading5Char"/>
    <w:uiPriority w:val="9"/>
    <w:semiHidden/>
    <w:unhideWhenUsed/>
    <w:rsid w:val="00FC693F"/>
    <w:qFormat/>
    <w:pPr>
      <w:keepNext w:val="1"/>
      <w:keepLines w:val="1"/>
      <w:outlineLvl w:val="4"/>
      <w:spacing w:after="0" w:before="200"/>
    </w:pPr>
    <w:rPr>
      <w:color w:val="243F60" w:themeColor="accent1" w:themeShade="7F"/>
      <w:rFonts w:asciiTheme="majorHAnsi" w:hAnsiTheme="majorHAnsi" w:eastAsiaTheme="majorEastAsia" w:cstheme="majorBidi"/>
    </w:rPr>
  </w:style>
  <w:style w:type="paragraph" w:styleId="Heading6">
    <w:name w:val="heading 6"/>
    <w:basedOn w:val="Normal"/>
    <w:link w:val="Heading6Char"/>
    <w:uiPriority w:val="9"/>
    <w:semiHidden/>
    <w:unhideWhenUsed/>
    <w:rsid w:val="00FC693F"/>
    <w:qFormat/>
    <w:pPr>
      <w:keepNext w:val="1"/>
      <w:keepLines w:val="1"/>
      <w:outlineLvl w:val="5"/>
      <w:spacing w:after="0" w:before="200"/>
    </w:pPr>
    <w:rPr>
      <w:i w:val="1"/>
      <w:color w:val="243F60" w:themeColor="accent1" w:themeShade="7F"/>
      <w:iCs/>
      <w:rFonts w:asciiTheme="majorHAnsi" w:hAnsiTheme="majorHAnsi" w:eastAsiaTheme="majorEastAsia" w:cstheme="majorBidi"/>
    </w:rPr>
  </w:style>
  <w:style w:type="paragraph" w:styleId="Heading7">
    <w:name w:val="heading 7"/>
    <w:basedOn w:val="Normal"/>
    <w:link w:val="Heading7Char"/>
    <w:uiPriority w:val="9"/>
    <w:semiHidden/>
    <w:unhideWhenUsed/>
    <w:rsid w:val="00FC693F"/>
    <w:qFormat/>
    <w:pPr>
      <w:keepNext w:val="1"/>
      <w:keepLines w:val="1"/>
      <w:outlineLvl w:val="6"/>
      <w:spacing w:after="0" w:before="200"/>
    </w:pPr>
    <w:rPr>
      <w:i w:val="1"/>
      <w:color w:val="404040" w:themeColor="text1" w:themeTint="BF"/>
      <w:iCs/>
      <w:rFonts w:asciiTheme="majorHAnsi" w:hAnsiTheme="majorHAnsi" w:eastAsiaTheme="majorEastAsia" w:cstheme="majorBidi"/>
    </w:rPr>
  </w:style>
  <w:style w:type="paragraph" w:styleId="Heading8">
    <w:name w:val="heading 8"/>
    <w:basedOn w:val="Normal"/>
    <w:link w:val="Heading8Char"/>
    <w:uiPriority w:val="9"/>
    <w:semiHidden/>
    <w:unhideWhenUsed/>
    <w:rsid w:val="00FC693F"/>
    <w:qFormat/>
    <w:pPr>
      <w:keepNext w:val="1"/>
      <w:keepLines w:val="1"/>
      <w:outlineLvl w:val="7"/>
      <w:spacing w:after="0" w:before="200"/>
    </w:pPr>
    <w:rPr>
      <w:color w:val="4F81BD" w:themeColor="accent1"/>
      <w:sz w:val="20"/>
      <w:szCs w:val="20"/>
      <w:rFonts w:asciiTheme="majorHAnsi" w:hAnsiTheme="majorHAnsi" w:eastAsiaTheme="majorEastAsia" w:cstheme="majorBidi"/>
    </w:rPr>
  </w:style>
  <w:style w:type="paragraph" w:styleId="Heading9">
    <w:name w:val="heading 9"/>
    <w:basedOn w:val="Normal"/>
    <w:link w:val="Heading9Char"/>
    <w:uiPriority w:val="9"/>
    <w:semiHidden/>
    <w:unhideWhenUsed/>
    <w:rsid w:val="00FC693F"/>
    <w:qFormat/>
    <w:pPr>
      <w:keepNext w:val="1"/>
      <w:keepLines w:val="1"/>
      <w:outlineLvl w:val="8"/>
      <w:spacing w:after="0" w:before="200"/>
    </w:pPr>
    <w:rPr>
      <w:i w:val="1"/>
      <w:color w:val="404040" w:themeColor="text1" w:themeTint="BF"/>
      <w:sz w:val="20"/>
      <w:iCs/>
      <w:szCs w:val="20"/>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NoList" w:default="1">
    <w:name w:val="No List"/>
    <w:uiPriority w:val="99"/>
    <w:semiHidden/>
    <w:unhideWhenUsed/>
  </w:style>
  <w:style w:type="paragraph" w:styleId="NoSpacing">
    <w:name w:val="No Spacing"/>
    <w:uiPriority w:val="1"/>
    <w:rsid w:val="00FC693F"/>
    <w:qFormat/>
    <w:pPr>
      <w:spacing w:after="0" w:line="240" w:lineRule="auto"/>
    </w:pPr>
  </w:style>
  <w:style w:type="character" w:styleId="Heading1Char" w:customStyle="1">
    <w:name w:val="Heading 1 Char"/>
    <w:basedOn w:val="DefaultParagraphFont"/>
    <w:link w:val="Heading1"/>
    <w:uiPriority w:val="9"/>
    <w:rsid w:val="00FC693F"/>
    <w:rPr>
      <w:b w:val="1"/>
      <w:color w:val="365F91" w:themeColor="accent1" w:themeShade="BF"/>
      <w:sz w:val="28"/>
      <w:bCs/>
      <w:szCs w:val="28"/>
      <w:rFonts w:asciiTheme="majorHAnsi" w:hAnsiTheme="majorHAnsi" w:eastAsiaTheme="majorEastAsia" w:cstheme="majorBidi"/>
    </w:rPr>
  </w:style>
  <w:style w:type="character" w:styleId="Heading2Char" w:customStyle="1">
    <w:name w:val="Heading 2 Char"/>
    <w:basedOn w:val="DefaultParagraphFont"/>
    <w:link w:val="Heading2"/>
    <w:uiPriority w:val="9"/>
    <w:rsid w:val="00FC693F"/>
    <w:rPr>
      <w:b w:val="1"/>
      <w:color w:val="4F81BD" w:themeColor="accent1"/>
      <w:sz w:val="26"/>
      <w:bCs/>
      <w:szCs w:val="26"/>
      <w:rFonts w:asciiTheme="majorHAnsi" w:hAnsiTheme="majorHAnsi" w:eastAsiaTheme="majorEastAsia" w:cstheme="majorBidi"/>
    </w:rPr>
  </w:style>
  <w:style w:type="character" w:styleId="Heading3Char" w:customStyle="1">
    <w:name w:val="Heading 3 Char"/>
    <w:basedOn w:val="DefaultParagraphFont"/>
    <w:link w:val="Heading3"/>
    <w:uiPriority w:val="9"/>
    <w:rsid w:val="00FC693F"/>
    <w:rPr>
      <w:b w:val="1"/>
      <w:color w:val="4F81BD" w:themeColor="accent1"/>
      <w:bCs/>
      <w:rFonts w:asciiTheme="majorHAnsi" w:hAnsiTheme="majorHAnsi" w:eastAsiaTheme="majorEastAsia" w:cstheme="majorBidi"/>
    </w:rPr>
  </w:style>
  <w:style w:type="paragraph" w:styleId="Title">
    <w:name w:val="Title"/>
    <w:basedOn w:val="Normal"/>
    <w:link w:val="TitleChar"/>
    <w:uiPriority w:val="10"/>
    <w:rsid w:val="00FC693F"/>
    <w:qFormat/>
    <w:pPr>
      <w:contextualSpacing/>
      <w:pBdr>
        <w:bottom w:val="single" w:color="4F81BD" w:themeColor="accent1" w:sz="8" w:space="4"/>
      </w:pBdr>
      <w:spacing w:after="300" w:line="240" w:lineRule="auto"/>
    </w:pPr>
    <w:rPr>
      <w:color w:val="17365D" w:themeColor="text2" w:themeShade="BF"/>
      <w:spacing w:val="5"/>
      <w:sz w:val="52"/>
      <w:kern w:val="28"/>
      <w:szCs w:val="52"/>
      <w:rFonts w:asciiTheme="majorHAnsi" w:hAnsiTheme="majorHAnsi" w:eastAsiaTheme="majorEastAsia" w:cstheme="majorBidi"/>
    </w:rPr>
  </w:style>
  <w:style w:type="character" w:styleId="TitleChar" w:customStyle="1">
    <w:name w:val="Title Char"/>
    <w:basedOn w:val="DefaultParagraphFont"/>
    <w:link w:val="Title"/>
    <w:uiPriority w:val="10"/>
    <w:rsid w:val="00FC693F"/>
    <w:rPr>
      <w:color w:val="17365D" w:themeColor="text2" w:themeShade="BF"/>
      <w:spacing w:val="5"/>
      <w:sz w:val="52"/>
      <w:kern w:val="28"/>
      <w:szCs w:val="52"/>
      <w:rFonts w:asciiTheme="majorHAnsi" w:hAnsiTheme="majorHAnsi" w:eastAsiaTheme="majorEastAsia" w:cstheme="majorBidi"/>
    </w:rPr>
  </w:style>
  <w:style w:type="paragraph" w:styleId="Subtitle">
    <w:name w:val="Subtitle"/>
    <w:basedOn w:val="Normal"/>
    <w:link w:val="SubtitleChar"/>
    <w:uiPriority w:val="11"/>
    <w:rsid w:val="00FC693F"/>
    <w:qFormat/>
    <w:pPr>
      <w:numPr>
        <w:ilvl w:val="1"/>
        <w:numId w:val="0"/>
      </w:numPr>
    </w:pPr>
    <w:rPr>
      <w:i w:val="1"/>
      <w:color w:val="4F81BD" w:themeColor="accent1"/>
      <w:spacing w:val="15"/>
      <w:sz w:val="24"/>
      <w:iCs/>
      <w:szCs w:val="24"/>
      <w:rFonts w:asciiTheme="majorHAnsi" w:hAnsiTheme="majorHAnsi" w:eastAsiaTheme="majorEastAsia" w:cstheme="majorBidi"/>
    </w:rPr>
  </w:style>
  <w:style w:type="character" w:styleId="SubtitleChar" w:customStyle="1">
    <w:name w:val="Subtitle Char"/>
    <w:basedOn w:val="DefaultParagraphFont"/>
    <w:link w:val="Subtitle"/>
    <w:uiPriority w:val="11"/>
    <w:rsid w:val="00FC693F"/>
    <w:rPr>
      <w:i w:val="1"/>
      <w:color w:val="4F81BD" w:themeColor="accent1"/>
      <w:spacing w:val="15"/>
      <w:sz w:val="24"/>
      <w:iCs/>
      <w:szCs w:val="24"/>
      <w:rFonts w:asciiTheme="majorHAnsi" w:hAnsiTheme="majorHAnsi" w:eastAsiaTheme="majorEastAsia" w:cstheme="majorBidi"/>
    </w:rPr>
  </w:style>
  <w:style w:type="paragraph" w:styleId="ListParagraph">
    <w:name w:val="List Paragraph"/>
    <w:basedOn w:val="Normal"/>
    <w:uiPriority w:val="34"/>
    <w:rsid w:val="00FC693F"/>
    <w:qFormat/>
    <w:pPr>
      <w:contextualSpacing/>
      <w:ind w:left="720"/>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ind w:hanging="360" w:left="360"/>
    </w:pPr>
  </w:style>
  <w:style w:type="paragraph" w:styleId="List2">
    <w:name w:val="List 2"/>
    <w:basedOn w:val="Normal"/>
    <w:uiPriority w:val="99"/>
    <w:unhideWhenUsed/>
    <w:rsid w:val="00326F90"/>
    <w:pPr>
      <w:contextualSpacing/>
      <w:ind w:hanging="360" w:left="720"/>
    </w:pPr>
  </w:style>
  <w:style w:type="paragraph" w:styleId="List3">
    <w:name w:val="List 3"/>
    <w:basedOn w:val="Normal"/>
    <w:uiPriority w:val="99"/>
    <w:unhideWhenUsed/>
    <w:rsid w:val="00326F90"/>
    <w:pPr>
      <w:contextualSpacing/>
      <w:ind w:hanging="360" w:left="1080"/>
    </w:pPr>
  </w:style>
  <w:style w:type="paragraph" w:styleId="ListBullet">
    <w:name w:val="List Bullet"/>
    <w:basedOn w:val="Normal"/>
    <w:uiPriority w:val="99"/>
    <w:unhideWhenUsed/>
    <w:rsid w:val="00326F90"/>
    <w:pPr>
      <w:contextualSpacing/>
      <w:numPr>
        <w:ilvl w:val="0"/>
        <w:numId w:val="1"/>
      </w:numPr>
    </w:pPr>
  </w:style>
  <w:style w:type="paragraph" w:styleId="ListBullet2">
    <w:name w:val="List Bullet 2"/>
    <w:basedOn w:val="Normal"/>
    <w:uiPriority w:val="99"/>
    <w:unhideWhenUsed/>
    <w:rsid w:val="00326F90"/>
    <w:pPr>
      <w:contextualSpacing/>
      <w:numPr>
        <w:ilvl w:val="0"/>
        <w:numId w:val="2"/>
      </w:numPr>
    </w:pPr>
  </w:style>
  <w:style w:type="paragraph" w:styleId="ListBullet3">
    <w:name w:val="List Bullet 3"/>
    <w:basedOn w:val="Normal"/>
    <w:uiPriority w:val="99"/>
    <w:unhideWhenUsed/>
    <w:rsid w:val="00326F90"/>
    <w:pPr>
      <w:contextualSpacing/>
      <w:numPr>
        <w:ilvl w:val="0"/>
        <w:numId w:val="3"/>
      </w:numPr>
    </w:pPr>
  </w:style>
  <w:style w:type="paragraph" w:styleId="ListNumber">
    <w:name w:val="List Number"/>
    <w:basedOn w:val="Normal"/>
    <w:uiPriority w:val="99"/>
    <w:unhideWhenUsed/>
    <w:rsid w:val="00326F90"/>
    <w:pPr>
      <w:contextualSpacing/>
      <w:numPr>
        <w:ilvl w:val="0"/>
        <w:numId w:val="5"/>
      </w:numPr>
    </w:pPr>
  </w:style>
  <w:style w:type="paragraph" w:styleId="ListNumber2">
    <w:name w:val="List Number 2"/>
    <w:basedOn w:val="Normal"/>
    <w:uiPriority w:val="99"/>
    <w:unhideWhenUsed/>
    <w:rsid w:val="0029639D"/>
    <w:pPr>
      <w:contextualSpacing/>
      <w:numPr>
        <w:ilvl w:val="0"/>
        <w:numId w:val="6"/>
      </w:numPr>
    </w:pPr>
  </w:style>
  <w:style w:type="paragraph" w:styleId="ListNumber3">
    <w:name w:val="List Number 3"/>
    <w:basedOn w:val="Normal"/>
    <w:uiPriority w:val="99"/>
    <w:unhideWhenUsed/>
    <w:rsid w:val="0029639D"/>
    <w:pPr>
      <w:contextualSpacing/>
      <w:numPr>
        <w:ilvl w:val="0"/>
        <w:numId w:val="7"/>
      </w:numPr>
    </w:pPr>
  </w:style>
  <w:style w:type="paragraph" w:styleId="ListContinue">
    <w:name w:val="List Continue"/>
    <w:basedOn w:val="Normal"/>
    <w:uiPriority w:val="99"/>
    <w:unhideWhenUsed/>
    <w:rsid w:val="0029639D"/>
    <w:pPr>
      <w:contextualSpacing/>
      <w:spacing w:after="120"/>
      <w:ind w:left="360"/>
    </w:pPr>
  </w:style>
  <w:style w:type="paragraph" w:styleId="ListContinue2">
    <w:name w:val="List Continue 2"/>
    <w:basedOn w:val="Normal"/>
    <w:uiPriority w:val="99"/>
    <w:unhideWhenUsed/>
    <w:rsid w:val="0029639D"/>
    <w:pPr>
      <w:contextualSpacing/>
      <w:spacing w:after="120"/>
      <w:ind w:left="720"/>
    </w:pPr>
  </w:style>
  <w:style w:type="paragraph" w:styleId="ListContinue3">
    <w:name w:val="List Continue 3"/>
    <w:basedOn w:val="Normal"/>
    <w:uiPriority w:val="99"/>
    <w:unhideWhenUsed/>
    <w:rsid w:val="0029639D"/>
    <w:pPr>
      <w:contextualSpacing/>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Fonts w:ascii="Courier" w:hAnsi="Courier"/>
    </w:rPr>
  </w:style>
  <w:style w:type="character" w:styleId="MacroTextChar" w:customStyle="1">
    <w:name w:val="Macro Text Char"/>
    <w:basedOn w:val="DefaultParagraphFont"/>
    <w:link w:val="MacroText"/>
    <w:uiPriority w:val="99"/>
    <w:rsid w:val="0029639D"/>
    <w:rPr>
      <w:sz w:val="20"/>
      <w:szCs w:val="20"/>
      <w:rFonts w:ascii="Courier" w:hAnsi="Courier"/>
    </w:rPr>
  </w:style>
  <w:style w:type="paragraph" w:styleId="Quote">
    <w:name w:val="Quote"/>
    <w:basedOn w:val="Normal"/>
    <w:link w:val="QuoteChar"/>
    <w:uiPriority w:val="29"/>
    <w:rsid w:val="00FC693F"/>
    <w:qFormat/>
    <w:rPr>
      <w:i w:val="1"/>
      <w:color w:val="000000" w:themeColor="text1"/>
      <w:iCs/>
    </w:rPr>
  </w:style>
  <w:style w:type="character" w:styleId="QuoteChar" w:customStyle="1">
    <w:name w:val="Quote Char"/>
    <w:basedOn w:val="DefaultParagraphFont"/>
    <w:link w:val="Quote"/>
    <w:uiPriority w:val="29"/>
    <w:rsid w:val="00FC693F"/>
    <w:rPr>
      <w:i w:val="1"/>
      <w:color w:val="000000" w:themeColor="text1"/>
      <w:iCs/>
    </w:rPr>
  </w:style>
  <w:style w:type="character" w:styleId="Heading4Char" w:customStyle="1">
    <w:name w:val="Heading 4 Char"/>
    <w:basedOn w:val="DefaultParagraphFont"/>
    <w:link w:val="Heading4"/>
    <w:uiPriority w:val="9"/>
    <w:semiHidden/>
    <w:rsid w:val="00FC693F"/>
    <w:rPr>
      <w:b w:val="1"/>
      <w:i w:val="1"/>
      <w:color w:val="4F81BD" w:themeColor="accent1"/>
      <w:bCs/>
      <w:iCs/>
      <w:rFonts w:asciiTheme="majorHAnsi" w:hAnsiTheme="majorHAnsi" w:eastAsiaTheme="majorEastAsia" w:cstheme="majorBidi"/>
    </w:rPr>
  </w:style>
  <w:style w:type="character" w:styleId="Heading5Char" w:customStyle="1">
    <w:name w:val="Heading 5 Char"/>
    <w:basedOn w:val="DefaultParagraphFont"/>
    <w:link w:val="Heading5"/>
    <w:uiPriority w:val="9"/>
    <w:semiHidden/>
    <w:rsid w:val="00FC693F"/>
    <w:rPr>
      <w:color w:val="243F60" w:themeColor="accent1" w:themeShade="7F"/>
      <w:rFonts w:asciiTheme="majorHAnsi" w:hAnsiTheme="majorHAnsi" w:eastAsiaTheme="majorEastAsia" w:cstheme="majorBidi"/>
    </w:rPr>
  </w:style>
  <w:style w:type="character" w:styleId="Heading6Char" w:customStyle="1">
    <w:name w:val="Heading 6 Char"/>
    <w:basedOn w:val="DefaultParagraphFont"/>
    <w:link w:val="Heading6"/>
    <w:uiPriority w:val="9"/>
    <w:semiHidden/>
    <w:rsid w:val="00FC693F"/>
    <w:rPr>
      <w:i w:val="1"/>
      <w:color w:val="243F60" w:themeColor="accent1" w:themeShade="7F"/>
      <w:iCs/>
      <w:rFonts w:asciiTheme="majorHAnsi" w:hAnsiTheme="majorHAnsi" w:eastAsiaTheme="majorEastAsia" w:cstheme="majorBidi"/>
    </w:rPr>
  </w:style>
  <w:style w:type="character" w:styleId="Heading7Char" w:customStyle="1">
    <w:name w:val="Heading 7 Char"/>
    <w:basedOn w:val="DefaultParagraphFont"/>
    <w:link w:val="Heading7"/>
    <w:uiPriority w:val="9"/>
    <w:semiHidden/>
    <w:rsid w:val="00FC693F"/>
    <w:rPr>
      <w:i w:val="1"/>
      <w:color w:val="404040" w:themeColor="text1" w:themeTint="BF"/>
      <w:iCs/>
      <w:rFonts w:asciiTheme="majorHAnsi" w:hAnsiTheme="majorHAnsi" w:eastAsiaTheme="majorEastAsia" w:cstheme="majorBidi"/>
    </w:rPr>
  </w:style>
  <w:style w:type="character" w:styleId="Heading8Char" w:customStyle="1">
    <w:name w:val="Heading 8 Char"/>
    <w:basedOn w:val="DefaultParagraphFont"/>
    <w:link w:val="Heading8"/>
    <w:uiPriority w:val="9"/>
    <w:semiHidden/>
    <w:rsid w:val="00FC693F"/>
    <w:rPr>
      <w:color w:val="4F81BD" w:themeColor="accent1"/>
      <w:sz w:val="20"/>
      <w:szCs w:val="20"/>
      <w:rFonts w:asciiTheme="majorHAnsi" w:hAnsiTheme="majorHAnsi" w:eastAsiaTheme="majorEastAsia" w:cstheme="majorBidi"/>
    </w:rPr>
  </w:style>
  <w:style w:type="character" w:styleId="Heading9Char" w:customStyle="1">
    <w:name w:val="Heading 9 Char"/>
    <w:basedOn w:val="DefaultParagraphFont"/>
    <w:link w:val="Heading9"/>
    <w:uiPriority w:val="9"/>
    <w:semiHidden/>
    <w:rsid w:val="00FC693F"/>
    <w:rPr>
      <w:i w:val="1"/>
      <w:color w:val="404040" w:themeColor="text1" w:themeTint="BF"/>
      <w:sz w:val="20"/>
      <w:iCs/>
      <w:szCs w:val="20"/>
      <w:rFonts w:asciiTheme="majorHAnsi" w:hAnsiTheme="majorHAnsi" w:eastAsiaTheme="majorEastAsia" w:cstheme="majorBidi"/>
    </w:rPr>
  </w:style>
  <w:style w:type="paragraph" w:styleId="Caption">
    <w:name w:val="caption"/>
    <w:basedOn w:val="Normal"/>
    <w:uiPriority w:val="35"/>
    <w:semiHidden/>
    <w:unhideWhenUsed/>
    <w:rsid w:val="00FC693F"/>
    <w:qFormat/>
    <w:pPr>
      <w:spacing w:line="240" w:lineRule="auto"/>
    </w:pPr>
    <w:rPr>
      <w:b w:val="1"/>
      <w:color w:val="4F81BD" w:themeColor="accent1"/>
      <w:sz w:val="18"/>
      <w:bCs/>
      <w:szCs w:val="18"/>
    </w:rPr>
  </w:style>
  <w:style w:type="character" w:styleId="Strong">
    <w:name w:val="Strong"/>
    <w:basedOn w:val="DefaultParagraphFont"/>
    <w:uiPriority w:val="22"/>
    <w:rsid w:val="00FC693F"/>
    <w:qFormat/>
    <w:rPr>
      <w:b w:val="1"/>
      <w:bCs/>
    </w:rPr>
  </w:style>
  <w:style w:type="character" w:styleId="Emphasis">
    <w:name w:val="Emphasis"/>
    <w:basedOn w:val="DefaultParagraphFont"/>
    <w:uiPriority w:val="20"/>
    <w:rsid w:val="00FC693F"/>
    <w:qFormat/>
    <w:rPr>
      <w:i w:val="1"/>
      <w:iCs/>
    </w:rPr>
  </w:style>
  <w:style w:type="paragraph" w:styleId="IntenseQuote">
    <w:name w:val="Intense Quote"/>
    <w:basedOn w:val="Normal"/>
    <w:link w:val="IntenseQuoteChar"/>
    <w:uiPriority w:val="30"/>
    <w:rsid w:val="00FC693F"/>
    <w:qFormat/>
    <w:pPr>
      <w:pBdr>
        <w:bottom w:val="single" w:color="4F81BD" w:themeColor="accent1" w:sz="4" w:space="4"/>
      </w:pBdr>
      <w:spacing w:after="280" w:before="200"/>
      <w:ind w:left="936" w:right="936"/>
    </w:pPr>
    <w:rPr>
      <w:b w:val="1"/>
      <w:i w:val="1"/>
      <w:color w:val="4F81BD" w:themeColor="accent1"/>
      <w:bCs/>
      <w:iCs/>
    </w:rPr>
  </w:style>
  <w:style w:type="character" w:styleId="IntenseQuoteChar" w:customStyle="1">
    <w:name w:val="Intense Quote Char"/>
    <w:basedOn w:val="DefaultParagraphFont"/>
    <w:link w:val="IntenseQuote"/>
    <w:uiPriority w:val="30"/>
    <w:rsid w:val="00FC693F"/>
    <w:rPr>
      <w:b w:val="1"/>
      <w:i w:val="1"/>
      <w:color w:val="4F81BD" w:themeColor="accent1"/>
      <w:bCs/>
      <w:iCs/>
    </w:rPr>
  </w:style>
  <w:style w:type="character" w:styleId="SubtleEmphasis">
    <w:name w:val="Subtle Emphasis"/>
    <w:basedOn w:val="DefaultParagraphFont"/>
    <w:uiPriority w:val="19"/>
    <w:rsid w:val="00FC693F"/>
    <w:qFormat/>
    <w:rPr>
      <w:i w:val="1"/>
      <w:color w:val="808080" w:themeColor="text1" w:themeTint="7F"/>
      <w:iCs/>
    </w:rPr>
  </w:style>
  <w:style w:type="character" w:styleId="IntenseEmphasis">
    <w:name w:val="Intense Emphasis"/>
    <w:basedOn w:val="DefaultParagraphFont"/>
    <w:uiPriority w:val="21"/>
    <w:rsid w:val="00FC693F"/>
    <w:qFormat/>
    <w:rPr>
      <w:b w:val="1"/>
      <w:i w:val="1"/>
      <w:color w:val="4F81BD" w:themeColor="accent1"/>
      <w:bCs/>
      <w:iCs/>
    </w:rPr>
  </w:style>
  <w:style w:type="character" w:styleId="SubtleReference">
    <w:name w:val="Subtle Reference"/>
    <w:basedOn w:val="DefaultParagraphFont"/>
    <w:uiPriority w:val="31"/>
    <w:rsid w:val="00FC693F"/>
    <w:qFormat/>
    <w:rPr>
      <w:u w:val="single"/>
      <w:color w:val="C0504D" w:themeColor="accent2"/>
    </w:rPr>
  </w:style>
  <w:style w:type="character" w:styleId="IntenseReference">
    <w:name w:val="Intense Reference"/>
    <w:basedOn w:val="DefaultParagraphFont"/>
    <w:uiPriority w:val="32"/>
    <w:rsid w:val="00FC693F"/>
    <w:qFormat/>
    <w:rPr>
      <w:b w:val="1"/>
      <w:u w:val="single"/>
      <w:color w:val="C0504D" w:themeColor="accent2"/>
      <w:spacing w:val="5"/>
      <w:bCs/>
    </w:rPr>
  </w:style>
  <w:style w:type="character" w:styleId="BookTitle">
    <w:name w:val="Book Title"/>
    <w:basedOn w:val="DefaultParagraphFont"/>
    <w:uiPriority w:val="33"/>
    <w:rsid w:val="00FC693F"/>
    <w:qFormat/>
    <w:rPr>
      <w:b w:val="1"/>
      <w:spacing w:val="5"/>
      <w:bCs/>
    </w:rPr>
  </w:style>
  <w:style w:type="paragraph" w:styleId="TOCHeading">
    <w:name w:val="TOC Heading"/>
    <w:basedOn w:val="Heading1"/>
    <w:uiPriority w:val="39"/>
    <w:semiHidden/>
    <w:unhideWhenUsed/>
    <w:rsid w:val="00FC693F"/>
    <w:qFormat/>
    <w:pPr>
      <w:outlineLvl w:val="9"/>
    </w:pPr>
  </w:style>
  <w:style w:type="table" w:styleId="TableGrid">
    <w:name w:val="Table Grid"/>
    <w:basedOn w:val="TableNormal"/>
    <w:uiPriority w:val="59"/>
    <w:rsid w:val="00FC693F"/>
    <w:pPr>
      <w:spacing w:after="0" w:line="240" w:lineRule="auto"/>
    </w:pPr>
    <w:tblPr>
      <w:tblInd w:type="dxa" w:w="0.000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style>
  <w:style w:type="table" w:styleId="LightShading">
    <w:name w:val="Light Shading"/>
    <w:basedOn w:val="TableNormal"/>
    <w:uiPriority w:val="60"/>
    <w:rsid w:val="00FC693F"/>
    <w:pPr>
      <w:spacing w:after="0" w:line="240" w:lineRule="auto"/>
    </w:pPr>
    <w:rPr>
      <w:color w:val="000000" w:themeColor="text1" w:themeShade="BF"/>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000000" w:themeFill="text1"/>
      </w:tcPr>
    </w:tblStylePr>
    <w:tblStylePr w:type="lastRow">
      <w:pPr>
        <w:spacing w:after="0" w:before="0" w:line="240" w:lineRule="auto"/>
      </w:pPr>
      <w:rPr>
        <w:b w:val="1"/>
        <w:bCs/>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rPr>
    </w:tblStylePr>
    <w:tblStylePr w:type="lastCol">
      <w:rPr>
        <w:b w:val="1"/>
        <w:bCs/>
      </w:r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F81BD" w:themeFill="accent1"/>
      </w:tcPr>
    </w:tblStylePr>
    <w:tblStylePr w:type="lastRow">
      <w:pPr>
        <w:spacing w:after="0" w:before="0" w:line="240" w:lineRule="auto"/>
      </w:pPr>
      <w:rPr>
        <w:b w:val="1"/>
        <w:bCs/>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rPr>
    </w:tblStylePr>
    <w:tblStylePr w:type="lastCol">
      <w:rPr>
        <w:b w:val="1"/>
        <w:bCs/>
      </w:r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C0504D" w:themeFill="accent2"/>
      </w:tcPr>
    </w:tblStylePr>
    <w:tblStylePr w:type="lastRow">
      <w:pPr>
        <w:spacing w:after="0" w:before="0" w:line="240" w:lineRule="auto"/>
      </w:pPr>
      <w:rPr>
        <w:b w:val="1"/>
        <w:bCs/>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rPr>
    </w:tblStylePr>
    <w:tblStylePr w:type="lastCol">
      <w:rPr>
        <w:b w:val="1"/>
        <w:bCs/>
      </w:r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9BBB59" w:themeFill="accent3"/>
      </w:tcPr>
    </w:tblStylePr>
    <w:tblStylePr w:type="lastRow">
      <w:pPr>
        <w:spacing w:after="0" w:before="0" w:line="240" w:lineRule="auto"/>
      </w:pPr>
      <w:rPr>
        <w:b w:val="1"/>
        <w:bCs/>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rPr>
    </w:tblStylePr>
    <w:tblStylePr w:type="lastCol">
      <w:rPr>
        <w:b w:val="1"/>
        <w:bCs/>
      </w:r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8064A2" w:themeFill="accent4"/>
      </w:tcPr>
    </w:tblStylePr>
    <w:tblStylePr w:type="lastRow">
      <w:pPr>
        <w:spacing w:after="0" w:before="0" w:line="240" w:lineRule="auto"/>
      </w:pPr>
      <w:rPr>
        <w:b w:val="1"/>
        <w:bCs/>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rPr>
    </w:tblStylePr>
    <w:tblStylePr w:type="lastCol">
      <w:rPr>
        <w:b w:val="1"/>
        <w:bCs/>
      </w:r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BACC6" w:themeFill="accent5"/>
      </w:tcPr>
    </w:tblStylePr>
    <w:tblStylePr w:type="lastRow">
      <w:pPr>
        <w:spacing w:after="0" w:before="0" w:line="240" w:lineRule="auto"/>
      </w:pPr>
      <w:rPr>
        <w:b w:val="1"/>
        <w:bCs/>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rPr>
    </w:tblStylePr>
    <w:tblStylePr w:type="lastCol">
      <w:rPr>
        <w:b w:val="1"/>
        <w:bCs/>
      </w:r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F79646" w:themeFill="accent6"/>
      </w:tcPr>
    </w:tblStylePr>
    <w:tblStylePr w:type="lastRow">
      <w:pPr>
        <w:spacing w:after="0" w:before="0" w:line="240" w:lineRule="auto"/>
      </w:pPr>
      <w:rPr>
        <w:b w:val="1"/>
        <w:bCs/>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rPr>
    </w:tblStylePr>
    <w:tblStylePr w:type="lastCol">
      <w:rPr>
        <w:b w:val="1"/>
        <w:bCs/>
      </w:r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after="0" w:before="0" w:line="240" w:lineRule="auto"/>
      </w:pPr>
      <w:rPr>
        <w:b w:val="1"/>
        <w:bCs/>
      </w:rPr>
      <w:tblPr>
        <w:tblInd w:type="dxa" w:w="0.000000"/>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C0C0C0" w:themeFill="text1" w:themeFillTint="3F"/>
      </w:tcPr>
    </w:tblStylePr>
    <w:tblStylePr w:type="band1Horz">
      <w:tblPr>
        <w:tblInd w:type="dxa" w:w="0.000000"/>
      </w:tblPr>
      <w:tcPr>
        <w:tcBorders>
          <w:insideH w:val="nil"/>
          <w:insideV w:val="nil"/>
        </w:tcBorders>
        <w:shd w:val="clear" w:color="auto" w:fill="C0C0C0" w:themeFill="text1" w:themeFillTint="3F"/>
      </w:tcPr>
    </w:tblStylePr>
    <w:tblStylePr w:type="band2Horz">
      <w:tblPr>
        <w:tblInd w:type="dxa" w:w="0.000000"/>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after="0" w:before="0" w:line="240" w:lineRule="auto"/>
      </w:pPr>
      <w:rPr>
        <w:b w:val="1"/>
        <w:bCs/>
      </w:rPr>
      <w:tblPr>
        <w:tblInd w:type="dxa" w:w="0.000000"/>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3DFEE" w:themeFill="accent1" w:themeFillTint="3F"/>
      </w:tcPr>
    </w:tblStylePr>
    <w:tblStylePr w:type="band1Horz">
      <w:tblPr>
        <w:tblInd w:type="dxa" w:w="0.000000"/>
      </w:tblPr>
      <w:tcPr>
        <w:tcBorders>
          <w:insideH w:val="nil"/>
          <w:insideV w:val="nil"/>
        </w:tcBorders>
        <w:shd w:val="clear" w:color="auto" w:fill="D3DFEE" w:themeFill="accent1" w:themeFillTint="3F"/>
      </w:tcPr>
    </w:tblStylePr>
    <w:tblStylePr w:type="band2Horz">
      <w:tblPr>
        <w:tblInd w:type="dxa" w:w="0.000000"/>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after="0" w:before="0" w:line="240" w:lineRule="auto"/>
      </w:pPr>
      <w:rPr>
        <w:b w:val="1"/>
        <w:bCs/>
      </w:rPr>
      <w:tblPr>
        <w:tblInd w:type="dxa" w:w="0.000000"/>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FD3D2" w:themeFill="accent2" w:themeFillTint="3F"/>
      </w:tcPr>
    </w:tblStylePr>
    <w:tblStylePr w:type="band1Horz">
      <w:tblPr>
        <w:tblInd w:type="dxa" w:w="0.000000"/>
      </w:tblPr>
      <w:tcPr>
        <w:tcBorders>
          <w:insideH w:val="nil"/>
          <w:insideV w:val="nil"/>
        </w:tcBorders>
        <w:shd w:val="clear" w:color="auto" w:fill="EFD3D2" w:themeFill="accent2" w:themeFillTint="3F"/>
      </w:tcPr>
    </w:tblStylePr>
    <w:tblStylePr w:type="band2Horz">
      <w:tblPr>
        <w:tblInd w:type="dxa" w:w="0.000000"/>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after="0" w:before="0" w:line="240" w:lineRule="auto"/>
      </w:pPr>
      <w:rPr>
        <w:b w:val="1"/>
        <w:bCs/>
      </w:rPr>
      <w:tblPr>
        <w:tblInd w:type="dxa" w:w="0.000000"/>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6EED5" w:themeFill="accent3" w:themeFillTint="3F"/>
      </w:tcPr>
    </w:tblStylePr>
    <w:tblStylePr w:type="band1Horz">
      <w:tblPr>
        <w:tblInd w:type="dxa" w:w="0.000000"/>
      </w:tblPr>
      <w:tcPr>
        <w:tcBorders>
          <w:insideH w:val="nil"/>
          <w:insideV w:val="nil"/>
        </w:tcBorders>
        <w:shd w:val="clear" w:color="auto" w:fill="E6EED5" w:themeFill="accent3" w:themeFillTint="3F"/>
      </w:tcPr>
    </w:tblStylePr>
    <w:tblStylePr w:type="band2Horz">
      <w:tblPr>
        <w:tblInd w:type="dxa" w:w="0.000000"/>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after="0" w:before="0" w:line="240" w:lineRule="auto"/>
      </w:pPr>
      <w:rPr>
        <w:b w:val="1"/>
        <w:bCs/>
      </w:rPr>
      <w:tblPr>
        <w:tblInd w:type="dxa" w:w="0.000000"/>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FD8E8" w:themeFill="accent4" w:themeFillTint="3F"/>
      </w:tcPr>
    </w:tblStylePr>
    <w:tblStylePr w:type="band1Horz">
      <w:tblPr>
        <w:tblInd w:type="dxa" w:w="0.000000"/>
      </w:tblPr>
      <w:tcPr>
        <w:tcBorders>
          <w:insideH w:val="nil"/>
          <w:insideV w:val="nil"/>
        </w:tcBorders>
        <w:shd w:val="clear" w:color="auto" w:fill="DFD8E8" w:themeFill="accent4" w:themeFillTint="3F"/>
      </w:tcPr>
    </w:tblStylePr>
    <w:tblStylePr w:type="band2Horz">
      <w:tblPr>
        <w:tblInd w:type="dxa" w:w="0.000000"/>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after="0" w:before="0" w:line="240" w:lineRule="auto"/>
      </w:pPr>
      <w:rPr>
        <w:b w:val="1"/>
        <w:bCs/>
      </w:rPr>
      <w:tblPr>
        <w:tblInd w:type="dxa" w:w="0.000000"/>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2EAF1" w:themeFill="accent5" w:themeFillTint="3F"/>
      </w:tcPr>
    </w:tblStylePr>
    <w:tblStylePr w:type="band1Horz">
      <w:tblPr>
        <w:tblInd w:type="dxa" w:w="0.000000"/>
      </w:tblPr>
      <w:tcPr>
        <w:tcBorders>
          <w:insideH w:val="nil"/>
          <w:insideV w:val="nil"/>
        </w:tcBorders>
        <w:shd w:val="clear" w:color="auto" w:fill="D2EAF1" w:themeFill="accent5" w:themeFillTint="3F"/>
      </w:tcPr>
    </w:tblStylePr>
    <w:tblStylePr w:type="band2Horz">
      <w:tblPr>
        <w:tblInd w:type="dxa" w:w="0.000000"/>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after="0" w:before="0" w:line="240" w:lineRule="auto"/>
      </w:pPr>
      <w:rPr>
        <w:b w:val="1"/>
        <w:bCs/>
      </w:rPr>
      <w:tblPr>
        <w:tblInd w:type="dxa" w:w="0.000000"/>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FDE4D0" w:themeFill="accent6" w:themeFillTint="3F"/>
      </w:tcPr>
    </w:tblStylePr>
    <w:tblStylePr w:type="band1Horz">
      <w:tblPr>
        <w:tblInd w:type="dxa" w:w="0.000000"/>
      </w:tblPr>
      <w:tcPr>
        <w:tcBorders>
          <w:insideH w:val="nil"/>
          <w:insideV w:val="nil"/>
        </w:tcBorders>
        <w:shd w:val="clear" w:color="auto" w:fill="FDE4D0" w:themeFill="accent6" w:themeFillTint="3F"/>
      </w:tcPr>
    </w:tblStylePr>
    <w:tblStylePr w:type="band2Horz">
      <w:tblPr>
        <w:tblInd w:type="dxa" w:w="0.000000"/>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000000" w:themeFill="text1"/>
      </w:tcPr>
    </w:tblStylePr>
    <w:tblStylePr w:type="lastCol">
      <w:rPr>
        <w:b w:val="1"/>
        <w:color w:val="FFFFFF" w:themeColor="background1"/>
        <w:bCs/>
      </w:rPr>
      <w:tblPr>
        <w:tblInd w:type="dxa" w:w="0.000000"/>
      </w:tblPr>
      <w:tcPr>
        <w:tcBorders>
          <w:left w:val="nil"/>
          <w:right w:val="nil"/>
          <w:insideH w:val="nil"/>
          <w:insideV w:val="nil"/>
        </w:tcBorders>
        <w:shd w:val="clear" w:color="auto" w:fill="000000" w:themeFill="tex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F81BD" w:themeFill="accent1"/>
      </w:tcPr>
    </w:tblStylePr>
    <w:tblStylePr w:type="lastCol">
      <w:rPr>
        <w:b w:val="1"/>
        <w:color w:val="FFFFFF" w:themeColor="background1"/>
        <w:bCs/>
      </w:rPr>
      <w:tblPr>
        <w:tblInd w:type="dxa" w:w="0.000000"/>
      </w:tblPr>
      <w:tcPr>
        <w:tcBorders>
          <w:left w:val="nil"/>
          <w:right w:val="nil"/>
          <w:insideH w:val="nil"/>
          <w:insideV w:val="nil"/>
        </w:tcBorders>
        <w:shd w:val="clear" w:color="auto" w:fill="4F81BD" w:themeFill="accen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C0504D" w:themeFill="accent2"/>
      </w:tcPr>
    </w:tblStylePr>
    <w:tblStylePr w:type="lastCol">
      <w:rPr>
        <w:b w:val="1"/>
        <w:color w:val="FFFFFF" w:themeColor="background1"/>
        <w:bCs/>
      </w:rPr>
      <w:tblPr>
        <w:tblInd w:type="dxa" w:w="0.000000"/>
      </w:tblPr>
      <w:tcPr>
        <w:tcBorders>
          <w:left w:val="nil"/>
          <w:right w:val="nil"/>
          <w:insideH w:val="nil"/>
          <w:insideV w:val="nil"/>
        </w:tcBorders>
        <w:shd w:val="clear" w:color="auto" w:fill="C0504D" w:themeFill="accent2"/>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9BBB59" w:themeFill="accent3"/>
      </w:tcPr>
    </w:tblStylePr>
    <w:tblStylePr w:type="lastCol">
      <w:rPr>
        <w:b w:val="1"/>
        <w:color w:val="FFFFFF" w:themeColor="background1"/>
        <w:bCs/>
      </w:rPr>
      <w:tblPr>
        <w:tblInd w:type="dxa" w:w="0.000000"/>
      </w:tblPr>
      <w:tcPr>
        <w:tcBorders>
          <w:left w:val="nil"/>
          <w:right w:val="nil"/>
          <w:insideH w:val="nil"/>
          <w:insideV w:val="nil"/>
        </w:tcBorders>
        <w:shd w:val="clear" w:color="auto" w:fill="9BBB59" w:themeFill="accent3"/>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8064A2" w:themeFill="accent4"/>
      </w:tcPr>
    </w:tblStylePr>
    <w:tblStylePr w:type="lastCol">
      <w:rPr>
        <w:b w:val="1"/>
        <w:color w:val="FFFFFF" w:themeColor="background1"/>
        <w:bCs/>
      </w:rPr>
      <w:tblPr>
        <w:tblInd w:type="dxa" w:w="0.000000"/>
      </w:tblPr>
      <w:tcPr>
        <w:tcBorders>
          <w:left w:val="nil"/>
          <w:right w:val="nil"/>
          <w:insideH w:val="nil"/>
          <w:insideV w:val="nil"/>
        </w:tcBorders>
        <w:shd w:val="clear" w:color="auto" w:fill="8064A2" w:themeFill="accent4"/>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BACC6" w:themeFill="accent5"/>
      </w:tcPr>
    </w:tblStylePr>
    <w:tblStylePr w:type="lastCol">
      <w:rPr>
        <w:b w:val="1"/>
        <w:color w:val="FFFFFF" w:themeColor="background1"/>
        <w:bCs/>
      </w:rPr>
      <w:tblPr>
        <w:tblInd w:type="dxa" w:w="0.000000"/>
      </w:tblPr>
      <w:tcPr>
        <w:tcBorders>
          <w:left w:val="nil"/>
          <w:right w:val="nil"/>
          <w:insideH w:val="nil"/>
          <w:insideV w:val="nil"/>
        </w:tcBorders>
        <w:shd w:val="clear" w:color="auto" w:fill="4BACC6" w:themeFill="accent5"/>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F79646" w:themeFill="accent6"/>
      </w:tcPr>
    </w:tblStylePr>
    <w:tblStylePr w:type="lastCol">
      <w:rPr>
        <w:b w:val="1"/>
        <w:color w:val="FFFFFF" w:themeColor="background1"/>
        <w:bCs/>
      </w:rPr>
      <w:tblPr>
        <w:tblInd w:type="dxa" w:w="0.000000"/>
      </w:tblPr>
      <w:tcPr>
        <w:tcBorders>
          <w:left w:val="nil"/>
          <w:right w:val="nil"/>
          <w:insideH w:val="nil"/>
          <w:insideV w:val="nil"/>
        </w:tcBorders>
        <w:shd w:val="clear" w:color="auto" w:fill="F79646" w:themeFill="accent6"/>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000000" w:themeColor="text1" w:sz="8" w:space="0"/>
        </w:tcBorders>
      </w:tcPr>
    </w:tblStylePr>
    <w:tblStylePr w:type="lastRow">
      <w:rPr>
        <w:b w:val="1"/>
        <w:color w:val="1F497D" w:themeColor="text2"/>
        <w:bCs/>
      </w:rPr>
      <w:tblPr>
        <w:tblInd w:type="dxa" w:w="0.000000"/>
      </w:tblPr>
      <w:tcPr>
        <w:tcBorders>
          <w:top w:val="single" w:color="000000" w:themeColor="text1" w:sz="8" w:space="0"/>
          <w:bottom w:val="single" w:color="000000" w:themeColor="text1" w:sz="8" w:space="0"/>
        </w:tcBorders>
      </w:tcPr>
    </w:tblStylePr>
    <w:tblStylePr w:type="firstCol">
      <w:rPr>
        <w:b w:val="1"/>
        <w:bCs/>
      </w:rPr>
    </w:tblStylePr>
    <w:tblStylePr w:type="lastCol">
      <w:rPr>
        <w:b w:val="1"/>
        <w:bCs/>
      </w:rPr>
      <w:tblPr>
        <w:tblInd w:type="dxa" w:w="0.000000"/>
      </w:tblPr>
      <w:tcPr>
        <w:tcBorders>
          <w:top w:val="single" w:color="000000" w:themeColor="text1" w:sz="8" w:space="0"/>
          <w:bottom w:val="single" w:color="000000" w:themeColor="text1" w:sz="8" w:space="0"/>
        </w:tcBorders>
      </w:tcPr>
    </w:tblStylePr>
    <w:tblStylePr w:type="band1Vert">
      <w:tblPr>
        <w:tblInd w:type="dxa" w:w="0.000000"/>
      </w:tblPr>
      <w:tcPr>
        <w:shd w:val="clear" w:color="auto" w:fill="C0C0C0" w:themeFill="text1" w:themeFillTint="3F"/>
      </w:tcPr>
    </w:tblStylePr>
    <w:tblStylePr w:type="band1Horz">
      <w:tblPr>
        <w:tblInd w:type="dxa" w:w="0.000000"/>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F81BD" w:themeColor="accent1" w:sz="8" w:space="0"/>
        </w:tcBorders>
      </w:tcPr>
    </w:tblStylePr>
    <w:tblStylePr w:type="lastRow">
      <w:rPr>
        <w:b w:val="1"/>
        <w:color w:val="1F497D" w:themeColor="text2"/>
        <w:bCs/>
      </w:rPr>
      <w:tblPr>
        <w:tblInd w:type="dxa" w:w="0.000000"/>
      </w:tblPr>
      <w:tcPr>
        <w:tcBorders>
          <w:top w:val="single" w:color="4F81BD" w:themeColor="accent1" w:sz="8" w:space="0"/>
          <w:bottom w:val="single" w:color="4F81BD" w:themeColor="accent1" w:sz="8" w:space="0"/>
        </w:tcBorders>
      </w:tcPr>
    </w:tblStylePr>
    <w:tblStylePr w:type="firstCol">
      <w:rPr>
        <w:b w:val="1"/>
        <w:bCs/>
      </w:rPr>
    </w:tblStylePr>
    <w:tblStylePr w:type="lastCol">
      <w:rPr>
        <w:b w:val="1"/>
        <w:bCs/>
      </w:rPr>
      <w:tblPr>
        <w:tblInd w:type="dxa" w:w="0.000000"/>
      </w:tblPr>
      <w:tcPr>
        <w:tcBorders>
          <w:top w:val="single" w:color="4F81BD" w:themeColor="accent1" w:sz="8" w:space="0"/>
          <w:bottom w:val="single" w:color="4F81BD" w:themeColor="accent1" w:sz="8" w:space="0"/>
        </w:tcBorders>
      </w:tcPr>
    </w:tblStylePr>
    <w:tblStylePr w:type="band1Vert">
      <w:tblPr>
        <w:tblInd w:type="dxa" w:w="0.000000"/>
      </w:tblPr>
      <w:tcPr>
        <w:shd w:val="clear" w:color="auto" w:fill="D3DFEE" w:themeFill="accent1" w:themeFillTint="3F"/>
      </w:tcPr>
    </w:tblStylePr>
    <w:tblStylePr w:type="band1Horz">
      <w:tblPr>
        <w:tblInd w:type="dxa" w:w="0.000000"/>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C0504D" w:themeColor="accent2" w:sz="8" w:space="0"/>
        </w:tcBorders>
      </w:tcPr>
    </w:tblStylePr>
    <w:tblStylePr w:type="lastRow">
      <w:rPr>
        <w:b w:val="1"/>
        <w:color w:val="1F497D" w:themeColor="text2"/>
        <w:bCs/>
      </w:rPr>
      <w:tblPr>
        <w:tblInd w:type="dxa" w:w="0.000000"/>
      </w:tblPr>
      <w:tcPr>
        <w:tcBorders>
          <w:top w:val="single" w:color="C0504D" w:themeColor="accent2" w:sz="8" w:space="0"/>
          <w:bottom w:val="single" w:color="C0504D" w:themeColor="accent2" w:sz="8" w:space="0"/>
        </w:tcBorders>
      </w:tcPr>
    </w:tblStylePr>
    <w:tblStylePr w:type="firstCol">
      <w:rPr>
        <w:b w:val="1"/>
        <w:bCs/>
      </w:rPr>
    </w:tblStylePr>
    <w:tblStylePr w:type="lastCol">
      <w:rPr>
        <w:b w:val="1"/>
        <w:bCs/>
      </w:rPr>
      <w:tblPr>
        <w:tblInd w:type="dxa" w:w="0.000000"/>
      </w:tblPr>
      <w:tcPr>
        <w:tcBorders>
          <w:top w:val="single" w:color="C0504D" w:themeColor="accent2" w:sz="8" w:space="0"/>
          <w:bottom w:val="single" w:color="C0504D" w:themeColor="accent2" w:sz="8" w:space="0"/>
        </w:tcBorders>
      </w:tcPr>
    </w:tblStylePr>
    <w:tblStylePr w:type="band1Vert">
      <w:tblPr>
        <w:tblInd w:type="dxa" w:w="0.000000"/>
      </w:tblPr>
      <w:tcPr>
        <w:shd w:val="clear" w:color="auto" w:fill="EFD3D2" w:themeFill="accent2" w:themeFillTint="3F"/>
      </w:tcPr>
    </w:tblStylePr>
    <w:tblStylePr w:type="band1Horz">
      <w:tblPr>
        <w:tblInd w:type="dxa" w:w="0.000000"/>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9BBB59" w:themeColor="accent3" w:sz="8" w:space="0"/>
        </w:tcBorders>
      </w:tcPr>
    </w:tblStylePr>
    <w:tblStylePr w:type="lastRow">
      <w:rPr>
        <w:b w:val="1"/>
        <w:color w:val="1F497D" w:themeColor="text2"/>
        <w:bCs/>
      </w:rPr>
      <w:tblPr>
        <w:tblInd w:type="dxa" w:w="0.000000"/>
      </w:tblPr>
      <w:tcPr>
        <w:tcBorders>
          <w:top w:val="single" w:color="9BBB59" w:themeColor="accent3" w:sz="8" w:space="0"/>
          <w:bottom w:val="single" w:color="9BBB59" w:themeColor="accent3" w:sz="8" w:space="0"/>
        </w:tcBorders>
      </w:tcPr>
    </w:tblStylePr>
    <w:tblStylePr w:type="firstCol">
      <w:rPr>
        <w:b w:val="1"/>
        <w:bCs/>
      </w:rPr>
    </w:tblStylePr>
    <w:tblStylePr w:type="lastCol">
      <w:rPr>
        <w:b w:val="1"/>
        <w:bCs/>
      </w:rPr>
      <w:tblPr>
        <w:tblInd w:type="dxa" w:w="0.000000"/>
      </w:tblPr>
      <w:tcPr>
        <w:tcBorders>
          <w:top w:val="single" w:color="9BBB59" w:themeColor="accent3" w:sz="8" w:space="0"/>
          <w:bottom w:val="single" w:color="9BBB59" w:themeColor="accent3" w:sz="8" w:space="0"/>
        </w:tcBorders>
      </w:tcPr>
    </w:tblStylePr>
    <w:tblStylePr w:type="band1Vert">
      <w:tblPr>
        <w:tblInd w:type="dxa" w:w="0.000000"/>
      </w:tblPr>
      <w:tcPr>
        <w:shd w:val="clear" w:color="auto" w:fill="E6EED5" w:themeFill="accent3" w:themeFillTint="3F"/>
      </w:tcPr>
    </w:tblStylePr>
    <w:tblStylePr w:type="band1Horz">
      <w:tblPr>
        <w:tblInd w:type="dxa" w:w="0.000000"/>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8064A2" w:themeColor="accent4" w:sz="8" w:space="0"/>
        </w:tcBorders>
      </w:tcPr>
    </w:tblStylePr>
    <w:tblStylePr w:type="lastRow">
      <w:rPr>
        <w:b w:val="1"/>
        <w:color w:val="1F497D" w:themeColor="text2"/>
        <w:bCs/>
      </w:rPr>
      <w:tblPr>
        <w:tblInd w:type="dxa" w:w="0.000000"/>
      </w:tblPr>
      <w:tcPr>
        <w:tcBorders>
          <w:top w:val="single" w:color="8064A2" w:themeColor="accent4" w:sz="8" w:space="0"/>
          <w:bottom w:val="single" w:color="8064A2" w:themeColor="accent4" w:sz="8" w:space="0"/>
        </w:tcBorders>
      </w:tcPr>
    </w:tblStylePr>
    <w:tblStylePr w:type="firstCol">
      <w:rPr>
        <w:b w:val="1"/>
        <w:bCs/>
      </w:rPr>
    </w:tblStylePr>
    <w:tblStylePr w:type="lastCol">
      <w:rPr>
        <w:b w:val="1"/>
        <w:bCs/>
      </w:rPr>
      <w:tblPr>
        <w:tblInd w:type="dxa" w:w="0.000000"/>
      </w:tblPr>
      <w:tcPr>
        <w:tcBorders>
          <w:top w:val="single" w:color="8064A2" w:themeColor="accent4" w:sz="8" w:space="0"/>
          <w:bottom w:val="single" w:color="8064A2" w:themeColor="accent4" w:sz="8" w:space="0"/>
        </w:tcBorders>
      </w:tcPr>
    </w:tblStylePr>
    <w:tblStylePr w:type="band1Vert">
      <w:tblPr>
        <w:tblInd w:type="dxa" w:w="0.000000"/>
      </w:tblPr>
      <w:tcPr>
        <w:shd w:val="clear" w:color="auto" w:fill="DFD8E8" w:themeFill="accent4" w:themeFillTint="3F"/>
      </w:tcPr>
    </w:tblStylePr>
    <w:tblStylePr w:type="band1Horz">
      <w:tblPr>
        <w:tblInd w:type="dxa" w:w="0.000000"/>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BACC6" w:themeColor="accent5" w:sz="8" w:space="0"/>
        </w:tcBorders>
      </w:tcPr>
    </w:tblStylePr>
    <w:tblStylePr w:type="lastRow">
      <w:rPr>
        <w:b w:val="1"/>
        <w:color w:val="1F497D" w:themeColor="text2"/>
        <w:bCs/>
      </w:rPr>
      <w:tblPr>
        <w:tblInd w:type="dxa" w:w="0.000000"/>
      </w:tblPr>
      <w:tcPr>
        <w:tcBorders>
          <w:top w:val="single" w:color="4BACC6" w:themeColor="accent5" w:sz="8" w:space="0"/>
          <w:bottom w:val="single" w:color="4BACC6" w:themeColor="accent5" w:sz="8" w:space="0"/>
        </w:tcBorders>
      </w:tcPr>
    </w:tblStylePr>
    <w:tblStylePr w:type="firstCol">
      <w:rPr>
        <w:b w:val="1"/>
        <w:bCs/>
      </w:rPr>
    </w:tblStylePr>
    <w:tblStylePr w:type="lastCol">
      <w:rPr>
        <w:b w:val="1"/>
        <w:bCs/>
      </w:rPr>
      <w:tblPr>
        <w:tblInd w:type="dxa" w:w="0.000000"/>
      </w:tblPr>
      <w:tcPr>
        <w:tcBorders>
          <w:top w:val="single" w:color="4BACC6" w:themeColor="accent5" w:sz="8" w:space="0"/>
          <w:bottom w:val="single" w:color="4BACC6" w:themeColor="accent5" w:sz="8" w:space="0"/>
        </w:tcBorders>
      </w:tcPr>
    </w:tblStylePr>
    <w:tblStylePr w:type="band1Vert">
      <w:tblPr>
        <w:tblInd w:type="dxa" w:w="0.000000"/>
      </w:tblPr>
      <w:tcPr>
        <w:shd w:val="clear" w:color="auto" w:fill="D2EAF1" w:themeFill="accent5" w:themeFillTint="3F"/>
      </w:tcPr>
    </w:tblStylePr>
    <w:tblStylePr w:type="band1Horz">
      <w:tblPr>
        <w:tblInd w:type="dxa" w:w="0.000000"/>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F79646" w:themeColor="accent6" w:sz="8" w:space="0"/>
        </w:tcBorders>
      </w:tcPr>
    </w:tblStylePr>
    <w:tblStylePr w:type="lastRow">
      <w:rPr>
        <w:b w:val="1"/>
        <w:color w:val="1F497D" w:themeColor="text2"/>
        <w:bCs/>
      </w:rPr>
      <w:tblPr>
        <w:tblInd w:type="dxa" w:w="0.000000"/>
      </w:tblPr>
      <w:tcPr>
        <w:tcBorders>
          <w:top w:val="single" w:color="F79646" w:themeColor="accent6" w:sz="8" w:space="0"/>
          <w:bottom w:val="single" w:color="F79646" w:themeColor="accent6" w:sz="8" w:space="0"/>
        </w:tcBorders>
      </w:tcPr>
    </w:tblStylePr>
    <w:tblStylePr w:type="firstCol">
      <w:rPr>
        <w:b w:val="1"/>
        <w:bCs/>
      </w:rPr>
    </w:tblStylePr>
    <w:tblStylePr w:type="lastCol">
      <w:rPr>
        <w:b w:val="1"/>
        <w:bCs/>
      </w:rPr>
      <w:tblPr>
        <w:tblInd w:type="dxa" w:w="0.000000"/>
      </w:tblPr>
      <w:tcPr>
        <w:tcBorders>
          <w:top w:val="single" w:color="F79646" w:themeColor="accent6" w:sz="8" w:space="0"/>
          <w:bottom w:val="single" w:color="F79646" w:themeColor="accent6" w:sz="8" w:space="0"/>
        </w:tcBorders>
      </w:tcPr>
    </w:tblStylePr>
    <w:tblStylePr w:type="band1Vert">
      <w:tblPr>
        <w:tblInd w:type="dxa" w:w="0.000000"/>
      </w:tblPr>
      <w:tcPr>
        <w:shd w:val="clear" w:color="auto" w:fill="FDE4D0" w:themeFill="accent6" w:themeFillTint="3F"/>
      </w:tcPr>
    </w:tblStylePr>
    <w:tblStylePr w:type="band1Horz">
      <w:tblPr>
        <w:tblInd w:type="dxa" w:w="0.000000"/>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Ind w:type="dxa" w:w="0.000000"/>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Ind w:type="dxa" w:w="0.000000"/>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top w:val="nil"/>
          <w:bottom w:val="nil"/>
          <w:insideH w:val="nil"/>
          <w:insideV w:val="nil"/>
        </w:tcBorders>
        <w:shd w:val="clear" w:color="auto" w:fill="C0C0C0" w:themeFill="tex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Ind w:type="dxa" w:w="0.000000"/>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Ind w:type="dxa" w:w="0.000000"/>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top w:val="nil"/>
          <w:bottom w:val="nil"/>
          <w:insideH w:val="nil"/>
          <w:insideV w:val="nil"/>
        </w:tcBorders>
        <w:shd w:val="clear" w:color="auto" w:fill="D3DFEE" w:themeFill="accen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Ind w:type="dxa" w:w="0.000000"/>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Ind w:type="dxa" w:w="0.000000"/>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top w:val="nil"/>
          <w:bottom w:val="nil"/>
          <w:insideH w:val="nil"/>
          <w:insideV w:val="nil"/>
        </w:tcBorders>
        <w:shd w:val="clear" w:color="auto" w:fill="EFD3D2" w:themeFill="accent2"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Ind w:type="dxa" w:w="0.000000"/>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Ind w:type="dxa" w:w="0.000000"/>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top w:val="nil"/>
          <w:bottom w:val="nil"/>
          <w:insideH w:val="nil"/>
          <w:insideV w:val="nil"/>
        </w:tcBorders>
        <w:shd w:val="clear" w:color="auto" w:fill="E6EED5" w:themeFill="accent3"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Ind w:type="dxa" w:w="0.000000"/>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Ind w:type="dxa" w:w="0.000000"/>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top w:val="nil"/>
          <w:bottom w:val="nil"/>
          <w:insideH w:val="nil"/>
          <w:insideV w:val="nil"/>
        </w:tcBorders>
        <w:shd w:val="clear" w:color="auto" w:fill="DFD8E8" w:themeFill="accent4"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Ind w:type="dxa" w:w="0.000000"/>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Ind w:type="dxa" w:w="0.000000"/>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top w:val="nil"/>
          <w:bottom w:val="nil"/>
          <w:insideH w:val="nil"/>
          <w:insideV w:val="nil"/>
        </w:tcBorders>
        <w:shd w:val="clear" w:color="auto" w:fill="D2EAF1" w:themeFill="accent5"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Ind w:type="dxa" w:w="0.000000"/>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Ind w:type="dxa" w:w="0.000000"/>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top w:val="nil"/>
          <w:bottom w:val="nil"/>
          <w:insideH w:val="nil"/>
          <w:insideV w:val="nil"/>
        </w:tcBorders>
        <w:shd w:val="clear" w:color="auto" w:fill="FDE4D0" w:themeFill="accent6"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Grid1">
    <w:name w:val="Medium Grid 1"/>
    <w:basedOn w:val="TableNormal"/>
    <w:uiPriority w:val="67"/>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bCs/>
      </w:rPr>
    </w:tblStylePr>
    <w:tblStylePr w:type="lastRow">
      <w:rPr>
        <w:b w:val="1"/>
        <w:bCs/>
      </w:rPr>
      <w:tblPr>
        <w:tblInd w:type="dxa" w:w="0.000000"/>
      </w:tblPr>
      <w:tcPr>
        <w:tcBorders>
          <w:top w:val="single" w:color="404040" w:themeColor="tex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bCs/>
      </w:rPr>
    </w:tblStylePr>
    <w:tblStylePr w:type="lastRow">
      <w:rPr>
        <w:b w:val="1"/>
        <w:bCs/>
      </w:rPr>
      <w:tblPr>
        <w:tblInd w:type="dxa" w:w="0.000000"/>
      </w:tblPr>
      <w:tcPr>
        <w:tcBorders>
          <w:top w:val="single" w:color="7BA0CD" w:themeColor="accen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bCs/>
      </w:rPr>
    </w:tblStylePr>
    <w:tblStylePr w:type="lastRow">
      <w:rPr>
        <w:b w:val="1"/>
        <w:bCs/>
      </w:rPr>
      <w:tblPr>
        <w:tblInd w:type="dxa" w:w="0.000000"/>
      </w:tblPr>
      <w:tcPr>
        <w:tcBorders>
          <w:top w:val="single" w:color="CF7B79" w:themeColor="accent2"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bCs/>
      </w:rPr>
    </w:tblStylePr>
    <w:tblStylePr w:type="lastRow">
      <w:rPr>
        <w:b w:val="1"/>
        <w:bCs/>
      </w:rPr>
      <w:tblPr>
        <w:tblInd w:type="dxa" w:w="0.000000"/>
      </w:tblPr>
      <w:tcPr>
        <w:tcBorders>
          <w:top w:val="single" w:color="B3CC82" w:themeColor="accent3"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bCs/>
      </w:rPr>
    </w:tblStylePr>
    <w:tblStylePr w:type="lastRow">
      <w:rPr>
        <w:b w:val="1"/>
        <w:bCs/>
      </w:rPr>
      <w:tblPr>
        <w:tblInd w:type="dxa" w:w="0.000000"/>
      </w:tblPr>
      <w:tcPr>
        <w:tcBorders>
          <w:top w:val="single" w:color="9F8AB9" w:themeColor="accent4"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bCs/>
      </w:rPr>
    </w:tblStylePr>
    <w:tblStylePr w:type="lastRow">
      <w:rPr>
        <w:b w:val="1"/>
        <w:bCs/>
      </w:rPr>
      <w:tblPr>
        <w:tblInd w:type="dxa" w:w="0.000000"/>
      </w:tblPr>
      <w:tcPr>
        <w:tcBorders>
          <w:top w:val="single" w:color="78C0D4" w:themeColor="accent5"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bCs/>
      </w:rPr>
    </w:tblStylePr>
    <w:tblStylePr w:type="lastRow">
      <w:rPr>
        <w:b w:val="1"/>
        <w:bCs/>
      </w:rPr>
      <w:tblPr>
        <w:tblInd w:type="dxa" w:w="0.000000"/>
      </w:tblPr>
      <w:tcPr>
        <w:tcBorders>
          <w:top w:val="single" w:color="F9B074" w:themeColor="accent6"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color w:val="000000" w:themeColor="text1"/>
        <w:bCs/>
      </w:rPr>
      <w:tblPr>
        <w:tblInd w:type="dxa" w:w="0.000000"/>
      </w:tblPr>
      <w:tcPr>
        <w:shd w:val="clear" w:color="auto" w:fill="E6E6E6" w:themeFill="tex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CCCCCC" w:themeFill="text1" w:themeFillTint="33"/>
      </w:tcPr>
    </w:tblStylePr>
    <w:tblStylePr w:type="band1Vert">
      <w:tblPr>
        <w:tblInd w:type="dxa" w:w="0.000000"/>
      </w:tblPr>
      <w:tcPr>
        <w:shd w:val="clear" w:color="auto" w:fill="808080" w:themeFill="text1" w:themeFillTint="7F"/>
      </w:tcPr>
    </w:tblStylePr>
    <w:tblStylePr w:type="band1Horz">
      <w:tblPr>
        <w:tblInd w:type="dxa" w:w="0.000000"/>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blInd w:type="dxa" w:w="0.000000"/>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color w:val="000000" w:themeColor="text1"/>
        <w:bCs/>
      </w:rPr>
      <w:tblPr>
        <w:tblInd w:type="dxa" w:w="0.000000"/>
      </w:tblPr>
      <w:tcPr>
        <w:shd w:val="clear" w:color="auto" w:fill="EDF2F8" w:themeFill="accen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BE5F1" w:themeFill="accent1" w:themeFillTint="33"/>
      </w:tcPr>
    </w:tblStylePr>
    <w:tblStylePr w:type="band1Vert">
      <w:tblPr>
        <w:tblInd w:type="dxa" w:w="0.000000"/>
      </w:tblPr>
      <w:tcPr>
        <w:shd w:val="clear" w:color="auto" w:fill="A7BFDE" w:themeFill="accent1" w:themeFillTint="7F"/>
      </w:tcPr>
    </w:tblStylePr>
    <w:tblStylePr w:type="band1Horz">
      <w:tblPr>
        <w:tblInd w:type="dxa" w:w="0.000000"/>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blInd w:type="dxa" w:w="0.000000"/>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color w:val="000000" w:themeColor="text1"/>
        <w:bCs/>
      </w:rPr>
      <w:tblPr>
        <w:tblInd w:type="dxa" w:w="0.000000"/>
      </w:tblPr>
      <w:tcPr>
        <w:shd w:val="clear" w:color="auto" w:fill="F8EDED" w:themeFill="accent2"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2DBDB" w:themeFill="accent2" w:themeFillTint="33"/>
      </w:tcPr>
    </w:tblStylePr>
    <w:tblStylePr w:type="band1Vert">
      <w:tblPr>
        <w:tblInd w:type="dxa" w:w="0.000000"/>
      </w:tblPr>
      <w:tcPr>
        <w:shd w:val="clear" w:color="auto" w:fill="DFA7A6" w:themeFill="accent2" w:themeFillTint="7F"/>
      </w:tcPr>
    </w:tblStylePr>
    <w:tblStylePr w:type="band1Horz">
      <w:tblPr>
        <w:tblInd w:type="dxa" w:w="0.000000"/>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blInd w:type="dxa" w:w="0.000000"/>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color w:val="000000" w:themeColor="text1"/>
        <w:bCs/>
      </w:rPr>
      <w:tblPr>
        <w:tblInd w:type="dxa" w:w="0.000000"/>
      </w:tblPr>
      <w:tcPr>
        <w:shd w:val="clear" w:color="auto" w:fill="F5F8EE" w:themeFill="accent3"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AF1DD" w:themeFill="accent3" w:themeFillTint="33"/>
      </w:tcPr>
    </w:tblStylePr>
    <w:tblStylePr w:type="band1Vert">
      <w:tblPr>
        <w:tblInd w:type="dxa" w:w="0.000000"/>
      </w:tblPr>
      <w:tcPr>
        <w:shd w:val="clear" w:color="auto" w:fill="CDDDAC" w:themeFill="accent3" w:themeFillTint="7F"/>
      </w:tcPr>
    </w:tblStylePr>
    <w:tblStylePr w:type="band1Horz">
      <w:tblPr>
        <w:tblInd w:type="dxa" w:w="0.000000"/>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blInd w:type="dxa" w:w="0.000000"/>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color w:val="000000" w:themeColor="text1"/>
        <w:bCs/>
      </w:rPr>
      <w:tblPr>
        <w:tblInd w:type="dxa" w:w="0.000000"/>
      </w:tblPr>
      <w:tcPr>
        <w:shd w:val="clear" w:color="auto" w:fill="F2EFF6" w:themeFill="accent4"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5DFEC" w:themeFill="accent4" w:themeFillTint="33"/>
      </w:tcPr>
    </w:tblStylePr>
    <w:tblStylePr w:type="band1Vert">
      <w:tblPr>
        <w:tblInd w:type="dxa" w:w="0.000000"/>
      </w:tblPr>
      <w:tcPr>
        <w:shd w:val="clear" w:color="auto" w:fill="BFB1D0" w:themeFill="accent4" w:themeFillTint="7F"/>
      </w:tcPr>
    </w:tblStylePr>
    <w:tblStylePr w:type="band1Horz">
      <w:tblPr>
        <w:tblInd w:type="dxa" w:w="0.000000"/>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blInd w:type="dxa" w:w="0.000000"/>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color w:val="000000" w:themeColor="text1"/>
        <w:bCs/>
      </w:rPr>
      <w:tblPr>
        <w:tblInd w:type="dxa" w:w="0.000000"/>
      </w:tblPr>
      <w:tcPr>
        <w:shd w:val="clear" w:color="auto" w:fill="EDF6F9" w:themeFill="accent5"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AEEF3" w:themeFill="accent5" w:themeFillTint="33"/>
      </w:tcPr>
    </w:tblStylePr>
    <w:tblStylePr w:type="band1Vert">
      <w:tblPr>
        <w:tblInd w:type="dxa" w:w="0.000000"/>
      </w:tblPr>
      <w:tcPr>
        <w:shd w:val="clear" w:color="auto" w:fill="A5D5E2" w:themeFill="accent5" w:themeFillTint="7F"/>
      </w:tcPr>
    </w:tblStylePr>
    <w:tblStylePr w:type="band1Horz">
      <w:tblPr>
        <w:tblInd w:type="dxa" w:w="0.000000"/>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blInd w:type="dxa" w:w="0.000000"/>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color w:val="000000" w:themeColor="text1"/>
        <w:bCs/>
      </w:rPr>
      <w:tblPr>
        <w:tblInd w:type="dxa" w:w="0.000000"/>
      </w:tblPr>
      <w:tcPr>
        <w:shd w:val="clear" w:color="auto" w:fill="FEF4EC" w:themeFill="accent6"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DE9D9" w:themeFill="accent6" w:themeFillTint="33"/>
      </w:tcPr>
    </w:tblStylePr>
    <w:tblStylePr w:type="band1Vert">
      <w:tblPr>
        <w:tblInd w:type="dxa" w:w="0.000000"/>
      </w:tblPr>
      <w:tcPr>
        <w:shd w:val="clear" w:color="auto" w:fill="FBCAA2" w:themeFill="accent6" w:themeFillTint="7F"/>
      </w:tcPr>
    </w:tblStylePr>
    <w:tblStylePr w:type="band1Horz">
      <w:tblPr>
        <w:tblInd w:type="dxa" w:w="0.000000"/>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blInd w:type="dxa" w:w="0.000000"/>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000000" w:themeFill="tex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Ind w:type="dxa" w:w="0.000000"/>
      </w:tblPr>
      <w:tcPr>
        <w:tcBorders>
          <w:top w:val="nil"/>
          <w:left w:val="nil"/>
          <w:bottom w:val="nil"/>
          <w:right w:val="nil"/>
          <w:insideH w:val="nil"/>
          <w:insideV w:val="nil"/>
        </w:tcBorders>
        <w:shd w:val="clear" w:color="auto" w:fill="000000" w:themeFill="text1" w:themeFillShade="BF"/>
      </w:tcPr>
    </w:tblStylePr>
    <w:tblStylePr w:type="band1Horz">
      <w:tblPr>
        <w:tblInd w:type="dxa" w:w="0.000000"/>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F81BD" w:themeFill="accen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blInd w:type="dxa" w:w="0.000000"/>
      </w:tblPr>
      <w:tcPr>
        <w:tcBorders>
          <w:top w:val="nil"/>
          <w:left w:val="nil"/>
          <w:bottom w:val="nil"/>
          <w:right w:val="nil"/>
          <w:insideH w:val="nil"/>
          <w:insideV w:val="nil"/>
        </w:tcBorders>
        <w:shd w:val="clear" w:color="auto" w:fill="365F91" w:themeFill="accent1" w:themeFillShade="BF"/>
      </w:tcPr>
    </w:tblStylePr>
    <w:tblStylePr w:type="band1Horz">
      <w:tblPr>
        <w:tblInd w:type="dxa" w:w="0.000000"/>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C0504D" w:themeFill="accent2"/>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blInd w:type="dxa" w:w="0.000000"/>
      </w:tblPr>
      <w:tcPr>
        <w:tcBorders>
          <w:top w:val="nil"/>
          <w:left w:val="nil"/>
          <w:bottom w:val="nil"/>
          <w:right w:val="nil"/>
          <w:insideH w:val="nil"/>
          <w:insideV w:val="nil"/>
        </w:tcBorders>
        <w:shd w:val="clear" w:color="auto" w:fill="943634" w:themeFill="accent2" w:themeFillShade="BF"/>
      </w:tcPr>
    </w:tblStylePr>
    <w:tblStylePr w:type="band1Horz">
      <w:tblPr>
        <w:tblInd w:type="dxa" w:w="0.000000"/>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9BBB59" w:themeFill="accent3"/>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Ind w:type="dxa" w:w="0.000000"/>
      </w:tblPr>
      <w:tcPr>
        <w:tcBorders>
          <w:top w:val="nil"/>
          <w:left w:val="nil"/>
          <w:bottom w:val="nil"/>
          <w:right w:val="nil"/>
          <w:insideH w:val="nil"/>
          <w:insideV w:val="nil"/>
        </w:tcBorders>
        <w:shd w:val="clear" w:color="auto" w:fill="76923C" w:themeFill="accent3" w:themeFillShade="BF"/>
      </w:tcPr>
    </w:tblStylePr>
    <w:tblStylePr w:type="band1Horz">
      <w:tblPr>
        <w:tblInd w:type="dxa" w:w="0.000000"/>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8064A2" w:themeFill="accent4"/>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Ind w:type="dxa" w:w="0.000000"/>
      </w:tblPr>
      <w:tcPr>
        <w:tcBorders>
          <w:top w:val="nil"/>
          <w:left w:val="nil"/>
          <w:bottom w:val="nil"/>
          <w:right w:val="nil"/>
          <w:insideH w:val="nil"/>
          <w:insideV w:val="nil"/>
        </w:tcBorders>
        <w:shd w:val="clear" w:color="auto" w:fill="5F497A" w:themeFill="accent4" w:themeFillShade="BF"/>
      </w:tcPr>
    </w:tblStylePr>
    <w:tblStylePr w:type="band1Horz">
      <w:tblPr>
        <w:tblInd w:type="dxa" w:w="0.000000"/>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BACC6" w:themeFill="accent5"/>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Ind w:type="dxa" w:w="0.000000"/>
      </w:tblPr>
      <w:tcPr>
        <w:tcBorders>
          <w:top w:val="nil"/>
          <w:left w:val="nil"/>
          <w:bottom w:val="nil"/>
          <w:right w:val="nil"/>
          <w:insideH w:val="nil"/>
          <w:insideV w:val="nil"/>
        </w:tcBorders>
        <w:shd w:val="clear" w:color="auto" w:fill="31849B" w:themeFill="accent5" w:themeFillShade="BF"/>
      </w:tcPr>
    </w:tblStylePr>
    <w:tblStylePr w:type="band1Horz">
      <w:tblPr>
        <w:tblInd w:type="dxa" w:w="0.000000"/>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F79646" w:themeFill="accent6"/>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blInd w:type="dxa" w:w="0.000000"/>
      </w:tblPr>
      <w:tcPr>
        <w:tcBorders>
          <w:top w:val="nil"/>
          <w:left w:val="nil"/>
          <w:bottom w:val="nil"/>
          <w:right w:val="nil"/>
          <w:insideH w:val="nil"/>
          <w:insideV w:val="nil"/>
        </w:tcBorders>
        <w:shd w:val="clear" w:color="auto" w:fill="E36C0A" w:themeFill="accent6" w:themeFillShade="BF"/>
      </w:tcPr>
    </w:tblStylePr>
    <w:tblStylePr w:type="band1Horz">
      <w:tblPr>
        <w:tblInd w:type="dxa" w:w="0.000000"/>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000000" w:themeFill="text1" w:themeFillShade="99"/>
      </w:tcPr>
    </w:tblStylePr>
    <w:tblStylePr w:type="firstCol">
      <w:rPr>
        <w:color w:val="FFFFFF" w:themeColor="background1"/>
      </w:rPr>
      <w:tblPr>
        <w:tblInd w:type="dxa" w:w="0.000000"/>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000000" w:themeFill="text1" w:themeFillShade="BF"/>
      </w:tcPr>
    </w:tblStylePr>
    <w:tblStylePr w:type="band1Vert">
      <w:tblPr>
        <w:tblInd w:type="dxa" w:w="0.000000"/>
      </w:tblPr>
      <w:tcPr>
        <w:shd w:val="clear" w:color="auto" w:fill="999999" w:themeFill="text1" w:themeFillTint="66"/>
      </w:tcPr>
    </w:tblStylePr>
    <w:tblStylePr w:type="band1Horz">
      <w:tblPr>
        <w:tblInd w:type="dxa" w:w="0.000000"/>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C4C74" w:themeFill="accent1" w:themeFillShade="99"/>
      </w:tcPr>
    </w:tblStylePr>
    <w:tblStylePr w:type="firstCol">
      <w:rPr>
        <w:color w:val="FFFFFF" w:themeColor="background1"/>
      </w:rPr>
      <w:tblPr>
        <w:tblInd w:type="dxa" w:w="0.000000"/>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C4C74" w:themeFill="accent1" w:themeFillShade="99"/>
      </w:tcPr>
    </w:tblStylePr>
    <w:tblStylePr w:type="band1Vert">
      <w:tblPr>
        <w:tblInd w:type="dxa" w:w="0.000000"/>
      </w:tblPr>
      <w:tcPr>
        <w:shd w:val="clear" w:color="auto" w:fill="B8CCE4" w:themeFill="accent1" w:themeFillTint="66"/>
      </w:tcPr>
    </w:tblStylePr>
    <w:tblStylePr w:type="band1Horz">
      <w:tblPr>
        <w:tblInd w:type="dxa" w:w="0.000000"/>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772C2A" w:themeFill="accent2" w:themeFillShade="99"/>
      </w:tcPr>
    </w:tblStylePr>
    <w:tblStylePr w:type="firstCol">
      <w:rPr>
        <w:color w:val="FFFFFF" w:themeColor="background1"/>
      </w:rPr>
      <w:tblPr>
        <w:tblInd w:type="dxa" w:w="0.000000"/>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772C2A" w:themeFill="accent2" w:themeFillShade="99"/>
      </w:tcPr>
    </w:tblStylePr>
    <w:tblStylePr w:type="band1Vert">
      <w:tblPr>
        <w:tblInd w:type="dxa" w:w="0.000000"/>
      </w:tblPr>
      <w:tcPr>
        <w:shd w:val="clear" w:color="auto" w:fill="E5B8B7" w:themeFill="accent2" w:themeFillTint="66"/>
      </w:tcPr>
    </w:tblStylePr>
    <w:tblStylePr w:type="band1Horz">
      <w:tblPr>
        <w:tblInd w:type="dxa" w:w="0.000000"/>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Ind w:type="dxa" w:w="0.000000"/>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bCs/>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5E7530" w:themeFill="accent3" w:themeFillShade="99"/>
      </w:tcPr>
    </w:tblStylePr>
    <w:tblStylePr w:type="firstCol">
      <w:rPr>
        <w:color w:val="FFFFFF" w:themeColor="background1"/>
      </w:rPr>
      <w:tblPr>
        <w:tblInd w:type="dxa" w:w="0.000000"/>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5E7530" w:themeFill="accent3" w:themeFillShade="99"/>
      </w:tcPr>
    </w:tblStylePr>
    <w:tblStylePr w:type="band1Vert">
      <w:tblPr>
        <w:tblInd w:type="dxa" w:w="0.000000"/>
      </w:tblPr>
      <w:tcPr>
        <w:shd w:val="clear" w:color="auto" w:fill="D6E3BC" w:themeFill="accent3" w:themeFillTint="66"/>
      </w:tcPr>
    </w:tblStylePr>
    <w:tblStylePr w:type="band1Horz">
      <w:tblPr>
        <w:tblInd w:type="dxa" w:w="0.000000"/>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Ind w:type="dxa" w:w="0.000000"/>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bCs/>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4C3B62" w:themeFill="accent4" w:themeFillShade="99"/>
      </w:tcPr>
    </w:tblStylePr>
    <w:tblStylePr w:type="firstCol">
      <w:rPr>
        <w:color w:val="FFFFFF" w:themeColor="background1"/>
      </w:rPr>
      <w:tblPr>
        <w:tblInd w:type="dxa" w:w="0.000000"/>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4C3B62" w:themeFill="accent4" w:themeFillShade="99"/>
      </w:tcPr>
    </w:tblStylePr>
    <w:tblStylePr w:type="band1Vert">
      <w:tblPr>
        <w:tblInd w:type="dxa" w:w="0.000000"/>
      </w:tblPr>
      <w:tcPr>
        <w:shd w:val="clear" w:color="auto" w:fill="CCC0D9" w:themeFill="accent4" w:themeFillTint="66"/>
      </w:tcPr>
    </w:tblStylePr>
    <w:tblStylePr w:type="band1Horz">
      <w:tblPr>
        <w:tblInd w:type="dxa" w:w="0.000000"/>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Ind w:type="dxa" w:w="0.000000"/>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bCs/>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76A7C" w:themeFill="accent5" w:themeFillShade="99"/>
      </w:tcPr>
    </w:tblStylePr>
    <w:tblStylePr w:type="firstCol">
      <w:rPr>
        <w:color w:val="FFFFFF" w:themeColor="background1"/>
      </w:rPr>
      <w:tblPr>
        <w:tblInd w:type="dxa" w:w="0.000000"/>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76A7C" w:themeFill="accent5" w:themeFillShade="99"/>
      </w:tcPr>
    </w:tblStylePr>
    <w:tblStylePr w:type="band1Vert">
      <w:tblPr>
        <w:tblInd w:type="dxa" w:w="0.000000"/>
      </w:tblPr>
      <w:tcPr>
        <w:shd w:val="clear" w:color="auto" w:fill="B6DDE8" w:themeFill="accent5" w:themeFillTint="66"/>
      </w:tcPr>
    </w:tblStylePr>
    <w:tblStylePr w:type="band1Horz">
      <w:tblPr>
        <w:tblInd w:type="dxa" w:w="0.000000"/>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Ind w:type="dxa" w:w="0.000000"/>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bCs/>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B65608" w:themeFill="accent6" w:themeFillShade="99"/>
      </w:tcPr>
    </w:tblStylePr>
    <w:tblStylePr w:type="firstCol">
      <w:rPr>
        <w:color w:val="FFFFFF" w:themeColor="background1"/>
      </w:rPr>
      <w:tblPr>
        <w:tblInd w:type="dxa" w:w="0.000000"/>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B65608" w:themeFill="accent6" w:themeFillShade="99"/>
      </w:tcPr>
    </w:tblStylePr>
    <w:tblStylePr w:type="band1Vert">
      <w:tblPr>
        <w:tblInd w:type="dxa" w:w="0.000000"/>
      </w:tblPr>
      <w:tcPr>
        <w:shd w:val="clear" w:color="auto" w:fill="FBD4B4" w:themeFill="accent6" w:themeFillTint="66"/>
      </w:tcPr>
    </w:tblStylePr>
    <w:tblStylePr w:type="band1Horz">
      <w:tblPr>
        <w:tblInd w:type="dxa" w:w="0.000000"/>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C0C0C0" w:themeFill="text1" w:themeFillTint="3F"/>
      </w:tcPr>
    </w:tblStylePr>
    <w:tblStylePr w:type="band1Horz">
      <w:tblPr>
        <w:tblInd w:type="dxa" w:w="0.000000"/>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3DFEE" w:themeFill="accent1" w:themeFillTint="3F"/>
      </w:tcPr>
    </w:tblStylePr>
    <w:tblStylePr w:type="band1Horz">
      <w:tblPr>
        <w:tblInd w:type="dxa" w:w="0.000000"/>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FD3D2" w:themeFill="accent2" w:themeFillTint="3F"/>
      </w:tcPr>
    </w:tblStylePr>
    <w:tblStylePr w:type="band1Horz">
      <w:tblPr>
        <w:tblInd w:type="dxa" w:w="0.000000"/>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664E82" w:themeFill="accent4" w:themeFillShade="CC"/>
      </w:tcPr>
    </w:tblStylePr>
    <w:tblStylePr w:type="lastRow">
      <w:rPr>
        <w:b w:val="1"/>
        <w:color w:val="664E82" w:themeColor="accent4"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6EED5" w:themeFill="accent3" w:themeFillTint="3F"/>
      </w:tcPr>
    </w:tblStylePr>
    <w:tblStylePr w:type="band1Horz">
      <w:tblPr>
        <w:tblInd w:type="dxa" w:w="0.000000"/>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7E9C40" w:themeFill="accent3" w:themeFillShade="CC"/>
      </w:tcPr>
    </w:tblStylePr>
    <w:tblStylePr w:type="lastRow">
      <w:rPr>
        <w:b w:val="1"/>
        <w:color w:val="7E9C40" w:themeColor="accent3"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FD8E8" w:themeFill="accent4" w:themeFillTint="3F"/>
      </w:tcPr>
    </w:tblStylePr>
    <w:tblStylePr w:type="band1Horz">
      <w:tblPr>
        <w:tblInd w:type="dxa" w:w="0.000000"/>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F2730A" w:themeFill="accent6" w:themeFillShade="CC"/>
      </w:tcPr>
    </w:tblStylePr>
    <w:tblStylePr w:type="lastRow">
      <w:rPr>
        <w:b w:val="1"/>
        <w:color w:val="F2730A" w:themeColor="accent6"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2EAF1" w:themeFill="accent5" w:themeFillTint="3F"/>
      </w:tcPr>
    </w:tblStylePr>
    <w:tblStylePr w:type="band1Horz">
      <w:tblPr>
        <w:tblInd w:type="dxa" w:w="0.000000"/>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348DA5" w:themeFill="accent5" w:themeFillShade="CC"/>
      </w:tcPr>
    </w:tblStylePr>
    <w:tblStylePr w:type="lastRow">
      <w:rPr>
        <w:b w:val="1"/>
        <w:color w:val="348DA5" w:themeColor="accent5"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FDE4D0" w:themeFill="accent6" w:themeFillTint="3F"/>
      </w:tcPr>
    </w:tblStylePr>
    <w:tblStylePr w:type="band1Horz">
      <w:tblPr>
        <w:tblInd w:type="dxa" w:w="0.000000"/>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CCCCCC" w:themeFill="text1" w:themeFillTint="33"/>
    </w:tcPr>
    <w:tblStylePr w:type="firstRow">
      <w:rPr>
        <w:b w:val="1"/>
        <w:bCs/>
      </w:rPr>
      <w:tblPr>
        <w:tblInd w:type="dxa" w:w="0.000000"/>
      </w:tblPr>
      <w:tcPr>
        <w:shd w:val="clear" w:color="auto" w:fill="999999" w:themeFill="text1" w:themeFillTint="66"/>
      </w:tcPr>
    </w:tblStylePr>
    <w:tblStylePr w:type="lastRow">
      <w:rPr>
        <w:b w:val="1"/>
        <w:color w:val="000000" w:themeColor="text1"/>
        <w:bCs/>
      </w:rPr>
      <w:tblPr>
        <w:tblInd w:type="dxa" w:w="0.000000"/>
      </w:tblPr>
      <w:tcPr>
        <w:shd w:val="clear" w:color="auto" w:fill="999999" w:themeFill="text1" w:themeFillTint="66"/>
      </w:tcPr>
    </w:tblStylePr>
    <w:tblStylePr w:type="firstCol">
      <w:rPr>
        <w:color w:val="FFFFFF" w:themeColor="background1"/>
      </w:rPr>
      <w:tblPr>
        <w:tblInd w:type="dxa" w:w="0.000000"/>
      </w:tblPr>
      <w:tcPr>
        <w:shd w:val="clear" w:color="auto" w:fill="000000" w:themeFill="text1" w:themeFillShade="BF"/>
      </w:tcPr>
    </w:tblStylePr>
    <w:tblStylePr w:type="lastCol">
      <w:rPr>
        <w:color w:val="FFFFFF" w:themeColor="background1"/>
      </w:rPr>
      <w:tblPr>
        <w:tblInd w:type="dxa" w:w="0.000000"/>
      </w:tblPr>
      <w:tcPr>
        <w:shd w:val="clear" w:color="auto" w:fill="000000" w:themeFill="text1" w:themeFillShade="BF"/>
      </w:tc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BE5F1" w:themeFill="accent1" w:themeFillTint="33"/>
    </w:tcPr>
    <w:tblStylePr w:type="firstRow">
      <w:rPr>
        <w:b w:val="1"/>
        <w:bCs/>
      </w:rPr>
      <w:tblPr>
        <w:tblInd w:type="dxa" w:w="0.000000"/>
      </w:tblPr>
      <w:tcPr>
        <w:shd w:val="clear" w:color="auto" w:fill="B8CCE4" w:themeFill="accent1" w:themeFillTint="66"/>
      </w:tcPr>
    </w:tblStylePr>
    <w:tblStylePr w:type="lastRow">
      <w:rPr>
        <w:b w:val="1"/>
        <w:color w:val="000000" w:themeColor="text1"/>
        <w:bCs/>
      </w:rPr>
      <w:tblPr>
        <w:tblInd w:type="dxa" w:w="0.000000"/>
      </w:tblPr>
      <w:tcPr>
        <w:shd w:val="clear" w:color="auto" w:fill="B8CCE4" w:themeFill="accent1" w:themeFillTint="66"/>
      </w:tcPr>
    </w:tblStylePr>
    <w:tblStylePr w:type="firstCol">
      <w:rPr>
        <w:color w:val="FFFFFF" w:themeColor="background1"/>
      </w:rPr>
      <w:tblPr>
        <w:tblInd w:type="dxa" w:w="0.000000"/>
      </w:tblPr>
      <w:tcPr>
        <w:shd w:val="clear" w:color="auto" w:fill="365F91" w:themeFill="accent1" w:themeFillShade="BF"/>
      </w:tcPr>
    </w:tblStylePr>
    <w:tblStylePr w:type="lastCol">
      <w:rPr>
        <w:color w:val="FFFFFF" w:themeColor="background1"/>
      </w:rPr>
      <w:tblPr>
        <w:tblInd w:type="dxa" w:w="0.000000"/>
      </w:tblPr>
      <w:tcPr>
        <w:shd w:val="clear" w:color="auto" w:fill="365F91" w:themeFill="accent1" w:themeFillShade="BF"/>
      </w:tc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DBDB" w:themeFill="accent2" w:themeFillTint="33"/>
    </w:tcPr>
    <w:tblStylePr w:type="firstRow">
      <w:rPr>
        <w:b w:val="1"/>
        <w:bCs/>
      </w:rPr>
      <w:tblPr>
        <w:tblInd w:type="dxa" w:w="0.000000"/>
      </w:tblPr>
      <w:tcPr>
        <w:shd w:val="clear" w:color="auto" w:fill="E5B8B7" w:themeFill="accent2" w:themeFillTint="66"/>
      </w:tcPr>
    </w:tblStylePr>
    <w:tblStylePr w:type="lastRow">
      <w:rPr>
        <w:b w:val="1"/>
        <w:color w:val="000000" w:themeColor="text1"/>
        <w:bCs/>
      </w:rPr>
      <w:tblPr>
        <w:tblInd w:type="dxa" w:w="0.000000"/>
      </w:tblPr>
      <w:tcPr>
        <w:shd w:val="clear" w:color="auto" w:fill="E5B8B7" w:themeFill="accent2" w:themeFillTint="66"/>
      </w:tcPr>
    </w:tblStylePr>
    <w:tblStylePr w:type="firstCol">
      <w:rPr>
        <w:color w:val="FFFFFF" w:themeColor="background1"/>
      </w:rPr>
      <w:tblPr>
        <w:tblInd w:type="dxa" w:w="0.000000"/>
      </w:tblPr>
      <w:tcPr>
        <w:shd w:val="clear" w:color="auto" w:fill="943634" w:themeFill="accent2" w:themeFillShade="BF"/>
      </w:tcPr>
    </w:tblStylePr>
    <w:tblStylePr w:type="lastCol">
      <w:rPr>
        <w:color w:val="FFFFFF" w:themeColor="background1"/>
      </w:rPr>
      <w:tblPr>
        <w:tblInd w:type="dxa" w:w="0.000000"/>
      </w:tblPr>
      <w:tcPr>
        <w:shd w:val="clear" w:color="auto" w:fill="943634" w:themeFill="accent2" w:themeFillShade="BF"/>
      </w:tc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AF1DD" w:themeFill="accent3" w:themeFillTint="33"/>
    </w:tcPr>
    <w:tblStylePr w:type="firstRow">
      <w:rPr>
        <w:b w:val="1"/>
        <w:bCs/>
      </w:rPr>
      <w:tblPr>
        <w:tblInd w:type="dxa" w:w="0.000000"/>
      </w:tblPr>
      <w:tcPr>
        <w:shd w:val="clear" w:color="auto" w:fill="D6E3BC" w:themeFill="accent3" w:themeFillTint="66"/>
      </w:tcPr>
    </w:tblStylePr>
    <w:tblStylePr w:type="lastRow">
      <w:rPr>
        <w:b w:val="1"/>
        <w:color w:val="000000" w:themeColor="text1"/>
        <w:bCs/>
      </w:rPr>
      <w:tblPr>
        <w:tblInd w:type="dxa" w:w="0.000000"/>
      </w:tblPr>
      <w:tcPr>
        <w:shd w:val="clear" w:color="auto" w:fill="D6E3BC" w:themeFill="accent3" w:themeFillTint="66"/>
      </w:tcPr>
    </w:tblStylePr>
    <w:tblStylePr w:type="firstCol">
      <w:rPr>
        <w:color w:val="FFFFFF" w:themeColor="background1"/>
      </w:rPr>
      <w:tblPr>
        <w:tblInd w:type="dxa" w:w="0.000000"/>
      </w:tblPr>
      <w:tcPr>
        <w:shd w:val="clear" w:color="auto" w:fill="76923C" w:themeFill="accent3" w:themeFillShade="BF"/>
      </w:tcPr>
    </w:tblStylePr>
    <w:tblStylePr w:type="lastCol">
      <w:rPr>
        <w:color w:val="FFFFFF" w:themeColor="background1"/>
      </w:rPr>
      <w:tblPr>
        <w:tblInd w:type="dxa" w:w="0.000000"/>
      </w:tblPr>
      <w:tcPr>
        <w:shd w:val="clear" w:color="auto" w:fill="76923C" w:themeFill="accent3" w:themeFillShade="BF"/>
      </w:tc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5DFEC" w:themeFill="accent4" w:themeFillTint="33"/>
    </w:tcPr>
    <w:tblStylePr w:type="firstRow">
      <w:rPr>
        <w:b w:val="1"/>
        <w:bCs/>
      </w:rPr>
      <w:tblPr>
        <w:tblInd w:type="dxa" w:w="0.000000"/>
      </w:tblPr>
      <w:tcPr>
        <w:shd w:val="clear" w:color="auto" w:fill="CCC0D9" w:themeFill="accent4" w:themeFillTint="66"/>
      </w:tcPr>
    </w:tblStylePr>
    <w:tblStylePr w:type="lastRow">
      <w:rPr>
        <w:b w:val="1"/>
        <w:color w:val="000000" w:themeColor="text1"/>
        <w:bCs/>
      </w:rPr>
      <w:tblPr>
        <w:tblInd w:type="dxa" w:w="0.000000"/>
      </w:tblPr>
      <w:tcPr>
        <w:shd w:val="clear" w:color="auto" w:fill="CCC0D9" w:themeFill="accent4" w:themeFillTint="66"/>
      </w:tcPr>
    </w:tblStylePr>
    <w:tblStylePr w:type="firstCol">
      <w:rPr>
        <w:color w:val="FFFFFF" w:themeColor="background1"/>
      </w:rPr>
      <w:tblPr>
        <w:tblInd w:type="dxa" w:w="0.000000"/>
      </w:tblPr>
      <w:tcPr>
        <w:shd w:val="clear" w:color="auto" w:fill="5F497A" w:themeFill="accent4" w:themeFillShade="BF"/>
      </w:tcPr>
    </w:tblStylePr>
    <w:tblStylePr w:type="lastCol">
      <w:rPr>
        <w:color w:val="FFFFFF" w:themeColor="background1"/>
      </w:rPr>
      <w:tblPr>
        <w:tblInd w:type="dxa" w:w="0.000000"/>
      </w:tblPr>
      <w:tcPr>
        <w:shd w:val="clear" w:color="auto" w:fill="5F497A" w:themeFill="accent4" w:themeFillShade="BF"/>
      </w:tc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AEEF3" w:themeFill="accent5" w:themeFillTint="33"/>
    </w:tcPr>
    <w:tblStylePr w:type="firstRow">
      <w:rPr>
        <w:b w:val="1"/>
        <w:bCs/>
      </w:rPr>
      <w:tblPr>
        <w:tblInd w:type="dxa" w:w="0.000000"/>
      </w:tblPr>
      <w:tcPr>
        <w:shd w:val="clear" w:color="auto" w:fill="B6DDE8" w:themeFill="accent5" w:themeFillTint="66"/>
      </w:tcPr>
    </w:tblStylePr>
    <w:tblStylePr w:type="lastRow">
      <w:rPr>
        <w:b w:val="1"/>
        <w:color w:val="000000" w:themeColor="text1"/>
        <w:bCs/>
      </w:rPr>
      <w:tblPr>
        <w:tblInd w:type="dxa" w:w="0.000000"/>
      </w:tblPr>
      <w:tcPr>
        <w:shd w:val="clear" w:color="auto" w:fill="B6DDE8" w:themeFill="accent5" w:themeFillTint="66"/>
      </w:tcPr>
    </w:tblStylePr>
    <w:tblStylePr w:type="firstCol">
      <w:rPr>
        <w:color w:val="FFFFFF" w:themeColor="background1"/>
      </w:rPr>
      <w:tblPr>
        <w:tblInd w:type="dxa" w:w="0.000000"/>
      </w:tblPr>
      <w:tcPr>
        <w:shd w:val="clear" w:color="auto" w:fill="31849B" w:themeFill="accent5" w:themeFillShade="BF"/>
      </w:tcPr>
    </w:tblStylePr>
    <w:tblStylePr w:type="lastCol">
      <w:rPr>
        <w:color w:val="FFFFFF" w:themeColor="background1"/>
      </w:rPr>
      <w:tblPr>
        <w:tblInd w:type="dxa" w:w="0.000000"/>
      </w:tblPr>
      <w:tcPr>
        <w:shd w:val="clear" w:color="auto" w:fill="31849B" w:themeFill="accent5" w:themeFillShade="BF"/>
      </w:tc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DE9D9" w:themeFill="accent6" w:themeFillTint="33"/>
    </w:tcPr>
    <w:tblStylePr w:type="firstRow">
      <w:rPr>
        <w:b w:val="1"/>
        <w:bCs/>
      </w:rPr>
      <w:tblPr>
        <w:tblInd w:type="dxa" w:w="0.000000"/>
      </w:tblPr>
      <w:tcPr>
        <w:shd w:val="clear" w:color="auto" w:fill="FBD4B4" w:themeFill="accent6" w:themeFillTint="66"/>
      </w:tcPr>
    </w:tblStylePr>
    <w:tblStylePr w:type="lastRow">
      <w:rPr>
        <w:b w:val="1"/>
        <w:color w:val="000000" w:themeColor="text1"/>
        <w:bCs/>
      </w:rPr>
      <w:tblPr>
        <w:tblInd w:type="dxa" w:w="0.000000"/>
      </w:tblPr>
      <w:tcPr>
        <w:shd w:val="clear" w:color="auto" w:fill="FBD4B4" w:themeFill="accent6" w:themeFillTint="66"/>
      </w:tcPr>
    </w:tblStylePr>
    <w:tblStylePr w:type="firstCol">
      <w:rPr>
        <w:color w:val="FFFFFF" w:themeColor="background1"/>
      </w:rPr>
      <w:tblPr>
        <w:tblInd w:type="dxa" w:w="0.000000"/>
      </w:tblPr>
      <w:tcPr>
        <w:shd w:val="clear" w:color="auto" w:fill="E36C0A" w:themeFill="accent6" w:themeFillShade="BF"/>
      </w:tcPr>
    </w:tblStylePr>
    <w:tblStylePr w:type="lastCol">
      <w:rPr>
        <w:color w:val="FFFFFF" w:themeColor="background1"/>
      </w:rPr>
      <w:tblPr>
        <w:tblInd w:type="dxa" w:w="0.000000"/>
      </w:tblPr>
      <w:tcPr>
        <w:shd w:val="clear" w:color="auto" w:fill="E36C0A" w:themeFill="accent6" w:themeFillShade="BF"/>
      </w:tc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docDefaults>
    <w:rPrDefault>
      <w:rPr>
        <w:sz w:val="22"/>
        <w:lang w:val="en-US" w:eastAsia="en-US" w:bidi="ar-SA"/>
        <w:szCs w:val="22"/>
        <w:rFonts w:asciiTheme="minorHAnsi" w:hAnsiTheme="minorHAnsi" w:eastAsiaTheme="minorEastAsia" w:cstheme="minorBidi"/>
      </w:rPr>
    </w:rPrDefault>
    <w:pPrDefault>
      <w:pPr>
        <w:spacing w:after="200" w:line="276" w:lineRule="auto"/>
      </w:pPr>
    </w:pPrDefault>
  </w:docDefaults>
  <w:latentStyles w:defLockedState="0" w:defSemiHidden="1" w:defUnhideWhenUsed="1" w:defQFormat="0" w:defUIPriority="99" w:count="276">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Normal" w:default="1">
    <w:name w:val="Normal"/>
    <w:rsid w:val="00FC693F"/>
    <w:qFormat/>
  </w:style>
  <w:style w:type="paragraph" w:styleId="Heading1">
    <w:name w:val="heading 1"/>
    <w:basedOn w:val="Normal"/>
    <w:link w:val="Heading1Char"/>
    <w:uiPriority w:val="9"/>
    <w:rsid w:val="00FC693F"/>
    <w:qFormat/>
    <w:pPr>
      <w:keepNext w:val="1"/>
      <w:keepLines w:val="1"/>
      <w:outlineLvl w:val="0"/>
      <w:spacing w:after="0" w:before="480"/>
    </w:pPr>
    <w:rPr>
      <w:b w:val="1"/>
      <w:color w:val="365F91" w:themeColor="accent1" w:themeShade="BF"/>
      <w:sz w:val="28"/>
      <w:bCs/>
      <w:szCs w:val="28"/>
      <w:rFonts w:asciiTheme="majorHAnsi" w:hAnsiTheme="majorHAnsi" w:eastAsiaTheme="majorEastAsia" w:cstheme="majorBidi"/>
    </w:rPr>
  </w:style>
  <w:style w:type="paragraph" w:styleId="Heading2">
    <w:name w:val="heading 2"/>
    <w:basedOn w:val="Normal"/>
    <w:link w:val="Heading2Char"/>
    <w:uiPriority w:val="9"/>
    <w:unhideWhenUsed/>
    <w:rsid w:val="00FC693F"/>
    <w:qFormat/>
    <w:pPr>
      <w:keepNext w:val="1"/>
      <w:keepLines w:val="1"/>
      <w:outlineLvl w:val="1"/>
      <w:spacing w:after="0" w:before="200"/>
    </w:pPr>
    <w:rPr>
      <w:b w:val="1"/>
      <w:color w:val="4F81BD" w:themeColor="accent1"/>
      <w:sz w:val="26"/>
      <w:bCs/>
      <w:szCs w:val="26"/>
      <w:rFonts w:asciiTheme="majorHAnsi" w:hAnsiTheme="majorHAnsi" w:eastAsiaTheme="majorEastAsia" w:cstheme="majorBidi"/>
    </w:rPr>
  </w:style>
  <w:style w:type="paragraph" w:styleId="Heading3">
    <w:name w:val="heading 3"/>
    <w:basedOn w:val="Normal"/>
    <w:link w:val="Heading3Char"/>
    <w:uiPriority w:val="9"/>
    <w:unhideWhenUsed/>
    <w:rsid w:val="00FC693F"/>
    <w:qFormat/>
    <w:pPr>
      <w:keepNext w:val="1"/>
      <w:keepLines w:val="1"/>
      <w:outlineLvl w:val="2"/>
      <w:spacing w:after="0" w:before="200"/>
    </w:pPr>
    <w:rPr>
      <w:b w:val="1"/>
      <w:color w:val="4F81BD" w:themeColor="accent1"/>
      <w:bCs/>
      <w:rFonts w:asciiTheme="majorHAnsi" w:hAnsiTheme="majorHAnsi" w:eastAsiaTheme="majorEastAsia" w:cstheme="majorBidi"/>
    </w:rPr>
  </w:style>
  <w:style w:type="paragraph" w:styleId="Heading4">
    <w:name w:val="heading 4"/>
    <w:basedOn w:val="Normal"/>
    <w:link w:val="Heading4Char"/>
    <w:uiPriority w:val="9"/>
    <w:semiHidden/>
    <w:unhideWhenUsed/>
    <w:rsid w:val="00FC693F"/>
    <w:qFormat/>
    <w:pPr>
      <w:keepNext w:val="1"/>
      <w:keepLines w:val="1"/>
      <w:outlineLvl w:val="3"/>
      <w:spacing w:after="0" w:before="200"/>
    </w:pPr>
    <w:rPr>
      <w:b w:val="1"/>
      <w:i w:val="1"/>
      <w:color w:val="4F81BD" w:themeColor="accent1"/>
      <w:bCs/>
      <w:iCs/>
      <w:rFonts w:asciiTheme="majorHAnsi" w:hAnsiTheme="majorHAnsi" w:eastAsiaTheme="majorEastAsia" w:cstheme="majorBidi"/>
    </w:rPr>
  </w:style>
  <w:style w:type="paragraph" w:styleId="Heading5">
    <w:name w:val="heading 5"/>
    <w:basedOn w:val="Normal"/>
    <w:link w:val="Heading5Char"/>
    <w:uiPriority w:val="9"/>
    <w:semiHidden/>
    <w:unhideWhenUsed/>
    <w:rsid w:val="00FC693F"/>
    <w:qFormat/>
    <w:pPr>
      <w:keepNext w:val="1"/>
      <w:keepLines w:val="1"/>
      <w:outlineLvl w:val="4"/>
      <w:spacing w:after="0" w:before="200"/>
    </w:pPr>
    <w:rPr>
      <w:color w:val="243F60" w:themeColor="accent1" w:themeShade="7F"/>
      <w:rFonts w:asciiTheme="majorHAnsi" w:hAnsiTheme="majorHAnsi" w:eastAsiaTheme="majorEastAsia" w:cstheme="majorBidi"/>
    </w:rPr>
  </w:style>
  <w:style w:type="paragraph" w:styleId="Heading6">
    <w:name w:val="heading 6"/>
    <w:basedOn w:val="Normal"/>
    <w:link w:val="Heading6Char"/>
    <w:uiPriority w:val="9"/>
    <w:semiHidden/>
    <w:unhideWhenUsed/>
    <w:rsid w:val="00FC693F"/>
    <w:qFormat/>
    <w:pPr>
      <w:keepNext w:val="1"/>
      <w:keepLines w:val="1"/>
      <w:outlineLvl w:val="5"/>
      <w:spacing w:after="0" w:before="200"/>
    </w:pPr>
    <w:rPr>
      <w:i w:val="1"/>
      <w:color w:val="243F60" w:themeColor="accent1" w:themeShade="7F"/>
      <w:iCs/>
      <w:rFonts w:asciiTheme="majorHAnsi" w:hAnsiTheme="majorHAnsi" w:eastAsiaTheme="majorEastAsia" w:cstheme="majorBidi"/>
    </w:rPr>
  </w:style>
  <w:style w:type="paragraph" w:styleId="Heading7">
    <w:name w:val="heading 7"/>
    <w:basedOn w:val="Normal"/>
    <w:link w:val="Heading7Char"/>
    <w:uiPriority w:val="9"/>
    <w:semiHidden/>
    <w:unhideWhenUsed/>
    <w:rsid w:val="00FC693F"/>
    <w:qFormat/>
    <w:pPr>
      <w:keepNext w:val="1"/>
      <w:keepLines w:val="1"/>
      <w:outlineLvl w:val="6"/>
      <w:spacing w:after="0" w:before="200"/>
    </w:pPr>
    <w:rPr>
      <w:i w:val="1"/>
      <w:color w:val="404040" w:themeColor="text1" w:themeTint="BF"/>
      <w:iCs/>
      <w:rFonts w:asciiTheme="majorHAnsi" w:hAnsiTheme="majorHAnsi" w:eastAsiaTheme="majorEastAsia" w:cstheme="majorBidi"/>
    </w:rPr>
  </w:style>
  <w:style w:type="paragraph" w:styleId="Heading8">
    <w:name w:val="heading 8"/>
    <w:basedOn w:val="Normal"/>
    <w:link w:val="Heading8Char"/>
    <w:uiPriority w:val="9"/>
    <w:semiHidden/>
    <w:unhideWhenUsed/>
    <w:rsid w:val="00FC693F"/>
    <w:qFormat/>
    <w:pPr>
      <w:keepNext w:val="1"/>
      <w:keepLines w:val="1"/>
      <w:outlineLvl w:val="7"/>
      <w:spacing w:after="0" w:before="200"/>
    </w:pPr>
    <w:rPr>
      <w:color w:val="4F81BD" w:themeColor="accent1"/>
      <w:sz w:val="20"/>
      <w:szCs w:val="20"/>
      <w:rFonts w:asciiTheme="majorHAnsi" w:hAnsiTheme="majorHAnsi" w:eastAsiaTheme="majorEastAsia" w:cstheme="majorBidi"/>
    </w:rPr>
  </w:style>
  <w:style w:type="paragraph" w:styleId="Heading9">
    <w:name w:val="heading 9"/>
    <w:basedOn w:val="Normal"/>
    <w:link w:val="Heading9Char"/>
    <w:uiPriority w:val="9"/>
    <w:semiHidden/>
    <w:unhideWhenUsed/>
    <w:rsid w:val="00FC693F"/>
    <w:qFormat/>
    <w:pPr>
      <w:keepNext w:val="1"/>
      <w:keepLines w:val="1"/>
      <w:outlineLvl w:val="8"/>
      <w:spacing w:after="0" w:before="200"/>
    </w:pPr>
    <w:rPr>
      <w:i w:val="1"/>
      <w:color w:val="404040" w:themeColor="text1" w:themeTint="BF"/>
      <w:sz w:val="20"/>
      <w:iCs/>
      <w:szCs w:val="20"/>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NoList" w:default="1">
    <w:name w:val="No List"/>
    <w:uiPriority w:val="99"/>
    <w:semiHidden/>
    <w:unhideWhenUsed/>
  </w:style>
  <w:style w:type="paragraph" w:styleId="NoSpacing">
    <w:name w:val="No Spacing"/>
    <w:uiPriority w:val="1"/>
    <w:rsid w:val="00FC693F"/>
    <w:qFormat/>
    <w:pPr>
      <w:spacing w:after="0" w:line="240" w:lineRule="auto"/>
    </w:pPr>
  </w:style>
  <w:style w:type="character" w:styleId="Heading1Char" w:customStyle="1">
    <w:name w:val="Heading 1 Char"/>
    <w:basedOn w:val="DefaultParagraphFont"/>
    <w:link w:val="Heading1"/>
    <w:uiPriority w:val="9"/>
    <w:rsid w:val="00FC693F"/>
    <w:rPr>
      <w:b w:val="1"/>
      <w:color w:val="365F91" w:themeColor="accent1" w:themeShade="BF"/>
      <w:sz w:val="28"/>
      <w:bCs/>
      <w:szCs w:val="28"/>
      <w:rFonts w:asciiTheme="majorHAnsi" w:hAnsiTheme="majorHAnsi" w:eastAsiaTheme="majorEastAsia" w:cstheme="majorBidi"/>
    </w:rPr>
  </w:style>
  <w:style w:type="character" w:styleId="Heading2Char" w:customStyle="1">
    <w:name w:val="Heading 2 Char"/>
    <w:basedOn w:val="DefaultParagraphFont"/>
    <w:link w:val="Heading2"/>
    <w:uiPriority w:val="9"/>
    <w:rsid w:val="00FC693F"/>
    <w:rPr>
      <w:b w:val="1"/>
      <w:color w:val="4F81BD" w:themeColor="accent1"/>
      <w:sz w:val="26"/>
      <w:bCs/>
      <w:szCs w:val="26"/>
      <w:rFonts w:asciiTheme="majorHAnsi" w:hAnsiTheme="majorHAnsi" w:eastAsiaTheme="majorEastAsia" w:cstheme="majorBidi"/>
    </w:rPr>
  </w:style>
  <w:style w:type="character" w:styleId="Heading3Char" w:customStyle="1">
    <w:name w:val="Heading 3 Char"/>
    <w:basedOn w:val="DefaultParagraphFont"/>
    <w:link w:val="Heading3"/>
    <w:uiPriority w:val="9"/>
    <w:rsid w:val="00FC693F"/>
    <w:rPr>
      <w:b w:val="1"/>
      <w:color w:val="4F81BD" w:themeColor="accent1"/>
      <w:bCs/>
      <w:rFonts w:asciiTheme="majorHAnsi" w:hAnsiTheme="majorHAnsi" w:eastAsiaTheme="majorEastAsia" w:cstheme="majorBidi"/>
    </w:rPr>
  </w:style>
  <w:style w:type="paragraph" w:styleId="Title">
    <w:name w:val="Title"/>
    <w:basedOn w:val="Normal"/>
    <w:link w:val="TitleChar"/>
    <w:uiPriority w:val="10"/>
    <w:rsid w:val="00FC693F"/>
    <w:qFormat/>
    <w:pPr>
      <w:contextualSpacing/>
      <w:pBdr>
        <w:bottom w:val="single" w:color="4F81BD" w:themeColor="accent1" w:sz="8" w:space="4"/>
      </w:pBdr>
      <w:spacing w:after="300" w:line="240" w:lineRule="auto"/>
    </w:pPr>
    <w:rPr>
      <w:color w:val="17365D" w:themeColor="text2" w:themeShade="BF"/>
      <w:spacing w:val="5"/>
      <w:sz w:val="52"/>
      <w:kern w:val="28"/>
      <w:szCs w:val="52"/>
      <w:rFonts w:asciiTheme="majorHAnsi" w:hAnsiTheme="majorHAnsi" w:eastAsiaTheme="majorEastAsia" w:cstheme="majorBidi"/>
    </w:rPr>
  </w:style>
  <w:style w:type="character" w:styleId="TitleChar" w:customStyle="1">
    <w:name w:val="Title Char"/>
    <w:basedOn w:val="DefaultParagraphFont"/>
    <w:link w:val="Title"/>
    <w:uiPriority w:val="10"/>
    <w:rsid w:val="00FC693F"/>
    <w:rPr>
      <w:color w:val="17365D" w:themeColor="text2" w:themeShade="BF"/>
      <w:spacing w:val="5"/>
      <w:sz w:val="52"/>
      <w:kern w:val="28"/>
      <w:szCs w:val="52"/>
      <w:rFonts w:asciiTheme="majorHAnsi" w:hAnsiTheme="majorHAnsi" w:eastAsiaTheme="majorEastAsia" w:cstheme="majorBidi"/>
    </w:rPr>
  </w:style>
  <w:style w:type="paragraph" w:styleId="Subtitle">
    <w:name w:val="Subtitle"/>
    <w:basedOn w:val="Normal"/>
    <w:link w:val="SubtitleChar"/>
    <w:uiPriority w:val="11"/>
    <w:rsid w:val="00FC693F"/>
    <w:qFormat/>
    <w:pPr>
      <w:numPr>
        <w:ilvl w:val="1"/>
        <w:numId w:val="0"/>
      </w:numPr>
    </w:pPr>
    <w:rPr>
      <w:i w:val="1"/>
      <w:color w:val="4F81BD" w:themeColor="accent1"/>
      <w:spacing w:val="15"/>
      <w:sz w:val="24"/>
      <w:iCs/>
      <w:szCs w:val="24"/>
      <w:rFonts w:asciiTheme="majorHAnsi" w:hAnsiTheme="majorHAnsi" w:eastAsiaTheme="majorEastAsia" w:cstheme="majorBidi"/>
    </w:rPr>
  </w:style>
  <w:style w:type="character" w:styleId="SubtitleChar" w:customStyle="1">
    <w:name w:val="Subtitle Char"/>
    <w:basedOn w:val="DefaultParagraphFont"/>
    <w:link w:val="Subtitle"/>
    <w:uiPriority w:val="11"/>
    <w:rsid w:val="00FC693F"/>
    <w:rPr>
      <w:i w:val="1"/>
      <w:color w:val="4F81BD" w:themeColor="accent1"/>
      <w:spacing w:val="15"/>
      <w:sz w:val="24"/>
      <w:iCs/>
      <w:szCs w:val="24"/>
      <w:rFonts w:asciiTheme="majorHAnsi" w:hAnsiTheme="majorHAnsi" w:eastAsiaTheme="majorEastAsia" w:cstheme="majorBidi"/>
    </w:rPr>
  </w:style>
  <w:style w:type="paragraph" w:styleId="ListParagraph">
    <w:name w:val="List Paragraph"/>
    <w:basedOn w:val="Normal"/>
    <w:uiPriority w:val="34"/>
    <w:rsid w:val="00FC693F"/>
    <w:qFormat/>
    <w:pPr>
      <w:contextualSpacing/>
      <w:ind w:left="720"/>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ind w:hanging="360" w:left="360"/>
    </w:pPr>
  </w:style>
  <w:style w:type="paragraph" w:styleId="List2">
    <w:name w:val="List 2"/>
    <w:basedOn w:val="Normal"/>
    <w:uiPriority w:val="99"/>
    <w:unhideWhenUsed/>
    <w:rsid w:val="00326F90"/>
    <w:pPr>
      <w:contextualSpacing/>
      <w:ind w:hanging="360" w:left="720"/>
    </w:pPr>
  </w:style>
  <w:style w:type="paragraph" w:styleId="List3">
    <w:name w:val="List 3"/>
    <w:basedOn w:val="Normal"/>
    <w:uiPriority w:val="99"/>
    <w:unhideWhenUsed/>
    <w:rsid w:val="00326F90"/>
    <w:pPr>
      <w:contextualSpacing/>
      <w:ind w:hanging="360" w:left="1080"/>
    </w:pPr>
  </w:style>
  <w:style w:type="paragraph" w:styleId="ListBullet">
    <w:name w:val="List Bullet"/>
    <w:basedOn w:val="Normal"/>
    <w:uiPriority w:val="99"/>
    <w:unhideWhenUsed/>
    <w:rsid w:val="00326F90"/>
    <w:pPr>
      <w:contextualSpacing/>
      <w:numPr>
        <w:ilvl w:val="0"/>
        <w:numId w:val="1"/>
      </w:numPr>
    </w:pPr>
  </w:style>
  <w:style w:type="paragraph" w:styleId="ListBullet2">
    <w:name w:val="List Bullet 2"/>
    <w:basedOn w:val="Normal"/>
    <w:uiPriority w:val="99"/>
    <w:unhideWhenUsed/>
    <w:rsid w:val="00326F90"/>
    <w:pPr>
      <w:contextualSpacing/>
      <w:numPr>
        <w:ilvl w:val="0"/>
        <w:numId w:val="2"/>
      </w:numPr>
    </w:pPr>
  </w:style>
  <w:style w:type="paragraph" w:styleId="ListBullet3">
    <w:name w:val="List Bullet 3"/>
    <w:basedOn w:val="Normal"/>
    <w:uiPriority w:val="99"/>
    <w:unhideWhenUsed/>
    <w:rsid w:val="00326F90"/>
    <w:pPr>
      <w:contextualSpacing/>
      <w:numPr>
        <w:ilvl w:val="0"/>
        <w:numId w:val="3"/>
      </w:numPr>
    </w:pPr>
  </w:style>
  <w:style w:type="paragraph" w:styleId="ListNumber">
    <w:name w:val="List Number"/>
    <w:basedOn w:val="Normal"/>
    <w:uiPriority w:val="99"/>
    <w:unhideWhenUsed/>
    <w:rsid w:val="00326F90"/>
    <w:pPr>
      <w:contextualSpacing/>
      <w:numPr>
        <w:ilvl w:val="0"/>
        <w:numId w:val="5"/>
      </w:numPr>
    </w:pPr>
  </w:style>
  <w:style w:type="paragraph" w:styleId="ListNumber2">
    <w:name w:val="List Number 2"/>
    <w:basedOn w:val="Normal"/>
    <w:uiPriority w:val="99"/>
    <w:unhideWhenUsed/>
    <w:rsid w:val="0029639D"/>
    <w:pPr>
      <w:contextualSpacing/>
      <w:numPr>
        <w:ilvl w:val="0"/>
        <w:numId w:val="6"/>
      </w:numPr>
    </w:pPr>
  </w:style>
  <w:style w:type="paragraph" w:styleId="ListNumber3">
    <w:name w:val="List Number 3"/>
    <w:basedOn w:val="Normal"/>
    <w:uiPriority w:val="99"/>
    <w:unhideWhenUsed/>
    <w:rsid w:val="0029639D"/>
    <w:pPr>
      <w:contextualSpacing/>
      <w:numPr>
        <w:ilvl w:val="0"/>
        <w:numId w:val="7"/>
      </w:numPr>
    </w:pPr>
  </w:style>
  <w:style w:type="paragraph" w:styleId="ListContinue">
    <w:name w:val="List Continue"/>
    <w:basedOn w:val="Normal"/>
    <w:uiPriority w:val="99"/>
    <w:unhideWhenUsed/>
    <w:rsid w:val="0029639D"/>
    <w:pPr>
      <w:contextualSpacing/>
      <w:spacing w:after="120"/>
      <w:ind w:left="360"/>
    </w:pPr>
  </w:style>
  <w:style w:type="paragraph" w:styleId="ListContinue2">
    <w:name w:val="List Continue 2"/>
    <w:basedOn w:val="Normal"/>
    <w:uiPriority w:val="99"/>
    <w:unhideWhenUsed/>
    <w:rsid w:val="0029639D"/>
    <w:pPr>
      <w:contextualSpacing/>
      <w:spacing w:after="120"/>
      <w:ind w:left="720"/>
    </w:pPr>
  </w:style>
  <w:style w:type="paragraph" w:styleId="ListContinue3">
    <w:name w:val="List Continue 3"/>
    <w:basedOn w:val="Normal"/>
    <w:uiPriority w:val="99"/>
    <w:unhideWhenUsed/>
    <w:rsid w:val="0029639D"/>
    <w:pPr>
      <w:contextualSpacing/>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Fonts w:ascii="Courier" w:hAnsi="Courier"/>
    </w:rPr>
  </w:style>
  <w:style w:type="character" w:styleId="MacroTextChar" w:customStyle="1">
    <w:name w:val="Macro Text Char"/>
    <w:basedOn w:val="DefaultParagraphFont"/>
    <w:link w:val="MacroText"/>
    <w:uiPriority w:val="99"/>
    <w:rsid w:val="0029639D"/>
    <w:rPr>
      <w:sz w:val="20"/>
      <w:szCs w:val="20"/>
      <w:rFonts w:ascii="Courier" w:hAnsi="Courier"/>
    </w:rPr>
  </w:style>
  <w:style w:type="paragraph" w:styleId="Quote">
    <w:name w:val="Quote"/>
    <w:basedOn w:val="Normal"/>
    <w:link w:val="QuoteChar"/>
    <w:uiPriority w:val="29"/>
    <w:rsid w:val="00FC693F"/>
    <w:qFormat/>
    <w:rPr>
      <w:i w:val="1"/>
      <w:color w:val="000000" w:themeColor="text1"/>
      <w:iCs/>
    </w:rPr>
  </w:style>
  <w:style w:type="character" w:styleId="QuoteChar" w:customStyle="1">
    <w:name w:val="Quote Char"/>
    <w:basedOn w:val="DefaultParagraphFont"/>
    <w:link w:val="Quote"/>
    <w:uiPriority w:val="29"/>
    <w:rsid w:val="00FC693F"/>
    <w:rPr>
      <w:i w:val="1"/>
      <w:color w:val="000000" w:themeColor="text1"/>
      <w:iCs/>
    </w:rPr>
  </w:style>
  <w:style w:type="character" w:styleId="Heading4Char" w:customStyle="1">
    <w:name w:val="Heading 4 Char"/>
    <w:basedOn w:val="DefaultParagraphFont"/>
    <w:link w:val="Heading4"/>
    <w:uiPriority w:val="9"/>
    <w:semiHidden/>
    <w:rsid w:val="00FC693F"/>
    <w:rPr>
      <w:b w:val="1"/>
      <w:i w:val="1"/>
      <w:color w:val="4F81BD" w:themeColor="accent1"/>
      <w:bCs/>
      <w:iCs/>
      <w:rFonts w:asciiTheme="majorHAnsi" w:hAnsiTheme="majorHAnsi" w:eastAsiaTheme="majorEastAsia" w:cstheme="majorBidi"/>
    </w:rPr>
  </w:style>
  <w:style w:type="character" w:styleId="Heading5Char" w:customStyle="1">
    <w:name w:val="Heading 5 Char"/>
    <w:basedOn w:val="DefaultParagraphFont"/>
    <w:link w:val="Heading5"/>
    <w:uiPriority w:val="9"/>
    <w:semiHidden/>
    <w:rsid w:val="00FC693F"/>
    <w:rPr>
      <w:color w:val="243F60" w:themeColor="accent1" w:themeShade="7F"/>
      <w:rFonts w:asciiTheme="majorHAnsi" w:hAnsiTheme="majorHAnsi" w:eastAsiaTheme="majorEastAsia" w:cstheme="majorBidi"/>
    </w:rPr>
  </w:style>
  <w:style w:type="character" w:styleId="Heading6Char" w:customStyle="1">
    <w:name w:val="Heading 6 Char"/>
    <w:basedOn w:val="DefaultParagraphFont"/>
    <w:link w:val="Heading6"/>
    <w:uiPriority w:val="9"/>
    <w:semiHidden/>
    <w:rsid w:val="00FC693F"/>
    <w:rPr>
      <w:i w:val="1"/>
      <w:color w:val="243F60" w:themeColor="accent1" w:themeShade="7F"/>
      <w:iCs/>
      <w:rFonts w:asciiTheme="majorHAnsi" w:hAnsiTheme="majorHAnsi" w:eastAsiaTheme="majorEastAsia" w:cstheme="majorBidi"/>
    </w:rPr>
  </w:style>
  <w:style w:type="character" w:styleId="Heading7Char" w:customStyle="1">
    <w:name w:val="Heading 7 Char"/>
    <w:basedOn w:val="DefaultParagraphFont"/>
    <w:link w:val="Heading7"/>
    <w:uiPriority w:val="9"/>
    <w:semiHidden/>
    <w:rsid w:val="00FC693F"/>
    <w:rPr>
      <w:i w:val="1"/>
      <w:color w:val="404040" w:themeColor="text1" w:themeTint="BF"/>
      <w:iCs/>
      <w:rFonts w:asciiTheme="majorHAnsi" w:hAnsiTheme="majorHAnsi" w:eastAsiaTheme="majorEastAsia" w:cstheme="majorBidi"/>
    </w:rPr>
  </w:style>
  <w:style w:type="character" w:styleId="Heading8Char" w:customStyle="1">
    <w:name w:val="Heading 8 Char"/>
    <w:basedOn w:val="DefaultParagraphFont"/>
    <w:link w:val="Heading8"/>
    <w:uiPriority w:val="9"/>
    <w:semiHidden/>
    <w:rsid w:val="00FC693F"/>
    <w:rPr>
      <w:color w:val="4F81BD" w:themeColor="accent1"/>
      <w:sz w:val="20"/>
      <w:szCs w:val="20"/>
      <w:rFonts w:asciiTheme="majorHAnsi" w:hAnsiTheme="majorHAnsi" w:eastAsiaTheme="majorEastAsia" w:cstheme="majorBidi"/>
    </w:rPr>
  </w:style>
  <w:style w:type="character" w:styleId="Heading9Char" w:customStyle="1">
    <w:name w:val="Heading 9 Char"/>
    <w:basedOn w:val="DefaultParagraphFont"/>
    <w:link w:val="Heading9"/>
    <w:uiPriority w:val="9"/>
    <w:semiHidden/>
    <w:rsid w:val="00FC693F"/>
    <w:rPr>
      <w:i w:val="1"/>
      <w:color w:val="404040" w:themeColor="text1" w:themeTint="BF"/>
      <w:sz w:val="20"/>
      <w:iCs/>
      <w:szCs w:val="20"/>
      <w:rFonts w:asciiTheme="majorHAnsi" w:hAnsiTheme="majorHAnsi" w:eastAsiaTheme="majorEastAsia" w:cstheme="majorBidi"/>
    </w:rPr>
  </w:style>
  <w:style w:type="paragraph" w:styleId="Caption">
    <w:name w:val="caption"/>
    <w:basedOn w:val="Normal"/>
    <w:uiPriority w:val="35"/>
    <w:semiHidden/>
    <w:unhideWhenUsed/>
    <w:rsid w:val="00FC693F"/>
    <w:qFormat/>
    <w:pPr>
      <w:spacing w:line="240" w:lineRule="auto"/>
    </w:pPr>
    <w:rPr>
      <w:b w:val="1"/>
      <w:color w:val="4F81BD" w:themeColor="accent1"/>
      <w:sz w:val="18"/>
      <w:bCs/>
      <w:szCs w:val="18"/>
    </w:rPr>
  </w:style>
  <w:style w:type="character" w:styleId="Strong">
    <w:name w:val="Strong"/>
    <w:basedOn w:val="DefaultParagraphFont"/>
    <w:uiPriority w:val="22"/>
    <w:rsid w:val="00FC693F"/>
    <w:qFormat/>
    <w:rPr>
      <w:b w:val="1"/>
      <w:bCs/>
    </w:rPr>
  </w:style>
  <w:style w:type="character" w:styleId="Emphasis">
    <w:name w:val="Emphasis"/>
    <w:basedOn w:val="DefaultParagraphFont"/>
    <w:uiPriority w:val="20"/>
    <w:rsid w:val="00FC693F"/>
    <w:qFormat/>
    <w:rPr>
      <w:i w:val="1"/>
      <w:iCs/>
    </w:rPr>
  </w:style>
  <w:style w:type="paragraph" w:styleId="IntenseQuote">
    <w:name w:val="Intense Quote"/>
    <w:basedOn w:val="Normal"/>
    <w:link w:val="IntenseQuoteChar"/>
    <w:uiPriority w:val="30"/>
    <w:rsid w:val="00FC693F"/>
    <w:qFormat/>
    <w:pPr>
      <w:pBdr>
        <w:bottom w:val="single" w:color="4F81BD" w:themeColor="accent1" w:sz="4" w:space="4"/>
      </w:pBdr>
      <w:spacing w:after="280" w:before="200"/>
      <w:ind w:left="936" w:right="936"/>
    </w:pPr>
    <w:rPr>
      <w:b w:val="1"/>
      <w:i w:val="1"/>
      <w:color w:val="4F81BD" w:themeColor="accent1"/>
      <w:bCs/>
      <w:iCs/>
    </w:rPr>
  </w:style>
  <w:style w:type="character" w:styleId="IntenseQuoteChar" w:customStyle="1">
    <w:name w:val="Intense Quote Char"/>
    <w:basedOn w:val="DefaultParagraphFont"/>
    <w:link w:val="IntenseQuote"/>
    <w:uiPriority w:val="30"/>
    <w:rsid w:val="00FC693F"/>
    <w:rPr>
      <w:b w:val="1"/>
      <w:i w:val="1"/>
      <w:color w:val="4F81BD" w:themeColor="accent1"/>
      <w:bCs/>
      <w:iCs/>
    </w:rPr>
  </w:style>
  <w:style w:type="character" w:styleId="SubtleEmphasis">
    <w:name w:val="Subtle Emphasis"/>
    <w:basedOn w:val="DefaultParagraphFont"/>
    <w:uiPriority w:val="19"/>
    <w:rsid w:val="00FC693F"/>
    <w:qFormat/>
    <w:rPr>
      <w:i w:val="1"/>
      <w:color w:val="808080" w:themeColor="text1" w:themeTint="7F"/>
      <w:iCs/>
    </w:rPr>
  </w:style>
  <w:style w:type="character" w:styleId="IntenseEmphasis">
    <w:name w:val="Intense Emphasis"/>
    <w:basedOn w:val="DefaultParagraphFont"/>
    <w:uiPriority w:val="21"/>
    <w:rsid w:val="00FC693F"/>
    <w:qFormat/>
    <w:rPr>
      <w:b w:val="1"/>
      <w:i w:val="1"/>
      <w:color w:val="4F81BD" w:themeColor="accent1"/>
      <w:bCs/>
      <w:iCs/>
    </w:rPr>
  </w:style>
  <w:style w:type="character" w:styleId="SubtleReference">
    <w:name w:val="Subtle Reference"/>
    <w:basedOn w:val="DefaultParagraphFont"/>
    <w:uiPriority w:val="31"/>
    <w:rsid w:val="00FC693F"/>
    <w:qFormat/>
    <w:rPr>
      <w:u w:val="single"/>
      <w:color w:val="C0504D" w:themeColor="accent2"/>
    </w:rPr>
  </w:style>
  <w:style w:type="character" w:styleId="IntenseReference">
    <w:name w:val="Intense Reference"/>
    <w:basedOn w:val="DefaultParagraphFont"/>
    <w:uiPriority w:val="32"/>
    <w:rsid w:val="00FC693F"/>
    <w:qFormat/>
    <w:rPr>
      <w:b w:val="1"/>
      <w:u w:val="single"/>
      <w:color w:val="C0504D" w:themeColor="accent2"/>
      <w:spacing w:val="5"/>
      <w:bCs/>
    </w:rPr>
  </w:style>
  <w:style w:type="character" w:styleId="BookTitle">
    <w:name w:val="Book Title"/>
    <w:basedOn w:val="DefaultParagraphFont"/>
    <w:uiPriority w:val="33"/>
    <w:rsid w:val="00FC693F"/>
    <w:qFormat/>
    <w:rPr>
      <w:b w:val="1"/>
      <w:spacing w:val="5"/>
      <w:bCs/>
    </w:rPr>
  </w:style>
  <w:style w:type="paragraph" w:styleId="TOCHeading">
    <w:name w:val="TOC Heading"/>
    <w:basedOn w:val="Heading1"/>
    <w:uiPriority w:val="39"/>
    <w:semiHidden/>
    <w:unhideWhenUsed/>
    <w:rsid w:val="00FC693F"/>
    <w:qFormat/>
    <w:pPr>
      <w:outlineLvl w:val="9"/>
    </w:pPr>
  </w:style>
  <w:style w:type="table" w:styleId="TableGrid">
    <w:name w:val="Table Grid"/>
    <w:basedOn w:val="TableNormal"/>
    <w:uiPriority w:val="59"/>
    <w:rsid w:val="00FC693F"/>
    <w:pPr>
      <w:spacing w:after="0" w:line="240" w:lineRule="auto"/>
    </w:pPr>
    <w:tblPr>
      <w:tblInd w:type="dxa" w:w="0.000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style>
  <w:style w:type="table" w:styleId="LightShading">
    <w:name w:val="Light Shading"/>
    <w:basedOn w:val="TableNormal"/>
    <w:uiPriority w:val="60"/>
    <w:rsid w:val="00FC693F"/>
    <w:pPr>
      <w:spacing w:after="0" w:line="240" w:lineRule="auto"/>
    </w:pPr>
    <w:rPr>
      <w:color w:val="000000" w:themeColor="text1" w:themeShade="BF"/>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000000" w:themeFill="text1"/>
      </w:tcPr>
    </w:tblStylePr>
    <w:tblStylePr w:type="lastRow">
      <w:pPr>
        <w:spacing w:after="0" w:before="0" w:line="240" w:lineRule="auto"/>
      </w:pPr>
      <w:rPr>
        <w:b w:val="1"/>
        <w:bCs/>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rPr>
    </w:tblStylePr>
    <w:tblStylePr w:type="lastCol">
      <w:rPr>
        <w:b w:val="1"/>
        <w:bCs/>
      </w:r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F81BD" w:themeFill="accent1"/>
      </w:tcPr>
    </w:tblStylePr>
    <w:tblStylePr w:type="lastRow">
      <w:pPr>
        <w:spacing w:after="0" w:before="0" w:line="240" w:lineRule="auto"/>
      </w:pPr>
      <w:rPr>
        <w:b w:val="1"/>
        <w:bCs/>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rPr>
    </w:tblStylePr>
    <w:tblStylePr w:type="lastCol">
      <w:rPr>
        <w:b w:val="1"/>
        <w:bCs/>
      </w:r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C0504D" w:themeFill="accent2"/>
      </w:tcPr>
    </w:tblStylePr>
    <w:tblStylePr w:type="lastRow">
      <w:pPr>
        <w:spacing w:after="0" w:before="0" w:line="240" w:lineRule="auto"/>
      </w:pPr>
      <w:rPr>
        <w:b w:val="1"/>
        <w:bCs/>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rPr>
    </w:tblStylePr>
    <w:tblStylePr w:type="lastCol">
      <w:rPr>
        <w:b w:val="1"/>
        <w:bCs/>
      </w:r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9BBB59" w:themeFill="accent3"/>
      </w:tcPr>
    </w:tblStylePr>
    <w:tblStylePr w:type="lastRow">
      <w:pPr>
        <w:spacing w:after="0" w:before="0" w:line="240" w:lineRule="auto"/>
      </w:pPr>
      <w:rPr>
        <w:b w:val="1"/>
        <w:bCs/>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rPr>
    </w:tblStylePr>
    <w:tblStylePr w:type="lastCol">
      <w:rPr>
        <w:b w:val="1"/>
        <w:bCs/>
      </w:r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8064A2" w:themeFill="accent4"/>
      </w:tcPr>
    </w:tblStylePr>
    <w:tblStylePr w:type="lastRow">
      <w:pPr>
        <w:spacing w:after="0" w:before="0" w:line="240" w:lineRule="auto"/>
      </w:pPr>
      <w:rPr>
        <w:b w:val="1"/>
        <w:bCs/>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rPr>
    </w:tblStylePr>
    <w:tblStylePr w:type="lastCol">
      <w:rPr>
        <w:b w:val="1"/>
        <w:bCs/>
      </w:r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BACC6" w:themeFill="accent5"/>
      </w:tcPr>
    </w:tblStylePr>
    <w:tblStylePr w:type="lastRow">
      <w:pPr>
        <w:spacing w:after="0" w:before="0" w:line="240" w:lineRule="auto"/>
      </w:pPr>
      <w:rPr>
        <w:b w:val="1"/>
        <w:bCs/>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rPr>
    </w:tblStylePr>
    <w:tblStylePr w:type="lastCol">
      <w:rPr>
        <w:b w:val="1"/>
        <w:bCs/>
      </w:r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F79646" w:themeFill="accent6"/>
      </w:tcPr>
    </w:tblStylePr>
    <w:tblStylePr w:type="lastRow">
      <w:pPr>
        <w:spacing w:after="0" w:before="0" w:line="240" w:lineRule="auto"/>
      </w:pPr>
      <w:rPr>
        <w:b w:val="1"/>
        <w:bCs/>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rPr>
    </w:tblStylePr>
    <w:tblStylePr w:type="lastCol">
      <w:rPr>
        <w:b w:val="1"/>
        <w:bCs/>
      </w:r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after="0" w:before="0" w:line="240" w:lineRule="auto"/>
      </w:pPr>
      <w:rPr>
        <w:b w:val="1"/>
        <w:bCs/>
      </w:rPr>
      <w:tblPr>
        <w:tblInd w:type="dxa" w:w="0.000000"/>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C0C0C0" w:themeFill="text1" w:themeFillTint="3F"/>
      </w:tcPr>
    </w:tblStylePr>
    <w:tblStylePr w:type="band1Horz">
      <w:tblPr>
        <w:tblInd w:type="dxa" w:w="0.000000"/>
      </w:tblPr>
      <w:tcPr>
        <w:tcBorders>
          <w:insideH w:val="nil"/>
          <w:insideV w:val="nil"/>
        </w:tcBorders>
        <w:shd w:val="clear" w:color="auto" w:fill="C0C0C0" w:themeFill="text1" w:themeFillTint="3F"/>
      </w:tcPr>
    </w:tblStylePr>
    <w:tblStylePr w:type="band2Horz">
      <w:tblPr>
        <w:tblInd w:type="dxa" w:w="0.000000"/>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after="0" w:before="0" w:line="240" w:lineRule="auto"/>
      </w:pPr>
      <w:rPr>
        <w:b w:val="1"/>
        <w:bCs/>
      </w:rPr>
      <w:tblPr>
        <w:tblInd w:type="dxa" w:w="0.000000"/>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3DFEE" w:themeFill="accent1" w:themeFillTint="3F"/>
      </w:tcPr>
    </w:tblStylePr>
    <w:tblStylePr w:type="band1Horz">
      <w:tblPr>
        <w:tblInd w:type="dxa" w:w="0.000000"/>
      </w:tblPr>
      <w:tcPr>
        <w:tcBorders>
          <w:insideH w:val="nil"/>
          <w:insideV w:val="nil"/>
        </w:tcBorders>
        <w:shd w:val="clear" w:color="auto" w:fill="D3DFEE" w:themeFill="accent1" w:themeFillTint="3F"/>
      </w:tcPr>
    </w:tblStylePr>
    <w:tblStylePr w:type="band2Horz">
      <w:tblPr>
        <w:tblInd w:type="dxa" w:w="0.000000"/>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after="0" w:before="0" w:line="240" w:lineRule="auto"/>
      </w:pPr>
      <w:rPr>
        <w:b w:val="1"/>
        <w:bCs/>
      </w:rPr>
      <w:tblPr>
        <w:tblInd w:type="dxa" w:w="0.000000"/>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FD3D2" w:themeFill="accent2" w:themeFillTint="3F"/>
      </w:tcPr>
    </w:tblStylePr>
    <w:tblStylePr w:type="band1Horz">
      <w:tblPr>
        <w:tblInd w:type="dxa" w:w="0.000000"/>
      </w:tblPr>
      <w:tcPr>
        <w:tcBorders>
          <w:insideH w:val="nil"/>
          <w:insideV w:val="nil"/>
        </w:tcBorders>
        <w:shd w:val="clear" w:color="auto" w:fill="EFD3D2" w:themeFill="accent2" w:themeFillTint="3F"/>
      </w:tcPr>
    </w:tblStylePr>
    <w:tblStylePr w:type="band2Horz">
      <w:tblPr>
        <w:tblInd w:type="dxa" w:w="0.000000"/>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after="0" w:before="0" w:line="240" w:lineRule="auto"/>
      </w:pPr>
      <w:rPr>
        <w:b w:val="1"/>
        <w:bCs/>
      </w:rPr>
      <w:tblPr>
        <w:tblInd w:type="dxa" w:w="0.000000"/>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6EED5" w:themeFill="accent3" w:themeFillTint="3F"/>
      </w:tcPr>
    </w:tblStylePr>
    <w:tblStylePr w:type="band1Horz">
      <w:tblPr>
        <w:tblInd w:type="dxa" w:w="0.000000"/>
      </w:tblPr>
      <w:tcPr>
        <w:tcBorders>
          <w:insideH w:val="nil"/>
          <w:insideV w:val="nil"/>
        </w:tcBorders>
        <w:shd w:val="clear" w:color="auto" w:fill="E6EED5" w:themeFill="accent3" w:themeFillTint="3F"/>
      </w:tcPr>
    </w:tblStylePr>
    <w:tblStylePr w:type="band2Horz">
      <w:tblPr>
        <w:tblInd w:type="dxa" w:w="0.000000"/>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after="0" w:before="0" w:line="240" w:lineRule="auto"/>
      </w:pPr>
      <w:rPr>
        <w:b w:val="1"/>
        <w:bCs/>
      </w:rPr>
      <w:tblPr>
        <w:tblInd w:type="dxa" w:w="0.000000"/>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FD8E8" w:themeFill="accent4" w:themeFillTint="3F"/>
      </w:tcPr>
    </w:tblStylePr>
    <w:tblStylePr w:type="band1Horz">
      <w:tblPr>
        <w:tblInd w:type="dxa" w:w="0.000000"/>
      </w:tblPr>
      <w:tcPr>
        <w:tcBorders>
          <w:insideH w:val="nil"/>
          <w:insideV w:val="nil"/>
        </w:tcBorders>
        <w:shd w:val="clear" w:color="auto" w:fill="DFD8E8" w:themeFill="accent4" w:themeFillTint="3F"/>
      </w:tcPr>
    </w:tblStylePr>
    <w:tblStylePr w:type="band2Horz">
      <w:tblPr>
        <w:tblInd w:type="dxa" w:w="0.000000"/>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after="0" w:before="0" w:line="240" w:lineRule="auto"/>
      </w:pPr>
      <w:rPr>
        <w:b w:val="1"/>
        <w:bCs/>
      </w:rPr>
      <w:tblPr>
        <w:tblInd w:type="dxa" w:w="0.000000"/>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2EAF1" w:themeFill="accent5" w:themeFillTint="3F"/>
      </w:tcPr>
    </w:tblStylePr>
    <w:tblStylePr w:type="band1Horz">
      <w:tblPr>
        <w:tblInd w:type="dxa" w:w="0.000000"/>
      </w:tblPr>
      <w:tcPr>
        <w:tcBorders>
          <w:insideH w:val="nil"/>
          <w:insideV w:val="nil"/>
        </w:tcBorders>
        <w:shd w:val="clear" w:color="auto" w:fill="D2EAF1" w:themeFill="accent5" w:themeFillTint="3F"/>
      </w:tcPr>
    </w:tblStylePr>
    <w:tblStylePr w:type="band2Horz">
      <w:tblPr>
        <w:tblInd w:type="dxa" w:w="0.000000"/>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after="0" w:before="0" w:line="240" w:lineRule="auto"/>
      </w:pPr>
      <w:rPr>
        <w:b w:val="1"/>
        <w:bCs/>
      </w:rPr>
      <w:tblPr>
        <w:tblInd w:type="dxa" w:w="0.000000"/>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FDE4D0" w:themeFill="accent6" w:themeFillTint="3F"/>
      </w:tcPr>
    </w:tblStylePr>
    <w:tblStylePr w:type="band1Horz">
      <w:tblPr>
        <w:tblInd w:type="dxa" w:w="0.000000"/>
      </w:tblPr>
      <w:tcPr>
        <w:tcBorders>
          <w:insideH w:val="nil"/>
          <w:insideV w:val="nil"/>
        </w:tcBorders>
        <w:shd w:val="clear" w:color="auto" w:fill="FDE4D0" w:themeFill="accent6" w:themeFillTint="3F"/>
      </w:tcPr>
    </w:tblStylePr>
    <w:tblStylePr w:type="band2Horz">
      <w:tblPr>
        <w:tblInd w:type="dxa" w:w="0.000000"/>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000000" w:themeFill="text1"/>
      </w:tcPr>
    </w:tblStylePr>
    <w:tblStylePr w:type="lastCol">
      <w:rPr>
        <w:b w:val="1"/>
        <w:color w:val="FFFFFF" w:themeColor="background1"/>
        <w:bCs/>
      </w:rPr>
      <w:tblPr>
        <w:tblInd w:type="dxa" w:w="0.000000"/>
      </w:tblPr>
      <w:tcPr>
        <w:tcBorders>
          <w:left w:val="nil"/>
          <w:right w:val="nil"/>
          <w:insideH w:val="nil"/>
          <w:insideV w:val="nil"/>
        </w:tcBorders>
        <w:shd w:val="clear" w:color="auto" w:fill="000000" w:themeFill="tex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F81BD" w:themeFill="accent1"/>
      </w:tcPr>
    </w:tblStylePr>
    <w:tblStylePr w:type="lastCol">
      <w:rPr>
        <w:b w:val="1"/>
        <w:color w:val="FFFFFF" w:themeColor="background1"/>
        <w:bCs/>
      </w:rPr>
      <w:tblPr>
        <w:tblInd w:type="dxa" w:w="0.000000"/>
      </w:tblPr>
      <w:tcPr>
        <w:tcBorders>
          <w:left w:val="nil"/>
          <w:right w:val="nil"/>
          <w:insideH w:val="nil"/>
          <w:insideV w:val="nil"/>
        </w:tcBorders>
        <w:shd w:val="clear" w:color="auto" w:fill="4F81BD" w:themeFill="accen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C0504D" w:themeFill="accent2"/>
      </w:tcPr>
    </w:tblStylePr>
    <w:tblStylePr w:type="lastCol">
      <w:rPr>
        <w:b w:val="1"/>
        <w:color w:val="FFFFFF" w:themeColor="background1"/>
        <w:bCs/>
      </w:rPr>
      <w:tblPr>
        <w:tblInd w:type="dxa" w:w="0.000000"/>
      </w:tblPr>
      <w:tcPr>
        <w:tcBorders>
          <w:left w:val="nil"/>
          <w:right w:val="nil"/>
          <w:insideH w:val="nil"/>
          <w:insideV w:val="nil"/>
        </w:tcBorders>
        <w:shd w:val="clear" w:color="auto" w:fill="C0504D" w:themeFill="accent2"/>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9BBB59" w:themeFill="accent3"/>
      </w:tcPr>
    </w:tblStylePr>
    <w:tblStylePr w:type="lastCol">
      <w:rPr>
        <w:b w:val="1"/>
        <w:color w:val="FFFFFF" w:themeColor="background1"/>
        <w:bCs/>
      </w:rPr>
      <w:tblPr>
        <w:tblInd w:type="dxa" w:w="0.000000"/>
      </w:tblPr>
      <w:tcPr>
        <w:tcBorders>
          <w:left w:val="nil"/>
          <w:right w:val="nil"/>
          <w:insideH w:val="nil"/>
          <w:insideV w:val="nil"/>
        </w:tcBorders>
        <w:shd w:val="clear" w:color="auto" w:fill="9BBB59" w:themeFill="accent3"/>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8064A2" w:themeFill="accent4"/>
      </w:tcPr>
    </w:tblStylePr>
    <w:tblStylePr w:type="lastCol">
      <w:rPr>
        <w:b w:val="1"/>
        <w:color w:val="FFFFFF" w:themeColor="background1"/>
        <w:bCs/>
      </w:rPr>
      <w:tblPr>
        <w:tblInd w:type="dxa" w:w="0.000000"/>
      </w:tblPr>
      <w:tcPr>
        <w:tcBorders>
          <w:left w:val="nil"/>
          <w:right w:val="nil"/>
          <w:insideH w:val="nil"/>
          <w:insideV w:val="nil"/>
        </w:tcBorders>
        <w:shd w:val="clear" w:color="auto" w:fill="8064A2" w:themeFill="accent4"/>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BACC6" w:themeFill="accent5"/>
      </w:tcPr>
    </w:tblStylePr>
    <w:tblStylePr w:type="lastCol">
      <w:rPr>
        <w:b w:val="1"/>
        <w:color w:val="FFFFFF" w:themeColor="background1"/>
        <w:bCs/>
      </w:rPr>
      <w:tblPr>
        <w:tblInd w:type="dxa" w:w="0.000000"/>
      </w:tblPr>
      <w:tcPr>
        <w:tcBorders>
          <w:left w:val="nil"/>
          <w:right w:val="nil"/>
          <w:insideH w:val="nil"/>
          <w:insideV w:val="nil"/>
        </w:tcBorders>
        <w:shd w:val="clear" w:color="auto" w:fill="4BACC6" w:themeFill="accent5"/>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F79646" w:themeFill="accent6"/>
      </w:tcPr>
    </w:tblStylePr>
    <w:tblStylePr w:type="lastCol">
      <w:rPr>
        <w:b w:val="1"/>
        <w:color w:val="FFFFFF" w:themeColor="background1"/>
        <w:bCs/>
      </w:rPr>
      <w:tblPr>
        <w:tblInd w:type="dxa" w:w="0.000000"/>
      </w:tblPr>
      <w:tcPr>
        <w:tcBorders>
          <w:left w:val="nil"/>
          <w:right w:val="nil"/>
          <w:insideH w:val="nil"/>
          <w:insideV w:val="nil"/>
        </w:tcBorders>
        <w:shd w:val="clear" w:color="auto" w:fill="F79646" w:themeFill="accent6"/>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000000" w:themeColor="text1" w:sz="8" w:space="0"/>
        </w:tcBorders>
      </w:tcPr>
    </w:tblStylePr>
    <w:tblStylePr w:type="lastRow">
      <w:rPr>
        <w:b w:val="1"/>
        <w:color w:val="1F497D" w:themeColor="text2"/>
        <w:bCs/>
      </w:rPr>
      <w:tblPr>
        <w:tblInd w:type="dxa" w:w="0.000000"/>
      </w:tblPr>
      <w:tcPr>
        <w:tcBorders>
          <w:top w:val="single" w:color="000000" w:themeColor="text1" w:sz="8" w:space="0"/>
          <w:bottom w:val="single" w:color="000000" w:themeColor="text1" w:sz="8" w:space="0"/>
        </w:tcBorders>
      </w:tcPr>
    </w:tblStylePr>
    <w:tblStylePr w:type="firstCol">
      <w:rPr>
        <w:b w:val="1"/>
        <w:bCs/>
      </w:rPr>
    </w:tblStylePr>
    <w:tblStylePr w:type="lastCol">
      <w:rPr>
        <w:b w:val="1"/>
        <w:bCs/>
      </w:rPr>
      <w:tblPr>
        <w:tblInd w:type="dxa" w:w="0.000000"/>
      </w:tblPr>
      <w:tcPr>
        <w:tcBorders>
          <w:top w:val="single" w:color="000000" w:themeColor="text1" w:sz="8" w:space="0"/>
          <w:bottom w:val="single" w:color="000000" w:themeColor="text1" w:sz="8" w:space="0"/>
        </w:tcBorders>
      </w:tcPr>
    </w:tblStylePr>
    <w:tblStylePr w:type="band1Vert">
      <w:tblPr>
        <w:tblInd w:type="dxa" w:w="0.000000"/>
      </w:tblPr>
      <w:tcPr>
        <w:shd w:val="clear" w:color="auto" w:fill="C0C0C0" w:themeFill="text1" w:themeFillTint="3F"/>
      </w:tcPr>
    </w:tblStylePr>
    <w:tblStylePr w:type="band1Horz">
      <w:tblPr>
        <w:tblInd w:type="dxa" w:w="0.000000"/>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F81BD" w:themeColor="accent1" w:sz="8" w:space="0"/>
        </w:tcBorders>
      </w:tcPr>
    </w:tblStylePr>
    <w:tblStylePr w:type="lastRow">
      <w:rPr>
        <w:b w:val="1"/>
        <w:color w:val="1F497D" w:themeColor="text2"/>
        <w:bCs/>
      </w:rPr>
      <w:tblPr>
        <w:tblInd w:type="dxa" w:w="0.000000"/>
      </w:tblPr>
      <w:tcPr>
        <w:tcBorders>
          <w:top w:val="single" w:color="4F81BD" w:themeColor="accent1" w:sz="8" w:space="0"/>
          <w:bottom w:val="single" w:color="4F81BD" w:themeColor="accent1" w:sz="8" w:space="0"/>
        </w:tcBorders>
      </w:tcPr>
    </w:tblStylePr>
    <w:tblStylePr w:type="firstCol">
      <w:rPr>
        <w:b w:val="1"/>
        <w:bCs/>
      </w:rPr>
    </w:tblStylePr>
    <w:tblStylePr w:type="lastCol">
      <w:rPr>
        <w:b w:val="1"/>
        <w:bCs/>
      </w:rPr>
      <w:tblPr>
        <w:tblInd w:type="dxa" w:w="0.000000"/>
      </w:tblPr>
      <w:tcPr>
        <w:tcBorders>
          <w:top w:val="single" w:color="4F81BD" w:themeColor="accent1" w:sz="8" w:space="0"/>
          <w:bottom w:val="single" w:color="4F81BD" w:themeColor="accent1" w:sz="8" w:space="0"/>
        </w:tcBorders>
      </w:tcPr>
    </w:tblStylePr>
    <w:tblStylePr w:type="band1Vert">
      <w:tblPr>
        <w:tblInd w:type="dxa" w:w="0.000000"/>
      </w:tblPr>
      <w:tcPr>
        <w:shd w:val="clear" w:color="auto" w:fill="D3DFEE" w:themeFill="accent1" w:themeFillTint="3F"/>
      </w:tcPr>
    </w:tblStylePr>
    <w:tblStylePr w:type="band1Horz">
      <w:tblPr>
        <w:tblInd w:type="dxa" w:w="0.000000"/>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C0504D" w:themeColor="accent2" w:sz="8" w:space="0"/>
        </w:tcBorders>
      </w:tcPr>
    </w:tblStylePr>
    <w:tblStylePr w:type="lastRow">
      <w:rPr>
        <w:b w:val="1"/>
        <w:color w:val="1F497D" w:themeColor="text2"/>
        <w:bCs/>
      </w:rPr>
      <w:tblPr>
        <w:tblInd w:type="dxa" w:w="0.000000"/>
      </w:tblPr>
      <w:tcPr>
        <w:tcBorders>
          <w:top w:val="single" w:color="C0504D" w:themeColor="accent2" w:sz="8" w:space="0"/>
          <w:bottom w:val="single" w:color="C0504D" w:themeColor="accent2" w:sz="8" w:space="0"/>
        </w:tcBorders>
      </w:tcPr>
    </w:tblStylePr>
    <w:tblStylePr w:type="firstCol">
      <w:rPr>
        <w:b w:val="1"/>
        <w:bCs/>
      </w:rPr>
    </w:tblStylePr>
    <w:tblStylePr w:type="lastCol">
      <w:rPr>
        <w:b w:val="1"/>
        <w:bCs/>
      </w:rPr>
      <w:tblPr>
        <w:tblInd w:type="dxa" w:w="0.000000"/>
      </w:tblPr>
      <w:tcPr>
        <w:tcBorders>
          <w:top w:val="single" w:color="C0504D" w:themeColor="accent2" w:sz="8" w:space="0"/>
          <w:bottom w:val="single" w:color="C0504D" w:themeColor="accent2" w:sz="8" w:space="0"/>
        </w:tcBorders>
      </w:tcPr>
    </w:tblStylePr>
    <w:tblStylePr w:type="band1Vert">
      <w:tblPr>
        <w:tblInd w:type="dxa" w:w="0.000000"/>
      </w:tblPr>
      <w:tcPr>
        <w:shd w:val="clear" w:color="auto" w:fill="EFD3D2" w:themeFill="accent2" w:themeFillTint="3F"/>
      </w:tcPr>
    </w:tblStylePr>
    <w:tblStylePr w:type="band1Horz">
      <w:tblPr>
        <w:tblInd w:type="dxa" w:w="0.000000"/>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9BBB59" w:themeColor="accent3" w:sz="8" w:space="0"/>
        </w:tcBorders>
      </w:tcPr>
    </w:tblStylePr>
    <w:tblStylePr w:type="lastRow">
      <w:rPr>
        <w:b w:val="1"/>
        <w:color w:val="1F497D" w:themeColor="text2"/>
        <w:bCs/>
      </w:rPr>
      <w:tblPr>
        <w:tblInd w:type="dxa" w:w="0.000000"/>
      </w:tblPr>
      <w:tcPr>
        <w:tcBorders>
          <w:top w:val="single" w:color="9BBB59" w:themeColor="accent3" w:sz="8" w:space="0"/>
          <w:bottom w:val="single" w:color="9BBB59" w:themeColor="accent3" w:sz="8" w:space="0"/>
        </w:tcBorders>
      </w:tcPr>
    </w:tblStylePr>
    <w:tblStylePr w:type="firstCol">
      <w:rPr>
        <w:b w:val="1"/>
        <w:bCs/>
      </w:rPr>
    </w:tblStylePr>
    <w:tblStylePr w:type="lastCol">
      <w:rPr>
        <w:b w:val="1"/>
        <w:bCs/>
      </w:rPr>
      <w:tblPr>
        <w:tblInd w:type="dxa" w:w="0.000000"/>
      </w:tblPr>
      <w:tcPr>
        <w:tcBorders>
          <w:top w:val="single" w:color="9BBB59" w:themeColor="accent3" w:sz="8" w:space="0"/>
          <w:bottom w:val="single" w:color="9BBB59" w:themeColor="accent3" w:sz="8" w:space="0"/>
        </w:tcBorders>
      </w:tcPr>
    </w:tblStylePr>
    <w:tblStylePr w:type="band1Vert">
      <w:tblPr>
        <w:tblInd w:type="dxa" w:w="0.000000"/>
      </w:tblPr>
      <w:tcPr>
        <w:shd w:val="clear" w:color="auto" w:fill="E6EED5" w:themeFill="accent3" w:themeFillTint="3F"/>
      </w:tcPr>
    </w:tblStylePr>
    <w:tblStylePr w:type="band1Horz">
      <w:tblPr>
        <w:tblInd w:type="dxa" w:w="0.000000"/>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8064A2" w:themeColor="accent4" w:sz="8" w:space="0"/>
        </w:tcBorders>
      </w:tcPr>
    </w:tblStylePr>
    <w:tblStylePr w:type="lastRow">
      <w:rPr>
        <w:b w:val="1"/>
        <w:color w:val="1F497D" w:themeColor="text2"/>
        <w:bCs/>
      </w:rPr>
      <w:tblPr>
        <w:tblInd w:type="dxa" w:w="0.000000"/>
      </w:tblPr>
      <w:tcPr>
        <w:tcBorders>
          <w:top w:val="single" w:color="8064A2" w:themeColor="accent4" w:sz="8" w:space="0"/>
          <w:bottom w:val="single" w:color="8064A2" w:themeColor="accent4" w:sz="8" w:space="0"/>
        </w:tcBorders>
      </w:tcPr>
    </w:tblStylePr>
    <w:tblStylePr w:type="firstCol">
      <w:rPr>
        <w:b w:val="1"/>
        <w:bCs/>
      </w:rPr>
    </w:tblStylePr>
    <w:tblStylePr w:type="lastCol">
      <w:rPr>
        <w:b w:val="1"/>
        <w:bCs/>
      </w:rPr>
      <w:tblPr>
        <w:tblInd w:type="dxa" w:w="0.000000"/>
      </w:tblPr>
      <w:tcPr>
        <w:tcBorders>
          <w:top w:val="single" w:color="8064A2" w:themeColor="accent4" w:sz="8" w:space="0"/>
          <w:bottom w:val="single" w:color="8064A2" w:themeColor="accent4" w:sz="8" w:space="0"/>
        </w:tcBorders>
      </w:tcPr>
    </w:tblStylePr>
    <w:tblStylePr w:type="band1Vert">
      <w:tblPr>
        <w:tblInd w:type="dxa" w:w="0.000000"/>
      </w:tblPr>
      <w:tcPr>
        <w:shd w:val="clear" w:color="auto" w:fill="DFD8E8" w:themeFill="accent4" w:themeFillTint="3F"/>
      </w:tcPr>
    </w:tblStylePr>
    <w:tblStylePr w:type="band1Horz">
      <w:tblPr>
        <w:tblInd w:type="dxa" w:w="0.000000"/>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BACC6" w:themeColor="accent5" w:sz="8" w:space="0"/>
        </w:tcBorders>
      </w:tcPr>
    </w:tblStylePr>
    <w:tblStylePr w:type="lastRow">
      <w:rPr>
        <w:b w:val="1"/>
        <w:color w:val="1F497D" w:themeColor="text2"/>
        <w:bCs/>
      </w:rPr>
      <w:tblPr>
        <w:tblInd w:type="dxa" w:w="0.000000"/>
      </w:tblPr>
      <w:tcPr>
        <w:tcBorders>
          <w:top w:val="single" w:color="4BACC6" w:themeColor="accent5" w:sz="8" w:space="0"/>
          <w:bottom w:val="single" w:color="4BACC6" w:themeColor="accent5" w:sz="8" w:space="0"/>
        </w:tcBorders>
      </w:tcPr>
    </w:tblStylePr>
    <w:tblStylePr w:type="firstCol">
      <w:rPr>
        <w:b w:val="1"/>
        <w:bCs/>
      </w:rPr>
    </w:tblStylePr>
    <w:tblStylePr w:type="lastCol">
      <w:rPr>
        <w:b w:val="1"/>
        <w:bCs/>
      </w:rPr>
      <w:tblPr>
        <w:tblInd w:type="dxa" w:w="0.000000"/>
      </w:tblPr>
      <w:tcPr>
        <w:tcBorders>
          <w:top w:val="single" w:color="4BACC6" w:themeColor="accent5" w:sz="8" w:space="0"/>
          <w:bottom w:val="single" w:color="4BACC6" w:themeColor="accent5" w:sz="8" w:space="0"/>
        </w:tcBorders>
      </w:tcPr>
    </w:tblStylePr>
    <w:tblStylePr w:type="band1Vert">
      <w:tblPr>
        <w:tblInd w:type="dxa" w:w="0.000000"/>
      </w:tblPr>
      <w:tcPr>
        <w:shd w:val="clear" w:color="auto" w:fill="D2EAF1" w:themeFill="accent5" w:themeFillTint="3F"/>
      </w:tcPr>
    </w:tblStylePr>
    <w:tblStylePr w:type="band1Horz">
      <w:tblPr>
        <w:tblInd w:type="dxa" w:w="0.000000"/>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F79646" w:themeColor="accent6" w:sz="8" w:space="0"/>
        </w:tcBorders>
      </w:tcPr>
    </w:tblStylePr>
    <w:tblStylePr w:type="lastRow">
      <w:rPr>
        <w:b w:val="1"/>
        <w:color w:val="1F497D" w:themeColor="text2"/>
        <w:bCs/>
      </w:rPr>
      <w:tblPr>
        <w:tblInd w:type="dxa" w:w="0.000000"/>
      </w:tblPr>
      <w:tcPr>
        <w:tcBorders>
          <w:top w:val="single" w:color="F79646" w:themeColor="accent6" w:sz="8" w:space="0"/>
          <w:bottom w:val="single" w:color="F79646" w:themeColor="accent6" w:sz="8" w:space="0"/>
        </w:tcBorders>
      </w:tcPr>
    </w:tblStylePr>
    <w:tblStylePr w:type="firstCol">
      <w:rPr>
        <w:b w:val="1"/>
        <w:bCs/>
      </w:rPr>
    </w:tblStylePr>
    <w:tblStylePr w:type="lastCol">
      <w:rPr>
        <w:b w:val="1"/>
        <w:bCs/>
      </w:rPr>
      <w:tblPr>
        <w:tblInd w:type="dxa" w:w="0.000000"/>
      </w:tblPr>
      <w:tcPr>
        <w:tcBorders>
          <w:top w:val="single" w:color="F79646" w:themeColor="accent6" w:sz="8" w:space="0"/>
          <w:bottom w:val="single" w:color="F79646" w:themeColor="accent6" w:sz="8" w:space="0"/>
        </w:tcBorders>
      </w:tcPr>
    </w:tblStylePr>
    <w:tblStylePr w:type="band1Vert">
      <w:tblPr>
        <w:tblInd w:type="dxa" w:w="0.000000"/>
      </w:tblPr>
      <w:tcPr>
        <w:shd w:val="clear" w:color="auto" w:fill="FDE4D0" w:themeFill="accent6" w:themeFillTint="3F"/>
      </w:tcPr>
    </w:tblStylePr>
    <w:tblStylePr w:type="band1Horz">
      <w:tblPr>
        <w:tblInd w:type="dxa" w:w="0.000000"/>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Ind w:type="dxa" w:w="0.000000"/>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Ind w:type="dxa" w:w="0.000000"/>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top w:val="nil"/>
          <w:bottom w:val="nil"/>
          <w:insideH w:val="nil"/>
          <w:insideV w:val="nil"/>
        </w:tcBorders>
        <w:shd w:val="clear" w:color="auto" w:fill="C0C0C0" w:themeFill="tex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Ind w:type="dxa" w:w="0.000000"/>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Ind w:type="dxa" w:w="0.000000"/>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top w:val="nil"/>
          <w:bottom w:val="nil"/>
          <w:insideH w:val="nil"/>
          <w:insideV w:val="nil"/>
        </w:tcBorders>
        <w:shd w:val="clear" w:color="auto" w:fill="D3DFEE" w:themeFill="accen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Ind w:type="dxa" w:w="0.000000"/>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Ind w:type="dxa" w:w="0.000000"/>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top w:val="nil"/>
          <w:bottom w:val="nil"/>
          <w:insideH w:val="nil"/>
          <w:insideV w:val="nil"/>
        </w:tcBorders>
        <w:shd w:val="clear" w:color="auto" w:fill="EFD3D2" w:themeFill="accent2"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Ind w:type="dxa" w:w="0.000000"/>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Ind w:type="dxa" w:w="0.000000"/>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top w:val="nil"/>
          <w:bottom w:val="nil"/>
          <w:insideH w:val="nil"/>
          <w:insideV w:val="nil"/>
        </w:tcBorders>
        <w:shd w:val="clear" w:color="auto" w:fill="E6EED5" w:themeFill="accent3"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Ind w:type="dxa" w:w="0.000000"/>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Ind w:type="dxa" w:w="0.000000"/>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top w:val="nil"/>
          <w:bottom w:val="nil"/>
          <w:insideH w:val="nil"/>
          <w:insideV w:val="nil"/>
        </w:tcBorders>
        <w:shd w:val="clear" w:color="auto" w:fill="DFD8E8" w:themeFill="accent4"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Ind w:type="dxa" w:w="0.000000"/>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Ind w:type="dxa" w:w="0.000000"/>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top w:val="nil"/>
          <w:bottom w:val="nil"/>
          <w:insideH w:val="nil"/>
          <w:insideV w:val="nil"/>
        </w:tcBorders>
        <w:shd w:val="clear" w:color="auto" w:fill="D2EAF1" w:themeFill="accent5"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Ind w:type="dxa" w:w="0.000000"/>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Ind w:type="dxa" w:w="0.000000"/>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top w:val="nil"/>
          <w:bottom w:val="nil"/>
          <w:insideH w:val="nil"/>
          <w:insideV w:val="nil"/>
        </w:tcBorders>
        <w:shd w:val="clear" w:color="auto" w:fill="FDE4D0" w:themeFill="accent6"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Grid1">
    <w:name w:val="Medium Grid 1"/>
    <w:basedOn w:val="TableNormal"/>
    <w:uiPriority w:val="67"/>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bCs/>
      </w:rPr>
    </w:tblStylePr>
    <w:tblStylePr w:type="lastRow">
      <w:rPr>
        <w:b w:val="1"/>
        <w:bCs/>
      </w:rPr>
      <w:tblPr>
        <w:tblInd w:type="dxa" w:w="0.000000"/>
      </w:tblPr>
      <w:tcPr>
        <w:tcBorders>
          <w:top w:val="single" w:color="404040" w:themeColor="tex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bCs/>
      </w:rPr>
    </w:tblStylePr>
    <w:tblStylePr w:type="lastRow">
      <w:rPr>
        <w:b w:val="1"/>
        <w:bCs/>
      </w:rPr>
      <w:tblPr>
        <w:tblInd w:type="dxa" w:w="0.000000"/>
      </w:tblPr>
      <w:tcPr>
        <w:tcBorders>
          <w:top w:val="single" w:color="7BA0CD" w:themeColor="accen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bCs/>
      </w:rPr>
    </w:tblStylePr>
    <w:tblStylePr w:type="lastRow">
      <w:rPr>
        <w:b w:val="1"/>
        <w:bCs/>
      </w:rPr>
      <w:tblPr>
        <w:tblInd w:type="dxa" w:w="0.000000"/>
      </w:tblPr>
      <w:tcPr>
        <w:tcBorders>
          <w:top w:val="single" w:color="CF7B79" w:themeColor="accent2"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bCs/>
      </w:rPr>
    </w:tblStylePr>
    <w:tblStylePr w:type="lastRow">
      <w:rPr>
        <w:b w:val="1"/>
        <w:bCs/>
      </w:rPr>
      <w:tblPr>
        <w:tblInd w:type="dxa" w:w="0.000000"/>
      </w:tblPr>
      <w:tcPr>
        <w:tcBorders>
          <w:top w:val="single" w:color="B3CC82" w:themeColor="accent3"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bCs/>
      </w:rPr>
    </w:tblStylePr>
    <w:tblStylePr w:type="lastRow">
      <w:rPr>
        <w:b w:val="1"/>
        <w:bCs/>
      </w:rPr>
      <w:tblPr>
        <w:tblInd w:type="dxa" w:w="0.000000"/>
      </w:tblPr>
      <w:tcPr>
        <w:tcBorders>
          <w:top w:val="single" w:color="9F8AB9" w:themeColor="accent4"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bCs/>
      </w:rPr>
    </w:tblStylePr>
    <w:tblStylePr w:type="lastRow">
      <w:rPr>
        <w:b w:val="1"/>
        <w:bCs/>
      </w:rPr>
      <w:tblPr>
        <w:tblInd w:type="dxa" w:w="0.000000"/>
      </w:tblPr>
      <w:tcPr>
        <w:tcBorders>
          <w:top w:val="single" w:color="78C0D4" w:themeColor="accent5"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bCs/>
      </w:rPr>
    </w:tblStylePr>
    <w:tblStylePr w:type="lastRow">
      <w:rPr>
        <w:b w:val="1"/>
        <w:bCs/>
      </w:rPr>
      <w:tblPr>
        <w:tblInd w:type="dxa" w:w="0.000000"/>
      </w:tblPr>
      <w:tcPr>
        <w:tcBorders>
          <w:top w:val="single" w:color="F9B074" w:themeColor="accent6"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color w:val="000000" w:themeColor="text1"/>
        <w:bCs/>
      </w:rPr>
      <w:tblPr>
        <w:tblInd w:type="dxa" w:w="0.000000"/>
      </w:tblPr>
      <w:tcPr>
        <w:shd w:val="clear" w:color="auto" w:fill="E6E6E6" w:themeFill="tex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CCCCCC" w:themeFill="text1" w:themeFillTint="33"/>
      </w:tcPr>
    </w:tblStylePr>
    <w:tblStylePr w:type="band1Vert">
      <w:tblPr>
        <w:tblInd w:type="dxa" w:w="0.000000"/>
      </w:tblPr>
      <w:tcPr>
        <w:shd w:val="clear" w:color="auto" w:fill="808080" w:themeFill="text1" w:themeFillTint="7F"/>
      </w:tcPr>
    </w:tblStylePr>
    <w:tblStylePr w:type="band1Horz">
      <w:tblPr>
        <w:tblInd w:type="dxa" w:w="0.000000"/>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blInd w:type="dxa" w:w="0.000000"/>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color w:val="000000" w:themeColor="text1"/>
        <w:bCs/>
      </w:rPr>
      <w:tblPr>
        <w:tblInd w:type="dxa" w:w="0.000000"/>
      </w:tblPr>
      <w:tcPr>
        <w:shd w:val="clear" w:color="auto" w:fill="EDF2F8" w:themeFill="accen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BE5F1" w:themeFill="accent1" w:themeFillTint="33"/>
      </w:tcPr>
    </w:tblStylePr>
    <w:tblStylePr w:type="band1Vert">
      <w:tblPr>
        <w:tblInd w:type="dxa" w:w="0.000000"/>
      </w:tblPr>
      <w:tcPr>
        <w:shd w:val="clear" w:color="auto" w:fill="A7BFDE" w:themeFill="accent1" w:themeFillTint="7F"/>
      </w:tcPr>
    </w:tblStylePr>
    <w:tblStylePr w:type="band1Horz">
      <w:tblPr>
        <w:tblInd w:type="dxa" w:w="0.000000"/>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blInd w:type="dxa" w:w="0.000000"/>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color w:val="000000" w:themeColor="text1"/>
        <w:bCs/>
      </w:rPr>
      <w:tblPr>
        <w:tblInd w:type="dxa" w:w="0.000000"/>
      </w:tblPr>
      <w:tcPr>
        <w:shd w:val="clear" w:color="auto" w:fill="F8EDED" w:themeFill="accent2"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2DBDB" w:themeFill="accent2" w:themeFillTint="33"/>
      </w:tcPr>
    </w:tblStylePr>
    <w:tblStylePr w:type="band1Vert">
      <w:tblPr>
        <w:tblInd w:type="dxa" w:w="0.000000"/>
      </w:tblPr>
      <w:tcPr>
        <w:shd w:val="clear" w:color="auto" w:fill="DFA7A6" w:themeFill="accent2" w:themeFillTint="7F"/>
      </w:tcPr>
    </w:tblStylePr>
    <w:tblStylePr w:type="band1Horz">
      <w:tblPr>
        <w:tblInd w:type="dxa" w:w="0.000000"/>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blInd w:type="dxa" w:w="0.000000"/>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color w:val="000000" w:themeColor="text1"/>
        <w:bCs/>
      </w:rPr>
      <w:tblPr>
        <w:tblInd w:type="dxa" w:w="0.000000"/>
      </w:tblPr>
      <w:tcPr>
        <w:shd w:val="clear" w:color="auto" w:fill="F5F8EE" w:themeFill="accent3"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AF1DD" w:themeFill="accent3" w:themeFillTint="33"/>
      </w:tcPr>
    </w:tblStylePr>
    <w:tblStylePr w:type="band1Vert">
      <w:tblPr>
        <w:tblInd w:type="dxa" w:w="0.000000"/>
      </w:tblPr>
      <w:tcPr>
        <w:shd w:val="clear" w:color="auto" w:fill="CDDDAC" w:themeFill="accent3" w:themeFillTint="7F"/>
      </w:tcPr>
    </w:tblStylePr>
    <w:tblStylePr w:type="band1Horz">
      <w:tblPr>
        <w:tblInd w:type="dxa" w:w="0.000000"/>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blInd w:type="dxa" w:w="0.000000"/>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color w:val="000000" w:themeColor="text1"/>
        <w:bCs/>
      </w:rPr>
      <w:tblPr>
        <w:tblInd w:type="dxa" w:w="0.000000"/>
      </w:tblPr>
      <w:tcPr>
        <w:shd w:val="clear" w:color="auto" w:fill="F2EFF6" w:themeFill="accent4"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5DFEC" w:themeFill="accent4" w:themeFillTint="33"/>
      </w:tcPr>
    </w:tblStylePr>
    <w:tblStylePr w:type="band1Vert">
      <w:tblPr>
        <w:tblInd w:type="dxa" w:w="0.000000"/>
      </w:tblPr>
      <w:tcPr>
        <w:shd w:val="clear" w:color="auto" w:fill="BFB1D0" w:themeFill="accent4" w:themeFillTint="7F"/>
      </w:tcPr>
    </w:tblStylePr>
    <w:tblStylePr w:type="band1Horz">
      <w:tblPr>
        <w:tblInd w:type="dxa" w:w="0.000000"/>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blInd w:type="dxa" w:w="0.000000"/>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color w:val="000000" w:themeColor="text1"/>
        <w:bCs/>
      </w:rPr>
      <w:tblPr>
        <w:tblInd w:type="dxa" w:w="0.000000"/>
      </w:tblPr>
      <w:tcPr>
        <w:shd w:val="clear" w:color="auto" w:fill="EDF6F9" w:themeFill="accent5"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AEEF3" w:themeFill="accent5" w:themeFillTint="33"/>
      </w:tcPr>
    </w:tblStylePr>
    <w:tblStylePr w:type="band1Vert">
      <w:tblPr>
        <w:tblInd w:type="dxa" w:w="0.000000"/>
      </w:tblPr>
      <w:tcPr>
        <w:shd w:val="clear" w:color="auto" w:fill="A5D5E2" w:themeFill="accent5" w:themeFillTint="7F"/>
      </w:tcPr>
    </w:tblStylePr>
    <w:tblStylePr w:type="band1Horz">
      <w:tblPr>
        <w:tblInd w:type="dxa" w:w="0.000000"/>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blInd w:type="dxa" w:w="0.000000"/>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color w:val="000000" w:themeColor="text1"/>
        <w:bCs/>
      </w:rPr>
      <w:tblPr>
        <w:tblInd w:type="dxa" w:w="0.000000"/>
      </w:tblPr>
      <w:tcPr>
        <w:shd w:val="clear" w:color="auto" w:fill="FEF4EC" w:themeFill="accent6"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DE9D9" w:themeFill="accent6" w:themeFillTint="33"/>
      </w:tcPr>
    </w:tblStylePr>
    <w:tblStylePr w:type="band1Vert">
      <w:tblPr>
        <w:tblInd w:type="dxa" w:w="0.000000"/>
      </w:tblPr>
      <w:tcPr>
        <w:shd w:val="clear" w:color="auto" w:fill="FBCAA2" w:themeFill="accent6" w:themeFillTint="7F"/>
      </w:tcPr>
    </w:tblStylePr>
    <w:tblStylePr w:type="band1Horz">
      <w:tblPr>
        <w:tblInd w:type="dxa" w:w="0.000000"/>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blInd w:type="dxa" w:w="0.000000"/>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000000" w:themeFill="tex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Ind w:type="dxa" w:w="0.000000"/>
      </w:tblPr>
      <w:tcPr>
        <w:tcBorders>
          <w:top w:val="nil"/>
          <w:left w:val="nil"/>
          <w:bottom w:val="nil"/>
          <w:right w:val="nil"/>
          <w:insideH w:val="nil"/>
          <w:insideV w:val="nil"/>
        </w:tcBorders>
        <w:shd w:val="clear" w:color="auto" w:fill="000000" w:themeFill="text1" w:themeFillShade="BF"/>
      </w:tcPr>
    </w:tblStylePr>
    <w:tblStylePr w:type="band1Horz">
      <w:tblPr>
        <w:tblInd w:type="dxa" w:w="0.000000"/>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F81BD" w:themeFill="accen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blInd w:type="dxa" w:w="0.000000"/>
      </w:tblPr>
      <w:tcPr>
        <w:tcBorders>
          <w:top w:val="nil"/>
          <w:left w:val="nil"/>
          <w:bottom w:val="nil"/>
          <w:right w:val="nil"/>
          <w:insideH w:val="nil"/>
          <w:insideV w:val="nil"/>
        </w:tcBorders>
        <w:shd w:val="clear" w:color="auto" w:fill="365F91" w:themeFill="accent1" w:themeFillShade="BF"/>
      </w:tcPr>
    </w:tblStylePr>
    <w:tblStylePr w:type="band1Horz">
      <w:tblPr>
        <w:tblInd w:type="dxa" w:w="0.000000"/>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C0504D" w:themeFill="accent2"/>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blInd w:type="dxa" w:w="0.000000"/>
      </w:tblPr>
      <w:tcPr>
        <w:tcBorders>
          <w:top w:val="nil"/>
          <w:left w:val="nil"/>
          <w:bottom w:val="nil"/>
          <w:right w:val="nil"/>
          <w:insideH w:val="nil"/>
          <w:insideV w:val="nil"/>
        </w:tcBorders>
        <w:shd w:val="clear" w:color="auto" w:fill="943634" w:themeFill="accent2" w:themeFillShade="BF"/>
      </w:tcPr>
    </w:tblStylePr>
    <w:tblStylePr w:type="band1Horz">
      <w:tblPr>
        <w:tblInd w:type="dxa" w:w="0.000000"/>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9BBB59" w:themeFill="accent3"/>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Ind w:type="dxa" w:w="0.000000"/>
      </w:tblPr>
      <w:tcPr>
        <w:tcBorders>
          <w:top w:val="nil"/>
          <w:left w:val="nil"/>
          <w:bottom w:val="nil"/>
          <w:right w:val="nil"/>
          <w:insideH w:val="nil"/>
          <w:insideV w:val="nil"/>
        </w:tcBorders>
        <w:shd w:val="clear" w:color="auto" w:fill="76923C" w:themeFill="accent3" w:themeFillShade="BF"/>
      </w:tcPr>
    </w:tblStylePr>
    <w:tblStylePr w:type="band1Horz">
      <w:tblPr>
        <w:tblInd w:type="dxa" w:w="0.000000"/>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8064A2" w:themeFill="accent4"/>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Ind w:type="dxa" w:w="0.000000"/>
      </w:tblPr>
      <w:tcPr>
        <w:tcBorders>
          <w:top w:val="nil"/>
          <w:left w:val="nil"/>
          <w:bottom w:val="nil"/>
          <w:right w:val="nil"/>
          <w:insideH w:val="nil"/>
          <w:insideV w:val="nil"/>
        </w:tcBorders>
        <w:shd w:val="clear" w:color="auto" w:fill="5F497A" w:themeFill="accent4" w:themeFillShade="BF"/>
      </w:tcPr>
    </w:tblStylePr>
    <w:tblStylePr w:type="band1Horz">
      <w:tblPr>
        <w:tblInd w:type="dxa" w:w="0.000000"/>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BACC6" w:themeFill="accent5"/>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Ind w:type="dxa" w:w="0.000000"/>
      </w:tblPr>
      <w:tcPr>
        <w:tcBorders>
          <w:top w:val="nil"/>
          <w:left w:val="nil"/>
          <w:bottom w:val="nil"/>
          <w:right w:val="nil"/>
          <w:insideH w:val="nil"/>
          <w:insideV w:val="nil"/>
        </w:tcBorders>
        <w:shd w:val="clear" w:color="auto" w:fill="31849B" w:themeFill="accent5" w:themeFillShade="BF"/>
      </w:tcPr>
    </w:tblStylePr>
    <w:tblStylePr w:type="band1Horz">
      <w:tblPr>
        <w:tblInd w:type="dxa" w:w="0.000000"/>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F79646" w:themeFill="accent6"/>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blInd w:type="dxa" w:w="0.000000"/>
      </w:tblPr>
      <w:tcPr>
        <w:tcBorders>
          <w:top w:val="nil"/>
          <w:left w:val="nil"/>
          <w:bottom w:val="nil"/>
          <w:right w:val="nil"/>
          <w:insideH w:val="nil"/>
          <w:insideV w:val="nil"/>
        </w:tcBorders>
        <w:shd w:val="clear" w:color="auto" w:fill="E36C0A" w:themeFill="accent6" w:themeFillShade="BF"/>
      </w:tcPr>
    </w:tblStylePr>
    <w:tblStylePr w:type="band1Horz">
      <w:tblPr>
        <w:tblInd w:type="dxa" w:w="0.000000"/>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000000" w:themeFill="text1" w:themeFillShade="99"/>
      </w:tcPr>
    </w:tblStylePr>
    <w:tblStylePr w:type="firstCol">
      <w:rPr>
        <w:color w:val="FFFFFF" w:themeColor="background1"/>
      </w:rPr>
      <w:tblPr>
        <w:tblInd w:type="dxa" w:w="0.000000"/>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000000" w:themeFill="text1" w:themeFillShade="BF"/>
      </w:tcPr>
    </w:tblStylePr>
    <w:tblStylePr w:type="band1Vert">
      <w:tblPr>
        <w:tblInd w:type="dxa" w:w="0.000000"/>
      </w:tblPr>
      <w:tcPr>
        <w:shd w:val="clear" w:color="auto" w:fill="999999" w:themeFill="text1" w:themeFillTint="66"/>
      </w:tcPr>
    </w:tblStylePr>
    <w:tblStylePr w:type="band1Horz">
      <w:tblPr>
        <w:tblInd w:type="dxa" w:w="0.000000"/>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C4C74" w:themeFill="accent1" w:themeFillShade="99"/>
      </w:tcPr>
    </w:tblStylePr>
    <w:tblStylePr w:type="firstCol">
      <w:rPr>
        <w:color w:val="FFFFFF" w:themeColor="background1"/>
      </w:rPr>
      <w:tblPr>
        <w:tblInd w:type="dxa" w:w="0.000000"/>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C4C74" w:themeFill="accent1" w:themeFillShade="99"/>
      </w:tcPr>
    </w:tblStylePr>
    <w:tblStylePr w:type="band1Vert">
      <w:tblPr>
        <w:tblInd w:type="dxa" w:w="0.000000"/>
      </w:tblPr>
      <w:tcPr>
        <w:shd w:val="clear" w:color="auto" w:fill="B8CCE4" w:themeFill="accent1" w:themeFillTint="66"/>
      </w:tcPr>
    </w:tblStylePr>
    <w:tblStylePr w:type="band1Horz">
      <w:tblPr>
        <w:tblInd w:type="dxa" w:w="0.000000"/>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772C2A" w:themeFill="accent2" w:themeFillShade="99"/>
      </w:tcPr>
    </w:tblStylePr>
    <w:tblStylePr w:type="firstCol">
      <w:rPr>
        <w:color w:val="FFFFFF" w:themeColor="background1"/>
      </w:rPr>
      <w:tblPr>
        <w:tblInd w:type="dxa" w:w="0.000000"/>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772C2A" w:themeFill="accent2" w:themeFillShade="99"/>
      </w:tcPr>
    </w:tblStylePr>
    <w:tblStylePr w:type="band1Vert">
      <w:tblPr>
        <w:tblInd w:type="dxa" w:w="0.000000"/>
      </w:tblPr>
      <w:tcPr>
        <w:shd w:val="clear" w:color="auto" w:fill="E5B8B7" w:themeFill="accent2" w:themeFillTint="66"/>
      </w:tcPr>
    </w:tblStylePr>
    <w:tblStylePr w:type="band1Horz">
      <w:tblPr>
        <w:tblInd w:type="dxa" w:w="0.000000"/>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Ind w:type="dxa" w:w="0.000000"/>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bCs/>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5E7530" w:themeFill="accent3" w:themeFillShade="99"/>
      </w:tcPr>
    </w:tblStylePr>
    <w:tblStylePr w:type="firstCol">
      <w:rPr>
        <w:color w:val="FFFFFF" w:themeColor="background1"/>
      </w:rPr>
      <w:tblPr>
        <w:tblInd w:type="dxa" w:w="0.000000"/>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5E7530" w:themeFill="accent3" w:themeFillShade="99"/>
      </w:tcPr>
    </w:tblStylePr>
    <w:tblStylePr w:type="band1Vert">
      <w:tblPr>
        <w:tblInd w:type="dxa" w:w="0.000000"/>
      </w:tblPr>
      <w:tcPr>
        <w:shd w:val="clear" w:color="auto" w:fill="D6E3BC" w:themeFill="accent3" w:themeFillTint="66"/>
      </w:tcPr>
    </w:tblStylePr>
    <w:tblStylePr w:type="band1Horz">
      <w:tblPr>
        <w:tblInd w:type="dxa" w:w="0.000000"/>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Ind w:type="dxa" w:w="0.000000"/>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bCs/>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4C3B62" w:themeFill="accent4" w:themeFillShade="99"/>
      </w:tcPr>
    </w:tblStylePr>
    <w:tblStylePr w:type="firstCol">
      <w:rPr>
        <w:color w:val="FFFFFF" w:themeColor="background1"/>
      </w:rPr>
      <w:tblPr>
        <w:tblInd w:type="dxa" w:w="0.000000"/>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4C3B62" w:themeFill="accent4" w:themeFillShade="99"/>
      </w:tcPr>
    </w:tblStylePr>
    <w:tblStylePr w:type="band1Vert">
      <w:tblPr>
        <w:tblInd w:type="dxa" w:w="0.000000"/>
      </w:tblPr>
      <w:tcPr>
        <w:shd w:val="clear" w:color="auto" w:fill="CCC0D9" w:themeFill="accent4" w:themeFillTint="66"/>
      </w:tcPr>
    </w:tblStylePr>
    <w:tblStylePr w:type="band1Horz">
      <w:tblPr>
        <w:tblInd w:type="dxa" w:w="0.000000"/>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Ind w:type="dxa" w:w="0.000000"/>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bCs/>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76A7C" w:themeFill="accent5" w:themeFillShade="99"/>
      </w:tcPr>
    </w:tblStylePr>
    <w:tblStylePr w:type="firstCol">
      <w:rPr>
        <w:color w:val="FFFFFF" w:themeColor="background1"/>
      </w:rPr>
      <w:tblPr>
        <w:tblInd w:type="dxa" w:w="0.000000"/>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76A7C" w:themeFill="accent5" w:themeFillShade="99"/>
      </w:tcPr>
    </w:tblStylePr>
    <w:tblStylePr w:type="band1Vert">
      <w:tblPr>
        <w:tblInd w:type="dxa" w:w="0.000000"/>
      </w:tblPr>
      <w:tcPr>
        <w:shd w:val="clear" w:color="auto" w:fill="B6DDE8" w:themeFill="accent5" w:themeFillTint="66"/>
      </w:tcPr>
    </w:tblStylePr>
    <w:tblStylePr w:type="band1Horz">
      <w:tblPr>
        <w:tblInd w:type="dxa" w:w="0.000000"/>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Ind w:type="dxa" w:w="0.000000"/>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bCs/>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B65608" w:themeFill="accent6" w:themeFillShade="99"/>
      </w:tcPr>
    </w:tblStylePr>
    <w:tblStylePr w:type="firstCol">
      <w:rPr>
        <w:color w:val="FFFFFF" w:themeColor="background1"/>
      </w:rPr>
      <w:tblPr>
        <w:tblInd w:type="dxa" w:w="0.000000"/>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B65608" w:themeFill="accent6" w:themeFillShade="99"/>
      </w:tcPr>
    </w:tblStylePr>
    <w:tblStylePr w:type="band1Vert">
      <w:tblPr>
        <w:tblInd w:type="dxa" w:w="0.000000"/>
      </w:tblPr>
      <w:tcPr>
        <w:shd w:val="clear" w:color="auto" w:fill="FBD4B4" w:themeFill="accent6" w:themeFillTint="66"/>
      </w:tcPr>
    </w:tblStylePr>
    <w:tblStylePr w:type="band1Horz">
      <w:tblPr>
        <w:tblInd w:type="dxa" w:w="0.000000"/>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C0C0C0" w:themeFill="text1" w:themeFillTint="3F"/>
      </w:tcPr>
    </w:tblStylePr>
    <w:tblStylePr w:type="band1Horz">
      <w:tblPr>
        <w:tblInd w:type="dxa" w:w="0.000000"/>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3DFEE" w:themeFill="accent1" w:themeFillTint="3F"/>
      </w:tcPr>
    </w:tblStylePr>
    <w:tblStylePr w:type="band1Horz">
      <w:tblPr>
        <w:tblInd w:type="dxa" w:w="0.000000"/>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FD3D2" w:themeFill="accent2" w:themeFillTint="3F"/>
      </w:tcPr>
    </w:tblStylePr>
    <w:tblStylePr w:type="band1Horz">
      <w:tblPr>
        <w:tblInd w:type="dxa" w:w="0.000000"/>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664E82" w:themeFill="accent4" w:themeFillShade="CC"/>
      </w:tcPr>
    </w:tblStylePr>
    <w:tblStylePr w:type="lastRow">
      <w:rPr>
        <w:b w:val="1"/>
        <w:color w:val="664E82" w:themeColor="accent4"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6EED5" w:themeFill="accent3" w:themeFillTint="3F"/>
      </w:tcPr>
    </w:tblStylePr>
    <w:tblStylePr w:type="band1Horz">
      <w:tblPr>
        <w:tblInd w:type="dxa" w:w="0.000000"/>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7E9C40" w:themeFill="accent3" w:themeFillShade="CC"/>
      </w:tcPr>
    </w:tblStylePr>
    <w:tblStylePr w:type="lastRow">
      <w:rPr>
        <w:b w:val="1"/>
        <w:color w:val="7E9C40" w:themeColor="accent3"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FD8E8" w:themeFill="accent4" w:themeFillTint="3F"/>
      </w:tcPr>
    </w:tblStylePr>
    <w:tblStylePr w:type="band1Horz">
      <w:tblPr>
        <w:tblInd w:type="dxa" w:w="0.000000"/>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F2730A" w:themeFill="accent6" w:themeFillShade="CC"/>
      </w:tcPr>
    </w:tblStylePr>
    <w:tblStylePr w:type="lastRow">
      <w:rPr>
        <w:b w:val="1"/>
        <w:color w:val="F2730A" w:themeColor="accent6"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2EAF1" w:themeFill="accent5" w:themeFillTint="3F"/>
      </w:tcPr>
    </w:tblStylePr>
    <w:tblStylePr w:type="band1Horz">
      <w:tblPr>
        <w:tblInd w:type="dxa" w:w="0.000000"/>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348DA5" w:themeFill="accent5" w:themeFillShade="CC"/>
      </w:tcPr>
    </w:tblStylePr>
    <w:tblStylePr w:type="lastRow">
      <w:rPr>
        <w:b w:val="1"/>
        <w:color w:val="348DA5" w:themeColor="accent5"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FDE4D0" w:themeFill="accent6" w:themeFillTint="3F"/>
      </w:tcPr>
    </w:tblStylePr>
    <w:tblStylePr w:type="band1Horz">
      <w:tblPr>
        <w:tblInd w:type="dxa" w:w="0.000000"/>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CCCCCC" w:themeFill="text1" w:themeFillTint="33"/>
    </w:tcPr>
    <w:tblStylePr w:type="firstRow">
      <w:rPr>
        <w:b w:val="1"/>
        <w:bCs/>
      </w:rPr>
      <w:tblPr>
        <w:tblInd w:type="dxa" w:w="0.000000"/>
      </w:tblPr>
      <w:tcPr>
        <w:shd w:val="clear" w:color="auto" w:fill="999999" w:themeFill="text1" w:themeFillTint="66"/>
      </w:tcPr>
    </w:tblStylePr>
    <w:tblStylePr w:type="lastRow">
      <w:rPr>
        <w:b w:val="1"/>
        <w:color w:val="000000" w:themeColor="text1"/>
        <w:bCs/>
      </w:rPr>
      <w:tblPr>
        <w:tblInd w:type="dxa" w:w="0.000000"/>
      </w:tblPr>
      <w:tcPr>
        <w:shd w:val="clear" w:color="auto" w:fill="999999" w:themeFill="text1" w:themeFillTint="66"/>
      </w:tcPr>
    </w:tblStylePr>
    <w:tblStylePr w:type="firstCol">
      <w:rPr>
        <w:color w:val="FFFFFF" w:themeColor="background1"/>
      </w:rPr>
      <w:tblPr>
        <w:tblInd w:type="dxa" w:w="0.000000"/>
      </w:tblPr>
      <w:tcPr>
        <w:shd w:val="clear" w:color="auto" w:fill="000000" w:themeFill="text1" w:themeFillShade="BF"/>
      </w:tcPr>
    </w:tblStylePr>
    <w:tblStylePr w:type="lastCol">
      <w:rPr>
        <w:color w:val="FFFFFF" w:themeColor="background1"/>
      </w:rPr>
      <w:tblPr>
        <w:tblInd w:type="dxa" w:w="0.000000"/>
      </w:tblPr>
      <w:tcPr>
        <w:shd w:val="clear" w:color="auto" w:fill="000000" w:themeFill="text1" w:themeFillShade="BF"/>
      </w:tc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BE5F1" w:themeFill="accent1" w:themeFillTint="33"/>
    </w:tcPr>
    <w:tblStylePr w:type="firstRow">
      <w:rPr>
        <w:b w:val="1"/>
        <w:bCs/>
      </w:rPr>
      <w:tblPr>
        <w:tblInd w:type="dxa" w:w="0.000000"/>
      </w:tblPr>
      <w:tcPr>
        <w:shd w:val="clear" w:color="auto" w:fill="B8CCE4" w:themeFill="accent1" w:themeFillTint="66"/>
      </w:tcPr>
    </w:tblStylePr>
    <w:tblStylePr w:type="lastRow">
      <w:rPr>
        <w:b w:val="1"/>
        <w:color w:val="000000" w:themeColor="text1"/>
        <w:bCs/>
      </w:rPr>
      <w:tblPr>
        <w:tblInd w:type="dxa" w:w="0.000000"/>
      </w:tblPr>
      <w:tcPr>
        <w:shd w:val="clear" w:color="auto" w:fill="B8CCE4" w:themeFill="accent1" w:themeFillTint="66"/>
      </w:tcPr>
    </w:tblStylePr>
    <w:tblStylePr w:type="firstCol">
      <w:rPr>
        <w:color w:val="FFFFFF" w:themeColor="background1"/>
      </w:rPr>
      <w:tblPr>
        <w:tblInd w:type="dxa" w:w="0.000000"/>
      </w:tblPr>
      <w:tcPr>
        <w:shd w:val="clear" w:color="auto" w:fill="365F91" w:themeFill="accent1" w:themeFillShade="BF"/>
      </w:tcPr>
    </w:tblStylePr>
    <w:tblStylePr w:type="lastCol">
      <w:rPr>
        <w:color w:val="FFFFFF" w:themeColor="background1"/>
      </w:rPr>
      <w:tblPr>
        <w:tblInd w:type="dxa" w:w="0.000000"/>
      </w:tblPr>
      <w:tcPr>
        <w:shd w:val="clear" w:color="auto" w:fill="365F91" w:themeFill="accent1" w:themeFillShade="BF"/>
      </w:tc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DBDB" w:themeFill="accent2" w:themeFillTint="33"/>
    </w:tcPr>
    <w:tblStylePr w:type="firstRow">
      <w:rPr>
        <w:b w:val="1"/>
        <w:bCs/>
      </w:rPr>
      <w:tblPr>
        <w:tblInd w:type="dxa" w:w="0.000000"/>
      </w:tblPr>
      <w:tcPr>
        <w:shd w:val="clear" w:color="auto" w:fill="E5B8B7" w:themeFill="accent2" w:themeFillTint="66"/>
      </w:tcPr>
    </w:tblStylePr>
    <w:tblStylePr w:type="lastRow">
      <w:rPr>
        <w:b w:val="1"/>
        <w:color w:val="000000" w:themeColor="text1"/>
        <w:bCs/>
      </w:rPr>
      <w:tblPr>
        <w:tblInd w:type="dxa" w:w="0.000000"/>
      </w:tblPr>
      <w:tcPr>
        <w:shd w:val="clear" w:color="auto" w:fill="E5B8B7" w:themeFill="accent2" w:themeFillTint="66"/>
      </w:tcPr>
    </w:tblStylePr>
    <w:tblStylePr w:type="firstCol">
      <w:rPr>
        <w:color w:val="FFFFFF" w:themeColor="background1"/>
      </w:rPr>
      <w:tblPr>
        <w:tblInd w:type="dxa" w:w="0.000000"/>
      </w:tblPr>
      <w:tcPr>
        <w:shd w:val="clear" w:color="auto" w:fill="943634" w:themeFill="accent2" w:themeFillShade="BF"/>
      </w:tcPr>
    </w:tblStylePr>
    <w:tblStylePr w:type="lastCol">
      <w:rPr>
        <w:color w:val="FFFFFF" w:themeColor="background1"/>
      </w:rPr>
      <w:tblPr>
        <w:tblInd w:type="dxa" w:w="0.000000"/>
      </w:tblPr>
      <w:tcPr>
        <w:shd w:val="clear" w:color="auto" w:fill="943634" w:themeFill="accent2" w:themeFillShade="BF"/>
      </w:tc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AF1DD" w:themeFill="accent3" w:themeFillTint="33"/>
    </w:tcPr>
    <w:tblStylePr w:type="firstRow">
      <w:rPr>
        <w:b w:val="1"/>
        <w:bCs/>
      </w:rPr>
      <w:tblPr>
        <w:tblInd w:type="dxa" w:w="0.000000"/>
      </w:tblPr>
      <w:tcPr>
        <w:shd w:val="clear" w:color="auto" w:fill="D6E3BC" w:themeFill="accent3" w:themeFillTint="66"/>
      </w:tcPr>
    </w:tblStylePr>
    <w:tblStylePr w:type="lastRow">
      <w:rPr>
        <w:b w:val="1"/>
        <w:color w:val="000000" w:themeColor="text1"/>
        <w:bCs/>
      </w:rPr>
      <w:tblPr>
        <w:tblInd w:type="dxa" w:w="0.000000"/>
      </w:tblPr>
      <w:tcPr>
        <w:shd w:val="clear" w:color="auto" w:fill="D6E3BC" w:themeFill="accent3" w:themeFillTint="66"/>
      </w:tcPr>
    </w:tblStylePr>
    <w:tblStylePr w:type="firstCol">
      <w:rPr>
        <w:color w:val="FFFFFF" w:themeColor="background1"/>
      </w:rPr>
      <w:tblPr>
        <w:tblInd w:type="dxa" w:w="0.000000"/>
      </w:tblPr>
      <w:tcPr>
        <w:shd w:val="clear" w:color="auto" w:fill="76923C" w:themeFill="accent3" w:themeFillShade="BF"/>
      </w:tcPr>
    </w:tblStylePr>
    <w:tblStylePr w:type="lastCol">
      <w:rPr>
        <w:color w:val="FFFFFF" w:themeColor="background1"/>
      </w:rPr>
      <w:tblPr>
        <w:tblInd w:type="dxa" w:w="0.000000"/>
      </w:tblPr>
      <w:tcPr>
        <w:shd w:val="clear" w:color="auto" w:fill="76923C" w:themeFill="accent3" w:themeFillShade="BF"/>
      </w:tc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5DFEC" w:themeFill="accent4" w:themeFillTint="33"/>
    </w:tcPr>
    <w:tblStylePr w:type="firstRow">
      <w:rPr>
        <w:b w:val="1"/>
        <w:bCs/>
      </w:rPr>
      <w:tblPr>
        <w:tblInd w:type="dxa" w:w="0.000000"/>
      </w:tblPr>
      <w:tcPr>
        <w:shd w:val="clear" w:color="auto" w:fill="CCC0D9" w:themeFill="accent4" w:themeFillTint="66"/>
      </w:tcPr>
    </w:tblStylePr>
    <w:tblStylePr w:type="lastRow">
      <w:rPr>
        <w:b w:val="1"/>
        <w:color w:val="000000" w:themeColor="text1"/>
        <w:bCs/>
      </w:rPr>
      <w:tblPr>
        <w:tblInd w:type="dxa" w:w="0.000000"/>
      </w:tblPr>
      <w:tcPr>
        <w:shd w:val="clear" w:color="auto" w:fill="CCC0D9" w:themeFill="accent4" w:themeFillTint="66"/>
      </w:tcPr>
    </w:tblStylePr>
    <w:tblStylePr w:type="firstCol">
      <w:rPr>
        <w:color w:val="FFFFFF" w:themeColor="background1"/>
      </w:rPr>
      <w:tblPr>
        <w:tblInd w:type="dxa" w:w="0.000000"/>
      </w:tblPr>
      <w:tcPr>
        <w:shd w:val="clear" w:color="auto" w:fill="5F497A" w:themeFill="accent4" w:themeFillShade="BF"/>
      </w:tcPr>
    </w:tblStylePr>
    <w:tblStylePr w:type="lastCol">
      <w:rPr>
        <w:color w:val="FFFFFF" w:themeColor="background1"/>
      </w:rPr>
      <w:tblPr>
        <w:tblInd w:type="dxa" w:w="0.000000"/>
      </w:tblPr>
      <w:tcPr>
        <w:shd w:val="clear" w:color="auto" w:fill="5F497A" w:themeFill="accent4" w:themeFillShade="BF"/>
      </w:tc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AEEF3" w:themeFill="accent5" w:themeFillTint="33"/>
    </w:tcPr>
    <w:tblStylePr w:type="firstRow">
      <w:rPr>
        <w:b w:val="1"/>
        <w:bCs/>
      </w:rPr>
      <w:tblPr>
        <w:tblInd w:type="dxa" w:w="0.000000"/>
      </w:tblPr>
      <w:tcPr>
        <w:shd w:val="clear" w:color="auto" w:fill="B6DDE8" w:themeFill="accent5" w:themeFillTint="66"/>
      </w:tcPr>
    </w:tblStylePr>
    <w:tblStylePr w:type="lastRow">
      <w:rPr>
        <w:b w:val="1"/>
        <w:color w:val="000000" w:themeColor="text1"/>
        <w:bCs/>
      </w:rPr>
      <w:tblPr>
        <w:tblInd w:type="dxa" w:w="0.000000"/>
      </w:tblPr>
      <w:tcPr>
        <w:shd w:val="clear" w:color="auto" w:fill="B6DDE8" w:themeFill="accent5" w:themeFillTint="66"/>
      </w:tcPr>
    </w:tblStylePr>
    <w:tblStylePr w:type="firstCol">
      <w:rPr>
        <w:color w:val="FFFFFF" w:themeColor="background1"/>
      </w:rPr>
      <w:tblPr>
        <w:tblInd w:type="dxa" w:w="0.000000"/>
      </w:tblPr>
      <w:tcPr>
        <w:shd w:val="clear" w:color="auto" w:fill="31849B" w:themeFill="accent5" w:themeFillShade="BF"/>
      </w:tcPr>
    </w:tblStylePr>
    <w:tblStylePr w:type="lastCol">
      <w:rPr>
        <w:color w:val="FFFFFF" w:themeColor="background1"/>
      </w:rPr>
      <w:tblPr>
        <w:tblInd w:type="dxa" w:w="0.000000"/>
      </w:tblPr>
      <w:tcPr>
        <w:shd w:val="clear" w:color="auto" w:fill="31849B" w:themeFill="accent5" w:themeFillShade="BF"/>
      </w:tc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DE9D9" w:themeFill="accent6" w:themeFillTint="33"/>
    </w:tcPr>
    <w:tblStylePr w:type="firstRow">
      <w:rPr>
        <w:b w:val="1"/>
        <w:bCs/>
      </w:rPr>
      <w:tblPr>
        <w:tblInd w:type="dxa" w:w="0.000000"/>
      </w:tblPr>
      <w:tcPr>
        <w:shd w:val="clear" w:color="auto" w:fill="FBD4B4" w:themeFill="accent6" w:themeFillTint="66"/>
      </w:tcPr>
    </w:tblStylePr>
    <w:tblStylePr w:type="lastRow">
      <w:rPr>
        <w:b w:val="1"/>
        <w:color w:val="000000" w:themeColor="text1"/>
        <w:bCs/>
      </w:rPr>
      <w:tblPr>
        <w:tblInd w:type="dxa" w:w="0.000000"/>
      </w:tblPr>
      <w:tcPr>
        <w:shd w:val="clear" w:color="auto" w:fill="FBD4B4" w:themeFill="accent6" w:themeFillTint="66"/>
      </w:tcPr>
    </w:tblStylePr>
    <w:tblStylePr w:type="firstCol">
      <w:rPr>
        <w:color w:val="FFFFFF" w:themeColor="background1"/>
      </w:rPr>
      <w:tblPr>
        <w:tblInd w:type="dxa" w:w="0.000000"/>
      </w:tblPr>
      <w:tcPr>
        <w:shd w:val="clear" w:color="auto" w:fill="E36C0A" w:themeFill="accent6" w:themeFillShade="BF"/>
      </w:tcPr>
    </w:tblStylePr>
    <w:tblStylePr w:type="lastCol">
      <w:rPr>
        <w:color w:val="FFFFFF" w:themeColor="background1"/>
      </w:rPr>
      <w:tblPr>
        <w:tblInd w:type="dxa" w:w="0.000000"/>
      </w:tblPr>
      <w:tcPr>
        <w:shd w:val="clear" w:color="auto" w:fill="E36C0A" w:themeFill="accent6" w:themeFillShade="BF"/>
      </w:tc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4" Type="http://schemas.openxmlformats.org/officeDocument/2006/relationships/numbering" Target="numbering.xml"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mbria" panose=""/>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100000"/>
                <a:tint val="100000"/>
              </a:schemeClr>
            </a:gs>
            <a:gs pos="100000">
              <a:schemeClr val="phClr">
                <a:satMod val="350000"/>
                <a:shade val="100000"/>
                <a:tint val="50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0</Characters>
  <Application>Microsoft Macintosh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oreProperties>
</file>

<file path=tbak/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shd w:fill="2E3A67"/>
      </w:pPr>
      <w:r>
        <w:rPr>
          <w:b/>
          <w:color w:val="FFFFFF"/>
          <w:sz w:val="48"/>
        </w:rPr>
        <w:t>FIBONACCI SERIES IN DATA STRUCTURES</w:t>
      </w:r>
    </w:p>
    <w:p>
      <w:pPr>
        <w:spacing w:after="120"/>
        <w:jc w:val="center"/>
        <w:shd w:fill="2E3A67"/>
      </w:pPr>
      <w:r>
        <w:rPr>
          <w:b w:val="0"/>
          <w:color w:val="DCE4FF"/>
          <w:sz w:val="32"/>
        </w:rPr>
        <w:t>Customer Loyalty Reward System</w:t>
      </w:r>
    </w:p>
    <w:p/>
    <w:p>
      <w:pPr>
        <w:spacing w:after="120"/>
        <w:jc w:val="center"/>
        <w:shd w:fill="2E3A67"/>
      </w:pPr>
      <w:r>
        <w:rPr>
          <w:b/>
          <w:color w:val="FFFFFF"/>
          <w:sz w:val="24"/>
        </w:rPr>
        <w:t>Group Members:</w:t>
      </w:r>
    </w:p>
    <w:p>
      <w:pPr>
        <w:spacing w:after="120"/>
        <w:jc w:val="center"/>
        <w:shd w:fill="2E3A67"/>
      </w:pPr>
      <w:r>
        <w:rPr>
          <w:b w:val="0"/>
          <w:color w:val="FFFFFF"/>
          <w:sz w:val="24"/>
        </w:rPr>
        <w:t>[Name 1]  •  [Name 2]  •  [Name 3]  •  [Name 4]</w:t>
      </w:r>
    </w:p>
    <w:p>
      <w:pPr>
        <w:spacing w:after="120"/>
        <w:jc w:val="center"/>
        <w:shd w:fill="2E3A67"/>
      </w:pPr>
      <w:r>
        <w:rPr>
          <w:b w:val="0"/>
          <w:color w:val="DCE4FF"/>
          <w:sz w:val="22"/>
        </w:rPr>
        <w:t>Submission Date: 16th October 2026</w:t>
      </w:r>
    </w:p>
    <w:p>
      <w:r>
        <w:br w:type="page"/>
      </w:r>
    </w:p>
    <w:p>
      <w:pPr>
        <w:spacing w:after="200"/>
        <w:shd w:fill="2E3A67"/>
      </w:pPr>
      <w:r>
        <w:rPr>
          <w:b/>
          <w:color w:val="FFFFFF"/>
          <w:sz w:val="36"/>
        </w:rPr>
        <w:t>CASE STUDY REPORT</w:t>
      </w:r>
    </w:p>
    <w:p>
      <w:pPr>
        <w:spacing w:after="120"/>
        <w:shd w:fill="1F2A52"/>
      </w:pPr>
      <w:r>
        <w:rPr>
          <w:b w:val="0"/>
          <w:color w:val="FFFFFF"/>
          <w:sz w:val="22"/>
        </w:rPr>
        <w:t>This report designs and analyzes different approaches for generating the Fibonacci series using data structures, and applies them to a customer loyalty reward system.</w:t>
      </w:r>
    </w:p>
    <w:p>
      <w:pPr>
        <w:spacing w:after="160"/>
        <w:shd w:fill="2E3A67"/>
      </w:pPr>
      <w:r>
        <w:rPr>
          <w:b/>
          <w:color w:val="FFFFFF"/>
          <w:sz w:val="30"/>
        </w:rPr>
        <w:t>1. RECURSIVE APPROACH</w:t>
      </w:r>
    </w:p>
    <w:p>
      <w:pPr>
        <w:spacing w:after="80"/>
        <w:shd w:fill="3B4A8C"/>
      </w:pPr>
      <w:r>
        <w:rPr>
          <w:b/>
          <w:color w:val="DCE4FF"/>
          <w:sz w:val="24"/>
        </w:rPr>
        <w:t>1.1 Implementation</w:t>
      </w:r>
    </w:p>
    <w:p>
      <w:pPr>
        <w:spacing w:after="0"/>
        <w:shd w:fill="111A38"/>
      </w:pPr>
      <w:r>
        <w:rPr>
          <w:rFonts w:ascii="Consolas" w:hAnsi="Consolas"/>
          <w:color w:val="E8ECFF"/>
          <w:sz w:val="19"/>
        </w:rPr>
        <w:t>def fibonacci_recursive(n):</w:t>
      </w:r>
    </w:p>
    <w:p>
      <w:pPr>
        <w:spacing w:after="0"/>
        <w:shd w:fill="111A38"/>
      </w:pPr>
      <w:r>
        <w:rPr>
          <w:rFonts w:ascii="Consolas" w:hAnsi="Consolas"/>
          <w:color w:val="E8ECFF"/>
          <w:sz w:val="19"/>
        </w:rPr>
        <w:t xml:space="preserve">    if n &lt; 0:</w:t>
      </w:r>
    </w:p>
    <w:p>
      <w:pPr>
        <w:spacing w:after="0"/>
        <w:shd w:fill="111A38"/>
      </w:pPr>
      <w:r>
        <w:rPr>
          <w:rFonts w:ascii="Consolas" w:hAnsi="Consolas"/>
          <w:color w:val="E8ECFF"/>
          <w:sz w:val="19"/>
        </w:rPr>
        <w:t xml:space="preserve">        raise ValueError("n must be non-negative")</w:t>
      </w:r>
    </w:p>
    <w:p>
      <w:pPr>
        <w:spacing w:after="0"/>
        <w:shd w:fill="111A38"/>
      </w:pPr>
      <w:r>
        <w:rPr>
          <w:rFonts w:ascii="Consolas" w:hAnsi="Consolas"/>
          <w:color w:val="E8ECFF"/>
          <w:sz w:val="19"/>
        </w:rPr>
        <w:t xml:space="preserve">    if n == 0:</w:t>
      </w:r>
    </w:p>
    <w:p>
      <w:pPr>
        <w:spacing w:after="0"/>
        <w:shd w:fill="111A38"/>
      </w:pPr>
      <w:r>
        <w:rPr>
          <w:rFonts w:ascii="Consolas" w:hAnsi="Consolas"/>
          <w:color w:val="E8ECFF"/>
          <w:sz w:val="19"/>
        </w:rPr>
        <w:t xml:space="preserve">        return 0</w:t>
      </w:r>
    </w:p>
    <w:p>
      <w:pPr>
        <w:spacing w:after="0"/>
        <w:shd w:fill="111A38"/>
      </w:pPr>
      <w:r>
        <w:rPr>
          <w:rFonts w:ascii="Consolas" w:hAnsi="Consolas"/>
          <w:color w:val="E8ECFF"/>
          <w:sz w:val="19"/>
        </w:rPr>
        <w:t xml:space="preserve">    if n == 1:</w:t>
      </w:r>
    </w:p>
    <w:p>
      <w:pPr>
        <w:spacing w:after="0"/>
        <w:shd w:fill="111A38"/>
      </w:pPr>
      <w:r>
        <w:rPr>
          <w:rFonts w:ascii="Consolas" w:hAnsi="Consolas"/>
          <w:color w:val="E8ECFF"/>
          <w:sz w:val="19"/>
        </w:rPr>
        <w:t xml:space="preserve">        return 1</w:t>
      </w:r>
    </w:p>
    <w:p>
      <w:pPr>
        <w:spacing w:after="0"/>
        <w:shd w:fill="111A38"/>
      </w:pPr>
      <w:r>
        <w:rPr>
          <w:rFonts w:ascii="Consolas" w:hAnsi="Consolas"/>
          <w:color w:val="E8ECFF"/>
          <w:sz w:val="19"/>
        </w:rPr>
        <w:t xml:space="preserve">    return fibonacci_recursive(n - 1) + fibonacci_recursive(n - 2)</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def fibonacci_series_recursive(n):</w:t>
      </w:r>
    </w:p>
    <w:p>
      <w:pPr>
        <w:spacing w:after="0"/>
        <w:shd w:fill="111A38"/>
      </w:pPr>
      <w:r>
        <w:rPr>
          <w:rFonts w:ascii="Consolas" w:hAnsi="Consolas"/>
          <w:color w:val="E8ECFF"/>
          <w:sz w:val="19"/>
        </w:rPr>
        <w:t xml:space="preserve">    return [fibonacci_recursive(i) for i in range(n + 1)]</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print(fibonacci_series_recursive(10))</w:t>
      </w:r>
    </w:p>
    <w:p>
      <w:pPr>
        <w:spacing w:after="80"/>
        <w:shd w:fill="3B4A8C"/>
      </w:pPr>
      <w:r>
        <w:rPr>
          <w:b/>
          <w:color w:val="DCE4FF"/>
          <w:sz w:val="24"/>
        </w:rPr>
        <w:t>1.2 How it works</w:t>
      </w:r>
    </w:p>
    <w:p>
      <w:pPr>
        <w:pStyle w:val="ListBullet"/>
        <w:spacing w:after="60"/>
        <w:shd w:fill="1F2A52"/>
      </w:pPr>
      <w:r>
        <w:rPr>
          <w:color w:val="FFFFFF"/>
          <w:sz w:val="21"/>
        </w:rPr>
        <w:t>The function calls itself to calculate smaller Fibonacci numbers.</w:t>
      </w:r>
    </w:p>
    <w:p>
      <w:pPr>
        <w:pStyle w:val="ListBullet"/>
        <w:spacing w:after="60"/>
        <w:shd w:fill="1F2A52"/>
      </w:pPr>
      <w:r>
        <w:rPr>
          <w:color w:val="FFFFFF"/>
          <w:sz w:val="21"/>
        </w:rPr>
        <w:t>Base cases: F0 = 0 and F1 = 1.</w:t>
      </w:r>
    </w:p>
    <w:p>
      <w:pPr>
        <w:pStyle w:val="ListBullet"/>
        <w:spacing w:after="60"/>
        <w:shd w:fill="1F2A52"/>
      </w:pPr>
      <w:r>
        <w:rPr>
          <w:color w:val="FFFFFF"/>
          <w:sz w:val="21"/>
        </w:rPr>
        <w:t>Recursive case: F(n) = F(n-1) + F(n-2).</w:t>
      </w:r>
    </w:p>
    <w:p>
      <w:pPr>
        <w:pStyle w:val="ListBullet"/>
        <w:spacing w:after="60"/>
        <w:shd w:fill="1F2A52"/>
      </w:pPr>
      <w:r>
        <w:rPr>
          <w:color w:val="FFFFFF"/>
          <w:sz w:val="21"/>
        </w:rPr>
        <w:t>Example: fib(5) calls fib(4) and fib(3).</w:t>
      </w:r>
    </w:p>
    <w:p>
      <w:pPr>
        <w:pStyle w:val="ListBullet"/>
        <w:spacing w:after="60"/>
        <w:shd w:fill="1F2A52"/>
      </w:pPr>
      <w:r>
        <w:rPr>
          <w:color w:val="FFFFFF"/>
          <w:sz w:val="21"/>
        </w:rPr>
        <w:t>The same values, such as fib(3), are calculated more than once.</w:t>
      </w:r>
    </w:p>
    <w:p>
      <w:pPr>
        <w:spacing w:after="80"/>
        <w:shd w:fill="3B4A8C"/>
      </w:pPr>
      <w:r>
        <w:rPr>
          <w:b/>
          <w:color w:val="DCE4FF"/>
          <w:sz w:val="24"/>
        </w:rPr>
        <w:t>1.3 Time complexity</w:t>
      </w:r>
    </w:p>
    <w:p>
      <w:pPr>
        <w:pStyle w:val="ListBullet"/>
        <w:spacing w:after="60"/>
        <w:shd w:fill="1F2A52"/>
      </w:pPr>
      <w:r>
        <w:rPr>
          <w:color w:val="FFFFFF"/>
          <w:sz w:val="21"/>
        </w:rPr>
        <w:t>Time complexity: O(2^n), exponential time.</w:t>
      </w:r>
    </w:p>
    <w:p>
      <w:pPr>
        <w:pStyle w:val="ListBullet"/>
        <w:spacing w:after="60"/>
        <w:shd w:fill="1F2A52"/>
      </w:pPr>
      <w:r>
        <w:rPr>
          <w:color w:val="FFFFFF"/>
          <w:sz w:val="21"/>
        </w:rPr>
        <w:t>The function recalculates the same subproblems many times.</w:t>
      </w:r>
    </w:p>
    <w:p>
      <w:pPr>
        <w:pStyle w:val="ListBullet"/>
        <w:spacing w:after="60"/>
        <w:shd w:fill="1F2A52"/>
      </w:pPr>
      <w:r>
        <w:rPr>
          <w:color w:val="FFFFFF"/>
          <w:sz w:val="21"/>
        </w:rPr>
        <w:t>This creates overlapping subproblems.</w:t>
      </w:r>
    </w:p>
    <w:p>
      <w:pPr>
        <w:pStyle w:val="ListBullet"/>
        <w:spacing w:after="60"/>
        <w:shd w:fill="1F2A52"/>
      </w:pPr>
      <w:r>
        <w:rPr>
          <w:color w:val="FFFFFF"/>
          <w:sz w:val="21"/>
        </w:rPr>
        <w:t>As n increases, the number of calculations grows very quickly.</w:t>
      </w:r>
    </w:p>
    <w:p>
      <w:pPr>
        <w:spacing w:after="80"/>
        <w:shd w:fill="3B4A8C"/>
      </w:pPr>
      <w:r>
        <w:rPr>
          <w:b/>
          <w:color w:val="DCE4FF"/>
          <w:sz w:val="24"/>
        </w:rPr>
        <w:t>1.4 Space complexity</w:t>
      </w:r>
    </w:p>
    <w:p>
      <w:pPr>
        <w:pStyle w:val="ListBullet"/>
        <w:spacing w:after="60"/>
        <w:shd w:fill="1F2A52"/>
      </w:pPr>
      <w:r>
        <w:rPr>
          <w:color w:val="FFFFFF"/>
          <w:sz w:val="21"/>
        </w:rPr>
        <w:t>Space complexity: O(n).</w:t>
      </w:r>
    </w:p>
    <w:p>
      <w:pPr>
        <w:pStyle w:val="ListBullet"/>
        <w:spacing w:after="60"/>
        <w:shd w:fill="1F2A52"/>
      </w:pPr>
      <w:r>
        <w:rPr>
          <w:color w:val="FFFFFF"/>
          <w:sz w:val="21"/>
        </w:rPr>
        <w:t>The recursion stack may hold up to n function calls.</w:t>
      </w:r>
    </w:p>
    <w:p>
      <w:pPr>
        <w:spacing w:after="80"/>
        <w:shd w:fill="3B4A8C"/>
      </w:pPr>
      <w:r>
        <w:rPr>
          <w:b/>
          <w:color w:val="DCE4FF"/>
          <w:sz w:val="24"/>
        </w:rPr>
        <w:t>1.5 Why recursion may become inefficient</w:t>
      </w:r>
    </w:p>
    <w:p>
      <w:pPr>
        <w:pStyle w:val="ListBullet"/>
        <w:spacing w:after="60"/>
        <w:shd w:fill="1F2A52"/>
      </w:pPr>
      <w:r>
        <w:rPr>
          <w:color w:val="FFFFFF"/>
          <w:sz w:val="21"/>
        </w:rPr>
        <w:t>It repeats the same calculations many times.</w:t>
      </w:r>
    </w:p>
    <w:p>
      <w:pPr>
        <w:pStyle w:val="ListBullet"/>
        <w:spacing w:after="60"/>
        <w:shd w:fill="1F2A52"/>
      </w:pPr>
      <w:r>
        <w:rPr>
          <w:color w:val="FFFFFF"/>
          <w:sz w:val="21"/>
        </w:rPr>
        <w:t>Its execution time grows exponentially.</w:t>
      </w:r>
    </w:p>
    <w:p>
      <w:pPr>
        <w:pStyle w:val="ListBullet"/>
        <w:spacing w:after="60"/>
        <w:shd w:fill="1F2A52"/>
      </w:pPr>
      <w:r>
        <w:rPr>
          <w:color w:val="FFFFFF"/>
          <w:sz w:val="21"/>
        </w:rPr>
        <w:t>It becomes slow for large values of n.</w:t>
      </w:r>
    </w:p>
    <w:p>
      <w:pPr>
        <w:pStyle w:val="ListBullet"/>
        <w:spacing w:after="60"/>
        <w:shd w:fill="1F2A52"/>
      </w:pPr>
      <w:r>
        <w:rPr>
          <w:color w:val="FFFFFF"/>
          <w:sz w:val="21"/>
        </w:rPr>
        <w:t>It is not suitable for a loyalty system serving thousands of customers.</w:t>
      </w:r>
    </w:p>
    <w:p>
      <w:pPr>
        <w:spacing w:after="160"/>
        <w:shd w:fill="2E3A67"/>
      </w:pPr>
      <w:r>
        <w:rPr>
          <w:b/>
          <w:color w:val="FFFFFF"/>
          <w:sz w:val="30"/>
        </w:rPr>
        <w:t>2. ITERATIVE APPROACH</w:t>
      </w:r>
    </w:p>
    <w:p>
      <w:pPr>
        <w:spacing w:after="80"/>
        <w:shd w:fill="3B4A8C"/>
      </w:pPr>
      <w:r>
        <w:rPr>
          <w:b/>
          <w:color w:val="DCE4FF"/>
          <w:sz w:val="24"/>
        </w:rPr>
        <w:t>2.1 Implementation using arrays</w:t>
      </w:r>
    </w:p>
    <w:p>
      <w:pPr>
        <w:spacing w:after="0"/>
        <w:shd w:fill="111A38"/>
      </w:pPr>
      <w:r>
        <w:rPr>
          <w:rFonts w:ascii="Consolas" w:hAnsi="Consolas"/>
          <w:color w:val="E8ECFF"/>
          <w:sz w:val="19"/>
        </w:rPr>
        <w:t>def fibonacci_iterative(n):</w:t>
      </w:r>
    </w:p>
    <w:p>
      <w:pPr>
        <w:spacing w:after="0"/>
        <w:shd w:fill="111A38"/>
      </w:pPr>
      <w:r>
        <w:rPr>
          <w:rFonts w:ascii="Consolas" w:hAnsi="Consolas"/>
          <w:color w:val="E8ECFF"/>
          <w:sz w:val="19"/>
        </w:rPr>
        <w:t xml:space="preserve">    if n &lt; 0:</w:t>
      </w:r>
    </w:p>
    <w:p>
      <w:pPr>
        <w:spacing w:after="0"/>
        <w:shd w:fill="111A38"/>
      </w:pPr>
      <w:r>
        <w:rPr>
          <w:rFonts w:ascii="Consolas" w:hAnsi="Consolas"/>
          <w:color w:val="E8ECFF"/>
          <w:sz w:val="19"/>
        </w:rPr>
        <w:t xml:space="preserve">        raise ValueError("n must be non-negative")</w:t>
      </w:r>
    </w:p>
    <w:p>
      <w:pPr>
        <w:spacing w:after="0"/>
        <w:shd w:fill="111A38"/>
      </w:pPr>
      <w:r>
        <w:rPr>
          <w:rFonts w:ascii="Consolas" w:hAnsi="Consolas"/>
          <w:color w:val="E8ECFF"/>
          <w:sz w:val="19"/>
        </w:rPr>
        <w:t xml:space="preserve">    series = []</w:t>
      </w:r>
    </w:p>
    <w:p>
      <w:pPr>
        <w:spacing w:after="0"/>
        <w:shd w:fill="111A38"/>
      </w:pPr>
      <w:r>
        <w:rPr>
          <w:rFonts w:ascii="Consolas" w:hAnsi="Consolas"/>
          <w:color w:val="E8ECFF"/>
          <w:sz w:val="19"/>
        </w:rPr>
        <w:t xml:space="preserve">    for i in range(n + 1):</w:t>
      </w:r>
    </w:p>
    <w:p>
      <w:pPr>
        <w:spacing w:after="0"/>
        <w:shd w:fill="111A38"/>
      </w:pPr>
      <w:r>
        <w:rPr>
          <w:rFonts w:ascii="Consolas" w:hAnsi="Consolas"/>
          <w:color w:val="E8ECFF"/>
          <w:sz w:val="19"/>
        </w:rPr>
        <w:t xml:space="preserve">        if i == 0:</w:t>
      </w:r>
    </w:p>
    <w:p>
      <w:pPr>
        <w:spacing w:after="0"/>
        <w:shd w:fill="111A38"/>
      </w:pPr>
      <w:r>
        <w:rPr>
          <w:rFonts w:ascii="Consolas" w:hAnsi="Consolas"/>
          <w:color w:val="E8ECFF"/>
          <w:sz w:val="19"/>
        </w:rPr>
        <w:t xml:space="preserve">            series.append(0)</w:t>
      </w:r>
    </w:p>
    <w:p>
      <w:pPr>
        <w:spacing w:after="0"/>
        <w:shd w:fill="111A38"/>
      </w:pPr>
      <w:r>
        <w:rPr>
          <w:rFonts w:ascii="Consolas" w:hAnsi="Consolas"/>
          <w:color w:val="E8ECFF"/>
          <w:sz w:val="19"/>
        </w:rPr>
        <w:t xml:space="preserve">        elif i == 1:</w:t>
      </w:r>
    </w:p>
    <w:p>
      <w:pPr>
        <w:spacing w:after="0"/>
        <w:shd w:fill="111A38"/>
      </w:pPr>
      <w:r>
        <w:rPr>
          <w:rFonts w:ascii="Consolas" w:hAnsi="Consolas"/>
          <w:color w:val="E8ECFF"/>
          <w:sz w:val="19"/>
        </w:rPr>
        <w:t xml:space="preserve">            series.append(1)</w:t>
      </w:r>
    </w:p>
    <w:p>
      <w:pPr>
        <w:spacing w:after="0"/>
        <w:shd w:fill="111A38"/>
      </w:pPr>
      <w:r>
        <w:rPr>
          <w:rFonts w:ascii="Consolas" w:hAnsi="Consolas"/>
          <w:color w:val="E8ECFF"/>
          <w:sz w:val="19"/>
        </w:rPr>
        <w:t xml:space="preserve">        else:</w:t>
      </w:r>
    </w:p>
    <w:p>
      <w:pPr>
        <w:spacing w:after="0"/>
        <w:shd w:fill="111A38"/>
      </w:pPr>
      <w:r>
        <w:rPr>
          <w:rFonts w:ascii="Consolas" w:hAnsi="Consolas"/>
          <w:color w:val="E8ECFF"/>
          <w:sz w:val="19"/>
        </w:rPr>
        <w:t xml:space="preserve">            series.append(series[i - 1] + series[i - 2])</w:t>
      </w:r>
    </w:p>
    <w:p>
      <w:pPr>
        <w:spacing w:after="0"/>
        <w:shd w:fill="111A38"/>
      </w:pPr>
      <w:r>
        <w:rPr>
          <w:rFonts w:ascii="Consolas" w:hAnsi="Consolas"/>
          <w:color w:val="E8ECFF"/>
          <w:sz w:val="19"/>
        </w:rPr>
        <w:t xml:space="preserve">    return series</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print(fibonacci_iterative(10))</w:t>
      </w:r>
    </w:p>
    <w:p>
      <w:pPr>
        <w:spacing w:after="80"/>
        <w:shd w:fill="3B4A8C"/>
      </w:pPr>
      <w:r>
        <w:rPr>
          <w:b/>
          <w:color w:val="DCE4FF"/>
          <w:sz w:val="24"/>
        </w:rPr>
        <w:t>2.2 How it works</w:t>
      </w:r>
    </w:p>
    <w:p>
      <w:pPr>
        <w:pStyle w:val="ListBullet"/>
        <w:spacing w:after="60"/>
        <w:shd w:fill="1F2A52"/>
      </w:pPr>
      <w:r>
        <w:rPr>
          <w:color w:val="FFFFFF"/>
          <w:sz w:val="21"/>
        </w:rPr>
        <w:t>The method uses a loop instead of repeated recursive calls.</w:t>
      </w:r>
    </w:p>
    <w:p>
      <w:pPr>
        <w:pStyle w:val="ListBullet"/>
        <w:spacing w:after="60"/>
        <w:shd w:fill="1F2A52"/>
      </w:pPr>
      <w:r>
        <w:rPr>
          <w:color w:val="FFFFFF"/>
          <w:sz w:val="21"/>
        </w:rPr>
        <w:t>It starts with 0 and 1.</w:t>
      </w:r>
    </w:p>
    <w:p>
      <w:pPr>
        <w:pStyle w:val="ListBullet"/>
        <w:spacing w:after="60"/>
        <w:shd w:fill="1F2A52"/>
      </w:pPr>
      <w:r>
        <w:rPr>
          <w:color w:val="FFFFFF"/>
          <w:sz w:val="21"/>
        </w:rPr>
        <w:t>Each new Fibonacci number is calculated by adding the previous two numbers.</w:t>
      </w:r>
    </w:p>
    <w:p>
      <w:pPr>
        <w:pStyle w:val="ListBullet"/>
        <w:spacing w:after="60"/>
        <w:shd w:fill="1F2A52"/>
      </w:pPr>
      <w:r>
        <w:rPr>
          <w:color w:val="FFFFFF"/>
          <w:sz w:val="21"/>
        </w:rPr>
        <w:t>All results are stored in an array.</w:t>
      </w:r>
    </w:p>
    <w:p>
      <w:pPr>
        <w:pStyle w:val="ListBullet"/>
        <w:spacing w:after="60"/>
        <w:shd w:fill="1F2A52"/>
      </w:pPr>
      <w:r>
        <w:rPr>
          <w:color w:val="FFFFFF"/>
          <w:sz w:val="21"/>
        </w:rPr>
        <w:t>Each Fibonacci number is calculated only once.</w:t>
      </w:r>
    </w:p>
    <w:p>
      <w:pPr>
        <w:spacing w:after="80"/>
        <w:shd w:fill="3B4A8C"/>
      </w:pPr>
      <w:r>
        <w:rPr>
          <w:b/>
          <w:color w:val="DCE4FF"/>
          <w:sz w:val="24"/>
        </w:rPr>
        <w:t>2.3 Time and space complexity</w:t>
      </w:r>
    </w:p>
    <w:p>
      <w:pPr>
        <w:pStyle w:val="ListBullet"/>
        <w:spacing w:after="60"/>
        <w:shd w:fill="1F2A52"/>
      </w:pPr>
      <w:r>
        <w:rPr>
          <w:color w:val="FFFFFF"/>
          <w:sz w:val="21"/>
        </w:rPr>
        <w:t>Time complexity: O(n).</w:t>
      </w:r>
    </w:p>
    <w:p>
      <w:pPr>
        <w:pStyle w:val="ListBullet"/>
        <w:spacing w:after="60"/>
        <w:shd w:fill="1F2A52"/>
      </w:pPr>
      <w:r>
        <w:rPr>
          <w:color w:val="FFFFFF"/>
          <w:sz w:val="21"/>
        </w:rPr>
        <w:t>Space complexity: O(n) because the array stores the complete series.</w:t>
      </w:r>
    </w:p>
    <w:p>
      <w:pPr>
        <w:pStyle w:val="ListBullet"/>
        <w:spacing w:after="60"/>
        <w:shd w:fill="1F2A52"/>
      </w:pPr>
      <w:r>
        <w:rPr>
          <w:color w:val="FFFFFF"/>
          <w:sz w:val="21"/>
        </w:rPr>
        <w:t>If only the latest value is needed, two variables can be used, giving O(1) space.</w:t>
      </w:r>
    </w:p>
    <w:p>
      <w:pPr>
        <w:spacing w:after="80"/>
        <w:shd w:fill="3B4A8C"/>
      </w:pPr>
      <w:r>
        <w:rPr>
          <w:b/>
          <w:color w:val="DCE4FF"/>
          <w:sz w:val="24"/>
        </w:rPr>
        <w:t>2.4 Comparison with recursion</w:t>
      </w:r>
    </w:p>
    <w:p>
      <w:pPr>
        <w:pStyle w:val="ListBullet"/>
        <w:spacing w:after="60"/>
        <w:shd w:fill="1F2A52"/>
      </w:pPr>
      <w:r>
        <w:rPr>
          <w:color w:val="FFFFFF"/>
          <w:sz w:val="21"/>
        </w:rPr>
        <w:t>Recursive: O(2^n) time.</w:t>
      </w:r>
    </w:p>
    <w:p>
      <w:pPr>
        <w:pStyle w:val="ListBullet"/>
        <w:spacing w:after="60"/>
        <w:shd w:fill="1F2A52"/>
      </w:pPr>
      <w:r>
        <w:rPr>
          <w:color w:val="FFFFFF"/>
          <w:sz w:val="21"/>
        </w:rPr>
        <w:t>Iterative: O(n) time.</w:t>
      </w:r>
    </w:p>
    <w:p>
      <w:pPr>
        <w:pStyle w:val="ListBullet"/>
        <w:spacing w:after="60"/>
        <w:shd w:fill="1F2A52"/>
      </w:pPr>
      <w:r>
        <w:rPr>
          <w:color w:val="FFFFFF"/>
          <w:sz w:val="21"/>
        </w:rPr>
        <w:t>Iterative avoids repeated calculations.</w:t>
      </w:r>
    </w:p>
    <w:p>
      <w:pPr>
        <w:pStyle w:val="ListBullet"/>
        <w:spacing w:after="60"/>
        <w:shd w:fill="1F2A52"/>
      </w:pPr>
      <w:r>
        <w:rPr>
          <w:color w:val="FFFFFF"/>
          <w:sz w:val="21"/>
        </w:rPr>
        <w:t>Iterative is much faster and more scalable.</w:t>
      </w:r>
    </w:p>
    <w:p>
      <w:pPr>
        <w:spacing w:after="160"/>
        <w:shd w:fill="2E3A67"/>
      </w:pPr>
      <w:r>
        <w:rPr>
          <w:b/>
          <w:color w:val="FFFFFF"/>
          <w:sz w:val="30"/>
        </w:rPr>
        <w:t>3. DYNAMIC PROGRAMMING APPROACH</w:t>
      </w:r>
    </w:p>
    <w:p>
      <w:pPr>
        <w:spacing w:after="80"/>
        <w:shd w:fill="3B4A8C"/>
      </w:pPr>
      <w:r>
        <w:rPr>
          <w:b/>
          <w:color w:val="DCE4FF"/>
          <w:sz w:val="24"/>
        </w:rPr>
        <w:t>3.1 Memoization</w:t>
      </w:r>
    </w:p>
    <w:p>
      <w:pPr>
        <w:spacing w:after="0"/>
        <w:shd w:fill="111A38"/>
      </w:pPr>
      <w:r>
        <w:rPr>
          <w:rFonts w:ascii="Consolas" w:hAnsi="Consolas"/>
          <w:color w:val="E8ECFF"/>
          <w:sz w:val="19"/>
        </w:rPr>
        <w:t>from functools import lru_cache</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@lru_cache(maxsize=None)</w:t>
      </w:r>
    </w:p>
    <w:p>
      <w:pPr>
        <w:spacing w:after="0"/>
        <w:shd w:fill="111A38"/>
      </w:pPr>
      <w:r>
        <w:rPr>
          <w:rFonts w:ascii="Consolas" w:hAnsi="Consolas"/>
          <w:color w:val="E8ECFF"/>
          <w:sz w:val="19"/>
        </w:rPr>
        <w:t>def fibonacci_memoized(n):</w:t>
      </w:r>
    </w:p>
    <w:p>
      <w:pPr>
        <w:spacing w:after="0"/>
        <w:shd w:fill="111A38"/>
      </w:pPr>
      <w:r>
        <w:rPr>
          <w:rFonts w:ascii="Consolas" w:hAnsi="Consolas"/>
          <w:color w:val="E8ECFF"/>
          <w:sz w:val="19"/>
        </w:rPr>
        <w:t xml:space="preserve">    if n &lt; 0:</w:t>
      </w:r>
    </w:p>
    <w:p>
      <w:pPr>
        <w:spacing w:after="0"/>
        <w:shd w:fill="111A38"/>
      </w:pPr>
      <w:r>
        <w:rPr>
          <w:rFonts w:ascii="Consolas" w:hAnsi="Consolas"/>
          <w:color w:val="E8ECFF"/>
          <w:sz w:val="19"/>
        </w:rPr>
        <w:t xml:space="preserve">        raise ValueError("n must be non-negative")</w:t>
      </w:r>
    </w:p>
    <w:p>
      <w:pPr>
        <w:spacing w:after="0"/>
        <w:shd w:fill="111A38"/>
      </w:pPr>
      <w:r>
        <w:rPr>
          <w:rFonts w:ascii="Consolas" w:hAnsi="Consolas"/>
          <w:color w:val="E8ECFF"/>
          <w:sz w:val="19"/>
        </w:rPr>
        <w:t xml:space="preserve">    if n == 0:</w:t>
      </w:r>
    </w:p>
    <w:p>
      <w:pPr>
        <w:spacing w:after="0"/>
        <w:shd w:fill="111A38"/>
      </w:pPr>
      <w:r>
        <w:rPr>
          <w:rFonts w:ascii="Consolas" w:hAnsi="Consolas"/>
          <w:color w:val="E8ECFF"/>
          <w:sz w:val="19"/>
        </w:rPr>
        <w:t xml:space="preserve">        return 0</w:t>
      </w:r>
    </w:p>
    <w:p>
      <w:pPr>
        <w:spacing w:after="0"/>
        <w:shd w:fill="111A38"/>
      </w:pPr>
      <w:r>
        <w:rPr>
          <w:rFonts w:ascii="Consolas" w:hAnsi="Consolas"/>
          <w:color w:val="E8ECFF"/>
          <w:sz w:val="19"/>
        </w:rPr>
        <w:t xml:space="preserve">    if n == 1:</w:t>
      </w:r>
    </w:p>
    <w:p>
      <w:pPr>
        <w:spacing w:after="0"/>
        <w:shd w:fill="111A38"/>
      </w:pPr>
      <w:r>
        <w:rPr>
          <w:rFonts w:ascii="Consolas" w:hAnsi="Consolas"/>
          <w:color w:val="E8ECFF"/>
          <w:sz w:val="19"/>
        </w:rPr>
        <w:t xml:space="preserve">        return 1</w:t>
      </w:r>
    </w:p>
    <w:p>
      <w:pPr>
        <w:spacing w:after="0"/>
        <w:shd w:fill="111A38"/>
      </w:pPr>
      <w:r>
        <w:rPr>
          <w:rFonts w:ascii="Consolas" w:hAnsi="Consolas"/>
          <w:color w:val="E8ECFF"/>
          <w:sz w:val="19"/>
        </w:rPr>
        <w:t xml:space="preserve">    return fibonacci_memoized(n - 1) + fibonacci_memoized(n - 2)</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def fibonacci_series_memoized(n):</w:t>
      </w:r>
    </w:p>
    <w:p>
      <w:pPr>
        <w:spacing w:after="0"/>
        <w:shd w:fill="111A38"/>
      </w:pPr>
      <w:r>
        <w:rPr>
          <w:rFonts w:ascii="Consolas" w:hAnsi="Consolas"/>
          <w:color w:val="E8ECFF"/>
          <w:sz w:val="19"/>
        </w:rPr>
        <w:t xml:space="preserve">    return [fibonacci_memoized(i) for i in range(n + 1)]</w:t>
      </w:r>
    </w:p>
    <w:p>
      <w:pPr>
        <w:pStyle w:val="ListBullet"/>
        <w:spacing w:after="60"/>
        <w:shd w:fill="1F2A52"/>
      </w:pPr>
      <w:r>
        <w:rPr>
          <w:color w:val="FFFFFF"/>
          <w:sz w:val="21"/>
        </w:rPr>
        <w:t>Memoization is a top-down dynamic-programming technique.</w:t>
      </w:r>
    </w:p>
    <w:p>
      <w:pPr>
        <w:pStyle w:val="ListBullet"/>
        <w:spacing w:after="60"/>
        <w:shd w:fill="1F2A52"/>
      </w:pPr>
      <w:r>
        <w:rPr>
          <w:color w:val="FFFFFF"/>
          <w:sz w:val="21"/>
        </w:rPr>
        <w:t>It stores already-calculated results in a cache.</w:t>
      </w:r>
    </w:p>
    <w:p>
      <w:pPr>
        <w:pStyle w:val="ListBullet"/>
        <w:spacing w:after="60"/>
        <w:shd w:fill="1F2A52"/>
      </w:pPr>
      <w:r>
        <w:rPr>
          <w:color w:val="FFFFFF"/>
          <w:sz w:val="21"/>
        </w:rPr>
        <w:t>Before calculating a value, it checks whether the value is already stored.</w:t>
      </w:r>
    </w:p>
    <w:p>
      <w:pPr>
        <w:pStyle w:val="ListBullet"/>
        <w:spacing w:after="60"/>
        <w:shd w:fill="1F2A52"/>
      </w:pPr>
      <w:r>
        <w:rPr>
          <w:color w:val="FFFFFF"/>
          <w:sz w:val="21"/>
        </w:rPr>
        <w:t>Time complexity: O(n).</w:t>
      </w:r>
    </w:p>
    <w:p>
      <w:pPr>
        <w:pStyle w:val="ListBullet"/>
        <w:spacing w:after="60"/>
        <w:shd w:fill="1F2A52"/>
      </w:pPr>
      <w:r>
        <w:rPr>
          <w:color w:val="FFFFFF"/>
          <w:sz w:val="21"/>
        </w:rPr>
        <w:t>Space complexity: O(n).</w:t>
      </w:r>
    </w:p>
    <w:p>
      <w:pPr>
        <w:spacing w:after="80"/>
        <w:shd w:fill="3B4A8C"/>
      </w:pPr>
      <w:r>
        <w:rPr>
          <w:b/>
          <w:color w:val="DCE4FF"/>
          <w:sz w:val="24"/>
        </w:rPr>
        <w:t>3.2 Tabulation</w:t>
      </w:r>
    </w:p>
    <w:p>
      <w:pPr>
        <w:spacing w:after="0"/>
        <w:shd w:fill="111A38"/>
      </w:pPr>
      <w:r>
        <w:rPr>
          <w:rFonts w:ascii="Consolas" w:hAnsi="Consolas"/>
          <w:color w:val="E8ECFF"/>
          <w:sz w:val="19"/>
        </w:rPr>
        <w:t>def fibonacci_tabulation(n):</w:t>
      </w:r>
    </w:p>
    <w:p>
      <w:pPr>
        <w:spacing w:after="0"/>
        <w:shd w:fill="111A38"/>
      </w:pPr>
      <w:r>
        <w:rPr>
          <w:rFonts w:ascii="Consolas" w:hAnsi="Consolas"/>
          <w:color w:val="E8ECFF"/>
          <w:sz w:val="19"/>
        </w:rPr>
        <w:t xml:space="preserve">    if n &lt; 0:</w:t>
      </w:r>
    </w:p>
    <w:p>
      <w:pPr>
        <w:spacing w:after="0"/>
        <w:shd w:fill="111A38"/>
      </w:pPr>
      <w:r>
        <w:rPr>
          <w:rFonts w:ascii="Consolas" w:hAnsi="Consolas"/>
          <w:color w:val="E8ECFF"/>
          <w:sz w:val="19"/>
        </w:rPr>
        <w:t xml:space="preserve">        raise ValueError("n must be non-negative")</w:t>
      </w:r>
    </w:p>
    <w:p>
      <w:pPr>
        <w:spacing w:after="0"/>
        <w:shd w:fill="111A38"/>
      </w:pPr>
      <w:r>
        <w:rPr>
          <w:rFonts w:ascii="Consolas" w:hAnsi="Consolas"/>
          <w:color w:val="E8ECFF"/>
          <w:sz w:val="19"/>
        </w:rPr>
        <w:t xml:space="preserve">    if n == 0:</w:t>
      </w:r>
    </w:p>
    <w:p>
      <w:pPr>
        <w:spacing w:after="0"/>
        <w:shd w:fill="111A38"/>
      </w:pPr>
      <w:r>
        <w:rPr>
          <w:rFonts w:ascii="Consolas" w:hAnsi="Consolas"/>
          <w:color w:val="E8ECFF"/>
          <w:sz w:val="19"/>
        </w:rPr>
        <w:t xml:space="preserve">        return [0]</w:t>
      </w:r>
    </w:p>
    <w:p>
      <w:pPr>
        <w:spacing w:after="0"/>
        <w:shd w:fill="111A38"/>
      </w:pPr>
      <w:r>
        <w:rPr>
          <w:rFonts w:ascii="Consolas" w:hAnsi="Consolas"/>
          <w:color w:val="E8ECFF"/>
          <w:sz w:val="19"/>
        </w:rPr>
        <w:t xml:space="preserve">    if n == 1:</w:t>
      </w:r>
    </w:p>
    <w:p>
      <w:pPr>
        <w:spacing w:after="0"/>
        <w:shd w:fill="111A38"/>
      </w:pPr>
      <w:r>
        <w:rPr>
          <w:rFonts w:ascii="Consolas" w:hAnsi="Consolas"/>
          <w:color w:val="E8ECFF"/>
          <w:sz w:val="19"/>
        </w:rPr>
        <w:t xml:space="preserve">        return [0, 1]</w:t>
      </w:r>
    </w:p>
    <w:p>
      <w:pPr>
        <w:spacing w:after="0"/>
        <w:shd w:fill="111A38"/>
      </w:pPr>
      <w:r>
        <w:rPr>
          <w:rFonts w:ascii="Consolas" w:hAnsi="Consolas"/>
          <w:color w:val="E8ECFF"/>
          <w:sz w:val="19"/>
        </w:rPr>
        <w:t xml:space="preserve">    table = [0] * (n + 1)</w:t>
      </w:r>
    </w:p>
    <w:p>
      <w:pPr>
        <w:spacing w:after="0"/>
        <w:shd w:fill="111A38"/>
      </w:pPr>
      <w:r>
        <w:rPr>
          <w:rFonts w:ascii="Consolas" w:hAnsi="Consolas"/>
          <w:color w:val="E8ECFF"/>
          <w:sz w:val="19"/>
        </w:rPr>
        <w:t xml:space="preserve">    table[1] = 1</w:t>
      </w:r>
    </w:p>
    <w:p>
      <w:pPr>
        <w:spacing w:after="0"/>
        <w:shd w:fill="111A38"/>
      </w:pPr>
      <w:r>
        <w:rPr>
          <w:rFonts w:ascii="Consolas" w:hAnsi="Consolas"/>
          <w:color w:val="E8ECFF"/>
          <w:sz w:val="19"/>
        </w:rPr>
        <w:t xml:space="preserve">    for i in range(2, n + 1):</w:t>
      </w:r>
    </w:p>
    <w:p>
      <w:pPr>
        <w:spacing w:after="0"/>
        <w:shd w:fill="111A38"/>
      </w:pPr>
      <w:r>
        <w:rPr>
          <w:rFonts w:ascii="Consolas" w:hAnsi="Consolas"/>
          <w:color w:val="E8ECFF"/>
          <w:sz w:val="19"/>
        </w:rPr>
        <w:t xml:space="preserve">        table[i] = table[i - 1] + table[i - 2]</w:t>
      </w:r>
    </w:p>
    <w:p>
      <w:pPr>
        <w:spacing w:after="0"/>
        <w:shd w:fill="111A38"/>
      </w:pPr>
      <w:r>
        <w:rPr>
          <w:rFonts w:ascii="Consolas" w:hAnsi="Consolas"/>
          <w:color w:val="E8ECFF"/>
          <w:sz w:val="19"/>
        </w:rPr>
        <w:t xml:space="preserve">    return table</w:t>
      </w:r>
    </w:p>
    <w:p>
      <w:pPr>
        <w:pStyle w:val="ListBullet"/>
        <w:spacing w:after="60"/>
        <w:shd w:fill="1F2A52"/>
      </w:pPr>
      <w:r>
        <w:rPr>
          <w:color w:val="FFFFFF"/>
          <w:sz w:val="21"/>
        </w:rPr>
        <w:t>Tabulation is a bottom-up dynamic-programming technique.</w:t>
      </w:r>
    </w:p>
    <w:p>
      <w:pPr>
        <w:pStyle w:val="ListBullet"/>
        <w:spacing w:after="60"/>
        <w:shd w:fill="1F2A52"/>
      </w:pPr>
      <w:r>
        <w:rPr>
          <w:color w:val="FFFFFF"/>
          <w:sz w:val="21"/>
        </w:rPr>
        <w:t>It starts from F0 and F1.</w:t>
      </w:r>
    </w:p>
    <w:p>
      <w:pPr>
        <w:pStyle w:val="ListBullet"/>
        <w:spacing w:after="60"/>
        <w:shd w:fill="1F2A52"/>
      </w:pPr>
      <w:r>
        <w:rPr>
          <w:color w:val="FFFFFF"/>
          <w:sz w:val="21"/>
        </w:rPr>
        <w:t>It fills a table up to Fn.</w:t>
      </w:r>
    </w:p>
    <w:p>
      <w:pPr>
        <w:pStyle w:val="ListBullet"/>
        <w:spacing w:after="60"/>
        <w:shd w:fill="1F2A52"/>
      </w:pPr>
      <w:r>
        <w:rPr>
          <w:color w:val="FFFFFF"/>
          <w:sz w:val="21"/>
        </w:rPr>
        <w:t>Time complexity: O(n).</w:t>
      </w:r>
    </w:p>
    <w:p>
      <w:pPr>
        <w:pStyle w:val="ListBullet"/>
        <w:spacing w:after="60"/>
        <w:shd w:fill="1F2A52"/>
      </w:pPr>
      <w:r>
        <w:rPr>
          <w:color w:val="FFFFFF"/>
          <w:sz w:val="21"/>
        </w:rPr>
        <w:t>Space complexity: O(n).</w:t>
      </w:r>
    </w:p>
    <w:p>
      <w:pPr>
        <w:spacing w:after="80"/>
        <w:shd w:fill="3B4A8C"/>
      </w:pPr>
      <w:r>
        <w:rPr>
          <w:b/>
          <w:color w:val="DCE4FF"/>
          <w:sz w:val="24"/>
        </w:rPr>
        <w:t>3.3 Space-time trade-offs</w:t>
      </w:r>
    </w:p>
    <w:p>
      <w:pPr>
        <w:pStyle w:val="ListBullet"/>
        <w:spacing w:after="60"/>
        <w:shd w:fill="1F2A52"/>
      </w:pPr>
      <w:r>
        <w:rPr>
          <w:color w:val="FFFFFF"/>
          <w:sz w:val="21"/>
        </w:rPr>
        <w:t>Dynamic programming uses extra memory to avoid repeated work.</w:t>
      </w:r>
    </w:p>
    <w:p>
      <w:pPr>
        <w:pStyle w:val="ListBullet"/>
        <w:spacing w:after="60"/>
        <w:shd w:fill="1F2A52"/>
      </w:pPr>
      <w:r>
        <w:rPr>
          <w:color w:val="FFFFFF"/>
          <w:sz w:val="21"/>
        </w:rPr>
        <w:t>Memoization and tabulation reduce time from O(2^n) to O(n).</w:t>
      </w:r>
    </w:p>
    <w:p>
      <w:pPr>
        <w:pStyle w:val="ListBullet"/>
        <w:spacing w:after="60"/>
        <w:shd w:fill="1F2A52"/>
      </w:pPr>
      <w:r>
        <w:rPr>
          <w:color w:val="FFFFFF"/>
          <w:sz w:val="21"/>
        </w:rPr>
        <w:t>Both use O(n) extra space.</w:t>
      </w:r>
    </w:p>
    <w:p>
      <w:pPr>
        <w:pStyle w:val="ListBullet"/>
        <w:spacing w:after="60"/>
        <w:shd w:fill="1F2A52"/>
      </w:pPr>
      <w:r>
        <w:rPr>
          <w:color w:val="FFFFFF"/>
          <w:sz w:val="21"/>
        </w:rPr>
        <w:t>This is a good trade-off for a scalable loyalty system.</w:t>
      </w:r>
    </w:p>
    <w:p>
      <w:pPr>
        <w:pStyle w:val="ListBullet"/>
        <w:spacing w:after="60"/>
        <w:shd w:fill="1F2A52"/>
      </w:pPr>
      <w:r>
        <w:rPr>
          <w:color w:val="FFFFFF"/>
          <w:sz w:val="21"/>
        </w:rPr>
        <w:t>If only the latest reward value is needed, an optimized iterative method can use O(1) space.</w:t>
      </w:r>
    </w:p>
    <w:p>
      <w:pPr>
        <w:spacing w:after="160"/>
        <w:shd w:fill="2E3A67"/>
      </w:pPr>
      <w:r>
        <w:rPr>
          <w:b/>
          <w:color w:val="FFFFFF"/>
          <w:sz w:val="30"/>
        </w:rPr>
        <w:t>4. APPLICATION PROBLEM: CUSTOMER LOYALTY REWARD SYSTEM</w:t>
      </w:r>
    </w:p>
    <w:p>
      <w:pPr>
        <w:spacing w:after="80"/>
        <w:shd w:fill="3B4A8C"/>
      </w:pPr>
      <w:r>
        <w:rPr>
          <w:b/>
          <w:color w:val="DCE4FF"/>
          <w:sz w:val="24"/>
        </w:rPr>
        <w:t>4.1 Problem model</w:t>
      </w:r>
    </w:p>
    <w:p>
      <w:pPr>
        <w:pStyle w:val="ListBullet"/>
        <w:spacing w:after="60"/>
        <w:shd w:fill="1F2A52"/>
      </w:pPr>
      <w:r>
        <w:rPr>
          <w:color w:val="FFFFFF"/>
          <w:sz w:val="21"/>
        </w:rPr>
        <w:t>Input: number of years a customer has been loyal.</w:t>
      </w:r>
    </w:p>
    <w:p>
      <w:pPr>
        <w:pStyle w:val="ListBullet"/>
        <w:spacing w:after="60"/>
        <w:shd w:fill="1F2A52"/>
      </w:pPr>
      <w:r>
        <w:rPr>
          <w:color w:val="FFFFFF"/>
          <w:sz w:val="21"/>
        </w:rPr>
        <w:t>Output: reward points for each year following the Fibonacci sequence.</w:t>
      </w:r>
    </w:p>
    <w:p>
      <w:pPr>
        <w:pStyle w:val="ListBullet"/>
        <w:spacing w:after="60"/>
        <w:shd w:fill="1F2A52"/>
      </w:pPr>
      <w:r>
        <w:rPr>
          <w:color w:val="FFFFFF"/>
          <w:sz w:val="21"/>
        </w:rPr>
        <w:t>Storage: reward points are stored in an array.</w:t>
      </w:r>
    </w:p>
    <w:p>
      <w:pPr>
        <w:pStyle w:val="ListBullet"/>
        <w:spacing w:after="60"/>
        <w:shd w:fill="1F2A52"/>
      </w:pPr>
      <w:r>
        <w:rPr>
          <w:color w:val="FFFFFF"/>
          <w:sz w:val="21"/>
        </w:rPr>
        <w:t>Display: the program displays each year and its reward points.</w:t>
      </w:r>
    </w:p>
    <w:p>
      <w:pPr>
        <w:spacing w:after="80"/>
        <w:shd w:fill="3B4A8C"/>
      </w:pPr>
      <w:r>
        <w:rPr>
          <w:b/>
          <w:color w:val="DCE4FF"/>
          <w:sz w:val="24"/>
        </w:rPr>
        <w:t>4.2 Implementation</w:t>
      </w:r>
    </w:p>
    <w:p>
      <w:pPr>
        <w:spacing w:after="0"/>
        <w:shd w:fill="111A38"/>
      </w:pPr>
      <w:r>
        <w:rPr>
          <w:rFonts w:ascii="Consolas" w:hAnsi="Consolas"/>
          <w:color w:val="E8ECFF"/>
          <w:sz w:val="19"/>
        </w:rPr>
        <w:t>def loyalty_rewards(years):</w:t>
      </w:r>
    </w:p>
    <w:p>
      <w:pPr>
        <w:spacing w:after="0"/>
        <w:shd w:fill="111A38"/>
      </w:pPr>
      <w:r>
        <w:rPr>
          <w:rFonts w:ascii="Consolas" w:hAnsi="Consolas"/>
          <w:color w:val="E8ECFF"/>
          <w:sz w:val="19"/>
        </w:rPr>
        <w:t xml:space="preserve">    if years &lt; 0:</w:t>
      </w:r>
    </w:p>
    <w:p>
      <w:pPr>
        <w:spacing w:after="0"/>
        <w:shd w:fill="111A38"/>
      </w:pPr>
      <w:r>
        <w:rPr>
          <w:rFonts w:ascii="Consolas" w:hAnsi="Consolas"/>
          <w:color w:val="E8ECFF"/>
          <w:sz w:val="19"/>
        </w:rPr>
        <w:t xml:space="preserve">        raise ValueError("Years of loyalty cannot be negative")</w:t>
      </w:r>
    </w:p>
    <w:p>
      <w:pPr>
        <w:spacing w:after="0"/>
        <w:shd w:fill="111A38"/>
      </w:pPr>
      <w:r>
        <w:rPr>
          <w:rFonts w:ascii="Consolas" w:hAnsi="Consolas"/>
          <w:color w:val="E8ECFF"/>
          <w:sz w:val="19"/>
        </w:rPr>
        <w:t xml:space="preserve">    rewards = []</w:t>
      </w:r>
    </w:p>
    <w:p>
      <w:pPr>
        <w:spacing w:after="0"/>
        <w:shd w:fill="111A38"/>
      </w:pPr>
      <w:r>
        <w:rPr>
          <w:rFonts w:ascii="Consolas" w:hAnsi="Consolas"/>
          <w:color w:val="E8ECFF"/>
          <w:sz w:val="19"/>
        </w:rPr>
        <w:t xml:space="preserve">    for year in range(years + 1):</w:t>
      </w:r>
    </w:p>
    <w:p>
      <w:pPr>
        <w:spacing w:after="0"/>
        <w:shd w:fill="111A38"/>
      </w:pPr>
      <w:r>
        <w:rPr>
          <w:rFonts w:ascii="Consolas" w:hAnsi="Consolas"/>
          <w:color w:val="E8ECFF"/>
          <w:sz w:val="19"/>
        </w:rPr>
        <w:t xml:space="preserve">        if year == 0:</w:t>
      </w:r>
    </w:p>
    <w:p>
      <w:pPr>
        <w:spacing w:after="0"/>
        <w:shd w:fill="111A38"/>
      </w:pPr>
      <w:r>
        <w:rPr>
          <w:rFonts w:ascii="Consolas" w:hAnsi="Consolas"/>
          <w:color w:val="E8ECFF"/>
          <w:sz w:val="19"/>
        </w:rPr>
        <w:t xml:space="preserve">            rewards.append(0)</w:t>
      </w:r>
    </w:p>
    <w:p>
      <w:pPr>
        <w:spacing w:after="0"/>
        <w:shd w:fill="111A38"/>
      </w:pPr>
      <w:r>
        <w:rPr>
          <w:rFonts w:ascii="Consolas" w:hAnsi="Consolas"/>
          <w:color w:val="E8ECFF"/>
          <w:sz w:val="19"/>
        </w:rPr>
        <w:t xml:space="preserve">        elif year == 1:</w:t>
      </w:r>
    </w:p>
    <w:p>
      <w:pPr>
        <w:spacing w:after="0"/>
        <w:shd w:fill="111A38"/>
      </w:pPr>
      <w:r>
        <w:rPr>
          <w:rFonts w:ascii="Consolas" w:hAnsi="Consolas"/>
          <w:color w:val="E8ECFF"/>
          <w:sz w:val="19"/>
        </w:rPr>
        <w:t xml:space="preserve">            rewards.append(1)</w:t>
      </w:r>
    </w:p>
    <w:p>
      <w:pPr>
        <w:spacing w:after="0"/>
        <w:shd w:fill="111A38"/>
      </w:pPr>
      <w:r>
        <w:rPr>
          <w:rFonts w:ascii="Consolas" w:hAnsi="Consolas"/>
          <w:color w:val="E8ECFF"/>
          <w:sz w:val="19"/>
        </w:rPr>
        <w:t xml:space="preserve">        else:</w:t>
      </w:r>
    </w:p>
    <w:p>
      <w:pPr>
        <w:spacing w:after="0"/>
        <w:shd w:fill="111A38"/>
      </w:pPr>
      <w:r>
        <w:rPr>
          <w:rFonts w:ascii="Consolas" w:hAnsi="Consolas"/>
          <w:color w:val="E8ECFF"/>
          <w:sz w:val="19"/>
        </w:rPr>
        <w:t xml:space="preserve">            rewards.append(rewards[year - 1] + rewards[year - 2])</w:t>
      </w:r>
    </w:p>
    <w:p>
      <w:pPr>
        <w:spacing w:after="0"/>
        <w:shd w:fill="111A38"/>
      </w:pPr>
      <w:r>
        <w:rPr>
          <w:rFonts w:ascii="Consolas" w:hAnsi="Consolas"/>
          <w:color w:val="E8ECFF"/>
          <w:sz w:val="19"/>
        </w:rPr>
        <w:t xml:space="preserve">    return rewards</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def display_rewards(years):</w:t>
      </w:r>
    </w:p>
    <w:p>
      <w:pPr>
        <w:spacing w:after="0"/>
        <w:shd w:fill="111A38"/>
      </w:pPr>
      <w:r>
        <w:rPr>
          <w:rFonts w:ascii="Consolas" w:hAnsi="Consolas"/>
          <w:color w:val="E8ECFF"/>
          <w:sz w:val="19"/>
        </w:rPr>
        <w:t xml:space="preserve">    rewards = loyalty_rewards(years)</w:t>
      </w:r>
    </w:p>
    <w:p>
      <w:pPr>
        <w:spacing w:after="0"/>
        <w:shd w:fill="111A38"/>
      </w:pPr>
      <w:r>
        <w:rPr>
          <w:rFonts w:ascii="Consolas" w:hAnsi="Consolas"/>
          <w:color w:val="E8ECFF"/>
          <w:sz w:val="19"/>
        </w:rPr>
        <w:t xml:space="preserve">    print("Customer Loyalty Reward System")</w:t>
      </w:r>
    </w:p>
    <w:p>
      <w:pPr>
        <w:spacing w:after="0"/>
        <w:shd w:fill="111A38"/>
      </w:pPr>
      <w:r>
        <w:rPr>
          <w:rFonts w:ascii="Consolas" w:hAnsi="Consolas"/>
          <w:color w:val="E8ECFF"/>
          <w:sz w:val="19"/>
        </w:rPr>
        <w:t xml:space="preserve">    print(f"{'Year':&lt;10}{'Reward Points':&lt;15}")</w:t>
      </w:r>
    </w:p>
    <w:p>
      <w:pPr>
        <w:spacing w:after="0"/>
        <w:shd w:fill="111A38"/>
      </w:pPr>
      <w:r>
        <w:rPr>
          <w:rFonts w:ascii="Consolas" w:hAnsi="Consolas"/>
          <w:color w:val="E8ECFF"/>
          <w:sz w:val="19"/>
        </w:rPr>
        <w:t xml:space="preserve">    for year, points in enumerate(rewards):</w:t>
      </w:r>
    </w:p>
    <w:p>
      <w:pPr>
        <w:spacing w:after="0"/>
        <w:shd w:fill="111A38"/>
      </w:pPr>
      <w:r>
        <w:rPr>
          <w:rFonts w:ascii="Consolas" w:hAnsi="Consolas"/>
          <w:color w:val="E8ECFF"/>
          <w:sz w:val="19"/>
        </w:rPr>
        <w:t xml:space="preserve">        print(f"{year:&lt;10}{points:&lt;15}")</w:t>
      </w:r>
    </w:p>
    <w:p>
      <w:pPr>
        <w:spacing w:after="0"/>
        <w:shd w:fill="111A38"/>
      </w:pPr>
      <w:r>
        <w:rPr>
          <w:rFonts w:ascii="Consolas" w:hAnsi="Consolas"/>
          <w:color w:val="E8ECFF"/>
          <w:sz w:val="19"/>
        </w:rPr>
        <w:t xml:space="preserve">    print(f"Total reward points after {years} years: {rewards[-1]}")</w:t>
      </w:r>
    </w:p>
    <w:p>
      <w:pPr>
        <w:spacing w:after="0"/>
        <w:shd w:fill="111A38"/>
      </w:pPr>
      <w:r>
        <w:rPr>
          <w:rFonts w:ascii="Consolas" w:hAnsi="Consolas"/>
          <w:color w:val="E8ECFF"/>
          <w:sz w:val="19"/>
        </w:rPr>
        <w:t xml:space="preserve"> </w:t>
      </w:r>
    </w:p>
    <w:p>
      <w:pPr>
        <w:spacing w:after="0"/>
        <w:shd w:fill="111A38"/>
      </w:pPr>
      <w:r>
        <w:rPr>
          <w:rFonts w:ascii="Consolas" w:hAnsi="Consolas"/>
          <w:color w:val="E8ECFF"/>
          <w:sz w:val="19"/>
        </w:rPr>
        <w:t>display_rewards(10)</w:t>
      </w:r>
    </w:p>
    <w:p>
      <w:pPr>
        <w:spacing w:after="80"/>
        <w:shd w:fill="3B4A8C"/>
      </w:pPr>
      <w:r>
        <w:rPr>
          <w:b/>
          <w:color w:val="DCE4FF"/>
          <w:sz w:val="24"/>
        </w:rPr>
        <w:t>4.3 Sample output for 6 years</w:t>
      </w:r>
    </w:p>
    <w:p>
      <w:pPr>
        <w:pStyle w:val="ListBullet"/>
        <w:spacing w:after="60"/>
        <w:shd w:fill="1F2A52"/>
      </w:pPr>
      <w:r>
        <w:rPr>
          <w:color w:val="FFFFFF"/>
          <w:sz w:val="21"/>
        </w:rPr>
        <w:t>Year 0: 0 reward points</w:t>
      </w:r>
    </w:p>
    <w:p>
      <w:pPr>
        <w:pStyle w:val="ListBullet"/>
        <w:spacing w:after="60"/>
        <w:shd w:fill="1F2A52"/>
      </w:pPr>
      <w:r>
        <w:rPr>
          <w:color w:val="FFFFFF"/>
          <w:sz w:val="21"/>
        </w:rPr>
        <w:t>Year 1: 1 reward point</w:t>
      </w:r>
    </w:p>
    <w:p>
      <w:pPr>
        <w:pStyle w:val="ListBullet"/>
        <w:spacing w:after="60"/>
        <w:shd w:fill="1F2A52"/>
      </w:pPr>
      <w:r>
        <w:rPr>
          <w:color w:val="FFFFFF"/>
          <w:sz w:val="21"/>
        </w:rPr>
        <w:t>Year 2: 1 reward point</w:t>
      </w:r>
    </w:p>
    <w:p>
      <w:pPr>
        <w:pStyle w:val="ListBullet"/>
        <w:spacing w:after="60"/>
        <w:shd w:fill="1F2A52"/>
      </w:pPr>
      <w:r>
        <w:rPr>
          <w:color w:val="FFFFFF"/>
          <w:sz w:val="21"/>
        </w:rPr>
        <w:t>Year 3: 2 reward points</w:t>
      </w:r>
    </w:p>
    <w:p>
      <w:pPr>
        <w:pStyle w:val="ListBullet"/>
        <w:spacing w:after="60"/>
        <w:shd w:fill="1F2A52"/>
      </w:pPr>
      <w:r>
        <w:rPr>
          <w:color w:val="FFFFFF"/>
          <w:sz w:val="21"/>
        </w:rPr>
        <w:t>Year 4: 3 reward points</w:t>
      </w:r>
    </w:p>
    <w:p>
      <w:pPr>
        <w:pStyle w:val="ListBullet"/>
        <w:spacing w:after="60"/>
        <w:shd w:fill="1F2A52"/>
      </w:pPr>
      <w:r>
        <w:rPr>
          <w:color w:val="FFFFFF"/>
          <w:sz w:val="21"/>
        </w:rPr>
        <w:t>Year 5: 5 reward points</w:t>
      </w:r>
    </w:p>
    <w:p>
      <w:pPr>
        <w:pStyle w:val="ListBullet"/>
        <w:spacing w:after="60"/>
        <w:shd w:fill="1F2A52"/>
      </w:pPr>
      <w:r>
        <w:rPr>
          <w:color w:val="FFFFFF"/>
          <w:sz w:val="21"/>
        </w:rPr>
        <w:t>Year 6: 8 reward points</w:t>
      </w:r>
    </w:p>
    <w:p>
      <w:pPr>
        <w:spacing w:after="160"/>
        <w:shd w:fill="2E3A67"/>
      </w:pPr>
      <w:r>
        <w:rPr>
          <w:b/>
          <w:color w:val="FFFFFF"/>
          <w:sz w:val="30"/>
        </w:rPr>
        <w:t>5. PERFORMANCE ANALYSIS FOR n = 30</w:t>
      </w:r>
    </w:p>
    <w:p>
      <w:pPr>
        <w:spacing w:after="80"/>
        <w:shd w:fill="3B4A8C"/>
      </w:pPr>
      <w:r>
        <w:rPr>
          <w:b/>
          <w:color w:val="DCE4FF"/>
          <w:sz w:val="24"/>
        </w:rPr>
        <w:t>5.1 Results</w:t>
      </w:r>
    </w:p>
    <w:p>
      <w:pPr>
        <w:pStyle w:val="ListBullet"/>
        <w:spacing w:after="60"/>
        <w:shd w:fill="1F2A52"/>
      </w:pPr>
      <w:r>
        <w:rPr>
          <w:color w:val="FFFFFF"/>
          <w:sz w:val="21"/>
        </w:rPr>
        <w:t>Recursive: 0.09115389 seconds.</w:t>
      </w:r>
    </w:p>
    <w:p>
      <w:pPr>
        <w:pStyle w:val="ListBullet"/>
        <w:spacing w:after="60"/>
        <w:shd w:fill="1F2A52"/>
      </w:pPr>
      <w:r>
        <w:rPr>
          <w:color w:val="FFFFFF"/>
          <w:sz w:val="21"/>
        </w:rPr>
        <w:t>Iterative with array: 0.000001728 seconds.</w:t>
      </w:r>
    </w:p>
    <w:p>
      <w:pPr>
        <w:pStyle w:val="ListBullet"/>
        <w:spacing w:after="60"/>
        <w:shd w:fill="1F2A52"/>
      </w:pPr>
      <w:r>
        <w:rPr>
          <w:color w:val="FFFFFF"/>
          <w:sz w:val="21"/>
        </w:rPr>
        <w:t>Memoization: 0.0000000805 seconds.</w:t>
      </w:r>
    </w:p>
    <w:p>
      <w:pPr>
        <w:pStyle w:val="ListBullet"/>
        <w:spacing w:after="60"/>
        <w:shd w:fill="1F2A52"/>
      </w:pPr>
      <w:r>
        <w:rPr>
          <w:color w:val="FFFFFF"/>
          <w:sz w:val="21"/>
        </w:rPr>
        <w:t>Tabulation: 0.000001489 seconds.</w:t>
      </w:r>
    </w:p>
    <w:p>
      <w:pPr>
        <w:spacing w:after="80"/>
        <w:shd w:fill="3B4A8C"/>
      </w:pPr>
      <w:r>
        <w:rPr>
          <w:b/>
          <w:color w:val="DCE4FF"/>
          <w:sz w:val="24"/>
        </w:rPr>
        <w:t>5.2 Interpretation</w:t>
      </w:r>
    </w:p>
    <w:p>
      <w:pPr>
        <w:pStyle w:val="ListBullet"/>
        <w:spacing w:after="60"/>
        <w:shd w:fill="1F2A52"/>
      </w:pPr>
      <w:r>
        <w:rPr>
          <w:color w:val="FFFFFF"/>
          <w:sz w:val="21"/>
        </w:rPr>
        <w:t>Recursive Fibonacci is much slower because it repeats calculations.</w:t>
      </w:r>
    </w:p>
    <w:p>
      <w:pPr>
        <w:pStyle w:val="ListBullet"/>
        <w:spacing w:after="60"/>
        <w:shd w:fill="1F2A52"/>
      </w:pPr>
      <w:r>
        <w:rPr>
          <w:color w:val="FFFFFF"/>
          <w:sz w:val="21"/>
        </w:rPr>
        <w:t>Iterative, memoization, and tabulation methods are extremely fast.</w:t>
      </w:r>
    </w:p>
    <w:p>
      <w:pPr>
        <w:pStyle w:val="ListBullet"/>
        <w:spacing w:after="60"/>
        <w:shd w:fill="1F2A52"/>
      </w:pPr>
      <w:r>
        <w:rPr>
          <w:color w:val="FFFFFF"/>
          <w:sz w:val="21"/>
        </w:rPr>
        <w:t>The exact times may differ on another computer, but the pattern remains the same.</w:t>
      </w:r>
    </w:p>
    <w:p>
      <w:pPr>
        <w:spacing w:after="80"/>
        <w:shd w:fill="3B4A8C"/>
      </w:pPr>
      <w:r>
        <w:rPr>
          <w:b/>
          <w:color w:val="DCE4FF"/>
          <w:sz w:val="24"/>
        </w:rPr>
        <w:t>5.3 Recommendation</w:t>
      </w:r>
    </w:p>
    <w:p>
      <w:pPr>
        <w:pStyle w:val="ListBullet"/>
        <w:spacing w:after="60"/>
        <w:shd w:fill="1F2A52"/>
      </w:pPr>
      <w:r>
        <w:rPr>
          <w:color w:val="FFFFFF"/>
          <w:sz w:val="21"/>
        </w:rPr>
        <w:t>Use the iterative approach with an array.</w:t>
      </w:r>
    </w:p>
    <w:p>
      <w:pPr>
        <w:pStyle w:val="ListBullet"/>
        <w:spacing w:after="60"/>
        <w:shd w:fill="1F2A52"/>
      </w:pPr>
      <w:r>
        <w:rPr>
          <w:color w:val="FFFFFF"/>
          <w:sz w:val="21"/>
        </w:rPr>
        <w:t>It has O(n) time complexity.</w:t>
      </w:r>
    </w:p>
    <w:p>
      <w:pPr>
        <w:pStyle w:val="ListBullet"/>
        <w:spacing w:after="60"/>
        <w:shd w:fill="1F2A52"/>
      </w:pPr>
      <w:r>
        <w:rPr>
          <w:color w:val="FFFFFF"/>
          <w:sz w:val="21"/>
        </w:rPr>
        <w:t>It avoids repeated calculations.</w:t>
      </w:r>
    </w:p>
    <w:p>
      <w:pPr>
        <w:pStyle w:val="ListBullet"/>
        <w:spacing w:after="60"/>
        <w:shd w:fill="1F2A52"/>
      </w:pPr>
      <w:r>
        <w:rPr>
          <w:color w:val="FFFFFF"/>
          <w:sz w:val="21"/>
        </w:rPr>
        <w:t>It stores reward points for every loyalty year.</w:t>
      </w:r>
    </w:p>
    <w:p>
      <w:pPr>
        <w:pStyle w:val="ListBullet"/>
        <w:spacing w:after="60"/>
        <w:shd w:fill="1F2A52"/>
      </w:pPr>
      <w:r>
        <w:rPr>
          <w:color w:val="FFFFFF"/>
          <w:sz w:val="21"/>
        </w:rPr>
        <w:t>It has no recursion-stack overhead.</w:t>
      </w:r>
    </w:p>
    <w:p>
      <w:pPr>
        <w:pStyle w:val="ListBullet"/>
        <w:spacing w:after="60"/>
        <w:shd w:fill="1F2A52"/>
      </w:pPr>
      <w:r>
        <w:rPr>
          <w:color w:val="FFFFFF"/>
          <w:sz w:val="21"/>
        </w:rPr>
        <w:t>It is simple, reliable, and scalable.</w:t>
      </w:r>
    </w:p>
    <w:p>
      <w:pPr>
        <w:pStyle w:val="ListBullet"/>
        <w:spacing w:after="60"/>
        <w:shd w:fill="1F2A52"/>
      </w:pPr>
      <w:r>
        <w:rPr>
          <w:color w:val="FFFFFF"/>
          <w:sz w:val="21"/>
        </w:rPr>
        <w:t>Therefore, it is the most suitable approach for the customer loyalty reward system.</w:t>
      </w:r>
    </w:p>
    <w:p>
      <w:pPr>
        <w:spacing w:after="160"/>
        <w:shd w:fill="2E3A67"/>
      </w:pPr>
      <w:r>
        <w:rPr>
          <w:b/>
          <w:color w:val="FFFFFF"/>
          <w:sz w:val="30"/>
        </w:rPr>
        <w:t>CONCLUSION</w:t>
      </w:r>
    </w:p>
    <w:p>
      <w:pPr>
        <w:spacing w:after="120"/>
        <w:shd w:fill="1F2A52"/>
      </w:pPr>
      <w:r>
        <w:rPr>
          <w:b w:val="0"/>
          <w:color w:val="FFFFFF"/>
          <w:sz w:val="22"/>
        </w:rPr>
        <w:t>The recursive method directly follows the Fibonacci definition but becomes inefficient because of repeated calculations. The iterative method using an array calculates each Fibonacci number only once and stores the complete reward history. Dynamic programming further avoids repeated work through memoization or tabulation. For the customer loyalty reward system, the iterative array-based method is recommended because it is fast, scalable, simple, and able to display reward points for every year of customer loyalty.</w:t>
      </w:r>
    </w:p>
    <w:sectPr w:rsidR="00FC693F" w:rsidRPr="0006063C" w:rsidSect="00034616">
      <w:pgSz w:w="11909" w:h="16834"/>
      <w:pgMar w:top="1440" w:right="1800" w:bottom="1440" w:left="1800" w:header="720" w:footer="720" w:gutter="0"/>
      <w:cols w:space="720"/>
      <w:docGrid w:linePitch="360"/>
    </w:sectPr>
  </w:body>
</w:document>
</file>

<file path=tbak/modified.xml>Fri Oct 16 08:55:36 2026
save:Fri Oct 16 08:57:11 2026

</file>