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Not published (GAME_STARTED_NO_ORIGINAL_WEEKLY_RANK).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1 (RB1).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2 (WR1).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Not published (GAME_STARTED_NO_ORIGINAL_WEEKLY_RANK).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Not published (GAME_STARTED_NO_ORIGINAL_WEEKLY_RANK).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Not published (GAME_STARTED_NO_ORIGINAL_WEEKLY_RANK).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Not published (GAME_STARTED_NO_ORIGINAL_WEEKLY_RANK).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Not published (GAME_STARTED_NO_ORIGINAL_WEEKLY_RANK).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5 (WR2).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Not published (NOT_EXPECTED_TO_PLAY). ROS overall rank 34 (WR17). Availability: OUT.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Not published (GAME_STARTED_NO_ORIGINAL_WEEKLY_RANK).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8 (RB2).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9 (WR3).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Not published (GAME_STARTED_NO_ORIGINAL_WEEKLY_RANK).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11 (WR4).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Not published (GAME_STARTED_NO_ORIGINAL_WEEKLY_RANK).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Not published (GAME_STARTED_NO_ORIGINAL_WEEKLY_RANK).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3 (QB1).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Not published (GAME_STARTED_NO_ORIGINAL_WEEKLY_RANK). ROS overall rank 72 (WR32). Availability: QUESTIONABLE.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15 (WR5).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OUT.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Not published (GAME_STARTED_NO_ORIGINAL_WEEKLY_RANK).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(NOT_EXPECTED_TO_PLAY). ROS overall rank 100 (RB28). Availability: OUT.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Not published (GAME_STARTED_NO_ORIGINAL_WEEKLY_RANK).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6 (QB3).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Not published (GAME_STARTED_NO_ORIGINAL_WEEKLY_RANK).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Not published (GAME_STARTED_NO_ORIGINAL_WEEKLY_RANK).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10 (TE1).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13 (TE2).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12 (RB3).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18 (WR6).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Not published (NOT_EXPECTED_TO_PLAY). ROS overall rank 124 (RB35). Availability: OUT.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17 (RB4).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Not published (GAME_STARTED_NO_ORIGINAL_WEEKLY_RANK).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Not published (GAME_STARTED_NO_ORIGINAL_WEEKLY_RANK). ROS overall rank 136 (WR60). Availability: QUESTIONABLE.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16 (TE4).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Not published (GAME_STARTED_NO_ORIGINAL_WEEKLY_RANK).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Not published (GAME_STARTED_NO_ORIGINAL_WEEKLY_RANK).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22 (WR7).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14 (TE3).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19 (RB5).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21 (RB7).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Not published (GAME_STARTED_NO_ORIGINAL_WEEKLY_RANK).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4 (QB2).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Not published (GAME_STARTED_NO_ORIGINAL_WEEKLY_RANK).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Not published (GAME_STARTED_NO_ORIGINAL_WEEKLY_RANK).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23 (RB8).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Not published (GAME_STARTED_NO_ORIGINAL_WEEKLY_RANK). ROS overall rank 177 (WR71). Availability: QUESTIONABLE.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24 (TE5).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7 (QB4).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20 (RB6).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