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86A6" w14:textId="5F494BF5" w:rsidR="003A15BB" w:rsidRDefault="00CF4121">
      <w:r>
        <w:t xml:space="preserve">Layer </w:t>
      </w:r>
      <w:r w:rsidR="00A31323">
        <w:t xml:space="preserve">components </w:t>
      </w:r>
      <w:r>
        <w:t>breakdown</w:t>
      </w:r>
    </w:p>
    <w:p w14:paraId="4D508172" w14:textId="77777777" w:rsidR="002C4098" w:rsidRDefault="00A75F86" w:rsidP="00A75F86">
      <w:r w:rsidRPr="00B36D8F">
        <w:rPr>
          <w:b/>
          <w:bCs/>
        </w:rPr>
        <w:t>Layer</w:t>
      </w:r>
      <w:r>
        <w:t xml:space="preserve"> </w:t>
      </w:r>
      <w:r w:rsidRPr="006E32F0">
        <w:rPr>
          <w:b/>
          <w:bCs/>
        </w:rPr>
        <w:t>one</w:t>
      </w:r>
      <w:r>
        <w:t xml:space="preserve">: </w:t>
      </w:r>
    </w:p>
    <w:p w14:paraId="5A6ABA1C" w14:textId="5490AD2D" w:rsidR="00A75F86" w:rsidRDefault="00A75F86" w:rsidP="00A75F86">
      <w:r>
        <w:t>Broadband traditional panel</w:t>
      </w:r>
    </w:p>
    <w:p w14:paraId="0A182443" w14:textId="77777777" w:rsidR="00C22BD7" w:rsidRDefault="00C22BD7" w:rsidP="00A75F86"/>
    <w:p w14:paraId="39E927B7" w14:textId="2E1841E5" w:rsidR="00A75F86" w:rsidRDefault="00A75F86">
      <w:r w:rsidRPr="00B36D8F">
        <w:rPr>
          <w:b/>
          <w:bCs/>
        </w:rPr>
        <w:t>Purpose</w:t>
      </w:r>
      <w:r>
        <w:t>:</w:t>
      </w:r>
    </w:p>
    <w:p w14:paraId="59E93786" w14:textId="72B64867" w:rsidR="00A75F86" w:rsidRDefault="00A75F86">
      <w:r>
        <w:t>Broad band attenuation above 500Hz</w:t>
      </w:r>
      <w:r w:rsidR="007B4E22">
        <w:t xml:space="preserve">. Reduces general reflection within a space, visual finish. </w:t>
      </w:r>
    </w:p>
    <w:p w14:paraId="2CFA3324" w14:textId="77777777" w:rsidR="00E3175E" w:rsidRDefault="00E317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0"/>
        <w:gridCol w:w="2013"/>
        <w:gridCol w:w="2484"/>
        <w:gridCol w:w="2283"/>
      </w:tblGrid>
      <w:tr w:rsidR="00692A1A" w14:paraId="292D9397" w14:textId="1E0C95A4" w:rsidTr="00692A1A">
        <w:tc>
          <w:tcPr>
            <w:tcW w:w="2570" w:type="dxa"/>
          </w:tcPr>
          <w:p w14:paraId="30DA8E61" w14:textId="77777777" w:rsidR="00692A1A" w:rsidRDefault="00692A1A" w:rsidP="00CE1F03">
            <w:r>
              <w:t>Contents</w:t>
            </w:r>
          </w:p>
        </w:tc>
        <w:tc>
          <w:tcPr>
            <w:tcW w:w="2013" w:type="dxa"/>
          </w:tcPr>
          <w:p w14:paraId="6E458E30" w14:textId="63B4C1F8" w:rsidR="00692A1A" w:rsidRDefault="00692A1A" w:rsidP="00CE1F03">
            <w:r>
              <w:t>Am</w:t>
            </w:r>
            <w:r w:rsidR="00294169">
              <w:t>ount</w:t>
            </w:r>
          </w:p>
        </w:tc>
        <w:tc>
          <w:tcPr>
            <w:tcW w:w="2484" w:type="dxa"/>
          </w:tcPr>
          <w:p w14:paraId="4B94DEA1" w14:textId="52D5C724" w:rsidR="00692A1A" w:rsidRDefault="00692A1A" w:rsidP="00CE1F03">
            <w:r>
              <w:t>Purpose to objective</w:t>
            </w:r>
          </w:p>
        </w:tc>
        <w:tc>
          <w:tcPr>
            <w:tcW w:w="2283" w:type="dxa"/>
          </w:tcPr>
          <w:p w14:paraId="63D580EE" w14:textId="6AD0D52B" w:rsidR="00692A1A" w:rsidRDefault="00692A1A" w:rsidP="00CE1F03">
            <w:r>
              <w:t>Contenders</w:t>
            </w:r>
          </w:p>
        </w:tc>
      </w:tr>
      <w:tr w:rsidR="00692A1A" w14:paraId="05CF6676" w14:textId="10C007D3" w:rsidTr="00692A1A">
        <w:tc>
          <w:tcPr>
            <w:tcW w:w="2570" w:type="dxa"/>
          </w:tcPr>
          <w:p w14:paraId="43397B8E" w14:textId="2D56B644" w:rsidR="00692A1A" w:rsidRDefault="00692A1A" w:rsidP="00CE1F03">
            <w:r>
              <w:t>Fire rated, low smoke attenuation material</w:t>
            </w:r>
          </w:p>
        </w:tc>
        <w:tc>
          <w:tcPr>
            <w:tcW w:w="2013" w:type="dxa"/>
          </w:tcPr>
          <w:p w14:paraId="4C42E93A" w14:textId="79389D93" w:rsidR="00692A1A" w:rsidRDefault="00692A1A" w:rsidP="00CE1F03">
            <w:r>
              <w:t>1</w:t>
            </w:r>
          </w:p>
        </w:tc>
        <w:tc>
          <w:tcPr>
            <w:tcW w:w="2484" w:type="dxa"/>
          </w:tcPr>
          <w:p w14:paraId="0F45DA2B" w14:textId="7D6CA6AB" w:rsidR="00692A1A" w:rsidRDefault="00692A1A" w:rsidP="00CE1F03">
            <w:r>
              <w:t>Broadband attenuation and finish</w:t>
            </w:r>
          </w:p>
        </w:tc>
        <w:tc>
          <w:tcPr>
            <w:tcW w:w="2283" w:type="dxa"/>
          </w:tcPr>
          <w:p w14:paraId="31F8E991" w14:textId="29718912" w:rsidR="00692A1A" w:rsidRDefault="00692A1A" w:rsidP="00CE1F03">
            <w:r>
              <w:t>Mineral wool, melamine foam</w:t>
            </w:r>
          </w:p>
        </w:tc>
      </w:tr>
    </w:tbl>
    <w:p w14:paraId="144287C0" w14:textId="77777777" w:rsidR="00472CF4" w:rsidRDefault="00472CF4"/>
    <w:p w14:paraId="3AAEA277" w14:textId="431AC189" w:rsidR="00344891" w:rsidRDefault="00344891" w:rsidP="00344891">
      <w:r w:rsidRPr="00B36D8F">
        <w:rPr>
          <w:b/>
          <w:bCs/>
        </w:rPr>
        <w:t>Layer</w:t>
      </w:r>
      <w:r>
        <w:t xml:space="preserve"> </w:t>
      </w:r>
      <w:r>
        <w:rPr>
          <w:b/>
          <w:bCs/>
        </w:rPr>
        <w:t>two</w:t>
      </w:r>
      <w:r>
        <w:t xml:space="preserve">: </w:t>
      </w:r>
    </w:p>
    <w:p w14:paraId="589B74D6" w14:textId="4E0BF67D" w:rsidR="00344891" w:rsidRDefault="00E0182A" w:rsidP="00344891">
      <w:r>
        <w:t>Passive/active amm layer</w:t>
      </w:r>
    </w:p>
    <w:p w14:paraId="5EDE2C21" w14:textId="77777777" w:rsidR="00344891" w:rsidRDefault="00344891" w:rsidP="00344891"/>
    <w:p w14:paraId="0C4FC788" w14:textId="77777777" w:rsidR="00344891" w:rsidRDefault="00344891" w:rsidP="00344891">
      <w:r w:rsidRPr="00B36D8F">
        <w:rPr>
          <w:b/>
          <w:bCs/>
        </w:rPr>
        <w:t>Purpose</w:t>
      </w:r>
      <w:r>
        <w:t>:</w:t>
      </w:r>
    </w:p>
    <w:p w14:paraId="6BA66234" w14:textId="69B9D5CB" w:rsidR="00344891" w:rsidRDefault="00DB6C08" w:rsidP="00344891">
      <w:r>
        <w:t>In the general setting, the purpose is to improve room noise and reflections and extend to mitigate LFN buildu</w:t>
      </w:r>
      <w:r w:rsidR="00CA6E44">
        <w:t xml:space="preserve">p. </w:t>
      </w:r>
      <w:r w:rsidR="00A214CD">
        <w:t xml:space="preserve">In the near field </w:t>
      </w:r>
      <w:r w:rsidR="00CA6E44">
        <w:t>mode,</w:t>
      </w:r>
      <w:r w:rsidR="00A214CD">
        <w:t xml:space="preserve"> it should create a </w:t>
      </w:r>
      <w:r w:rsidR="00CA6E44">
        <w:t>noise reduction</w:t>
      </w:r>
      <w:r w:rsidR="00A214CD">
        <w:t xml:space="preserve"> zone in a fixed zone near the panel such as a desk, bed or workstation.</w:t>
      </w:r>
    </w:p>
    <w:p w14:paraId="69124EC3" w14:textId="77777777" w:rsidR="00344891" w:rsidRDefault="00344891" w:rsidP="003448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1"/>
        <w:gridCol w:w="1983"/>
        <w:gridCol w:w="2467"/>
        <w:gridCol w:w="2269"/>
      </w:tblGrid>
      <w:tr w:rsidR="00692A1A" w14:paraId="0A171B9D" w14:textId="77777777" w:rsidTr="00692A1A">
        <w:tc>
          <w:tcPr>
            <w:tcW w:w="2631" w:type="dxa"/>
          </w:tcPr>
          <w:p w14:paraId="7E648200" w14:textId="77777777" w:rsidR="00692A1A" w:rsidRDefault="00692A1A" w:rsidP="00CE1F03">
            <w:r>
              <w:t>Contents</w:t>
            </w:r>
          </w:p>
        </w:tc>
        <w:tc>
          <w:tcPr>
            <w:tcW w:w="1983" w:type="dxa"/>
          </w:tcPr>
          <w:p w14:paraId="63AB3A1D" w14:textId="30E992C7" w:rsidR="00692A1A" w:rsidRDefault="00791686" w:rsidP="00CE1F03">
            <w:r>
              <w:t>Amount</w:t>
            </w:r>
          </w:p>
        </w:tc>
        <w:tc>
          <w:tcPr>
            <w:tcW w:w="2467" w:type="dxa"/>
          </w:tcPr>
          <w:p w14:paraId="70DC412B" w14:textId="2DCE6FFE" w:rsidR="00692A1A" w:rsidRDefault="00692A1A" w:rsidP="00CE1F03">
            <w:r>
              <w:t>Purpose to objective</w:t>
            </w:r>
          </w:p>
        </w:tc>
        <w:tc>
          <w:tcPr>
            <w:tcW w:w="2269" w:type="dxa"/>
          </w:tcPr>
          <w:p w14:paraId="4CBD0289" w14:textId="77777777" w:rsidR="00692A1A" w:rsidRDefault="00692A1A" w:rsidP="00CE1F03">
            <w:r>
              <w:t>Contenders</w:t>
            </w:r>
          </w:p>
        </w:tc>
      </w:tr>
      <w:tr w:rsidR="00692A1A" w14:paraId="0ACD9D10" w14:textId="77777777" w:rsidTr="00692A1A">
        <w:tc>
          <w:tcPr>
            <w:tcW w:w="2631" w:type="dxa"/>
          </w:tcPr>
          <w:p w14:paraId="338B0158" w14:textId="780B6133" w:rsidR="00692A1A" w:rsidRDefault="00692A1A" w:rsidP="00CE1F03">
            <w:r>
              <w:t>Passive acoustic metamaterial cell</w:t>
            </w:r>
          </w:p>
        </w:tc>
        <w:tc>
          <w:tcPr>
            <w:tcW w:w="1983" w:type="dxa"/>
          </w:tcPr>
          <w:p w14:paraId="72086604" w14:textId="78D0C966" w:rsidR="00692A1A" w:rsidRDefault="0043162B" w:rsidP="00CE1F03">
            <w:r>
              <w:t>16</w:t>
            </w:r>
          </w:p>
        </w:tc>
        <w:tc>
          <w:tcPr>
            <w:tcW w:w="2467" w:type="dxa"/>
          </w:tcPr>
          <w:p w14:paraId="76BF665B" w14:textId="3AE15861" w:rsidR="00692A1A" w:rsidRDefault="00692A1A" w:rsidP="00CE1F03">
            <w:r>
              <w:t>Passive LFN attenuation</w:t>
            </w:r>
          </w:p>
        </w:tc>
        <w:tc>
          <w:tcPr>
            <w:tcW w:w="2269" w:type="dxa"/>
          </w:tcPr>
          <w:p w14:paraId="27C6A5A6" w14:textId="4E6CA2A9" w:rsidR="00692A1A" w:rsidRDefault="00692A1A" w:rsidP="00CE1F03"/>
        </w:tc>
      </w:tr>
      <w:tr w:rsidR="00692A1A" w14:paraId="112CB522" w14:textId="77777777" w:rsidTr="00692A1A">
        <w:tc>
          <w:tcPr>
            <w:tcW w:w="2631" w:type="dxa"/>
          </w:tcPr>
          <w:p w14:paraId="6BDAC2BD" w14:textId="32E82011" w:rsidR="00692A1A" w:rsidRDefault="00692A1A" w:rsidP="00CE1F03">
            <w:r>
              <w:t xml:space="preserve">Driver </w:t>
            </w:r>
          </w:p>
        </w:tc>
        <w:tc>
          <w:tcPr>
            <w:tcW w:w="1983" w:type="dxa"/>
          </w:tcPr>
          <w:p w14:paraId="45B6379D" w14:textId="30604AB0" w:rsidR="00692A1A" w:rsidRDefault="00692A1A" w:rsidP="00CE1F03">
            <w:r>
              <w:t>4</w:t>
            </w:r>
          </w:p>
        </w:tc>
        <w:tc>
          <w:tcPr>
            <w:tcW w:w="2467" w:type="dxa"/>
          </w:tcPr>
          <w:p w14:paraId="426DBDE1" w14:textId="5904E23C" w:rsidR="00692A1A" w:rsidRDefault="00692A1A" w:rsidP="00CE1F03">
            <w:r>
              <w:t xml:space="preserve">Active </w:t>
            </w:r>
            <w:r w:rsidR="00220EA5">
              <w:t>attenuation actuator</w:t>
            </w:r>
          </w:p>
        </w:tc>
        <w:tc>
          <w:tcPr>
            <w:tcW w:w="2269" w:type="dxa"/>
          </w:tcPr>
          <w:p w14:paraId="071A25E7" w14:textId="27556EE7" w:rsidR="00692A1A" w:rsidRDefault="00692A1A" w:rsidP="00CE1F03">
            <w:r>
              <w:t>Dynamic speaker</w:t>
            </w:r>
            <w:r w:rsidR="00BF2E1F">
              <w:t>, voice coil</w:t>
            </w:r>
          </w:p>
        </w:tc>
      </w:tr>
      <w:tr w:rsidR="00E63FD5" w14:paraId="03C7EE05" w14:textId="77777777" w:rsidTr="00692A1A">
        <w:tc>
          <w:tcPr>
            <w:tcW w:w="2631" w:type="dxa"/>
          </w:tcPr>
          <w:p w14:paraId="5F5EBBFD" w14:textId="72957212" w:rsidR="00E63FD5" w:rsidRDefault="00E63FD5" w:rsidP="00CE1F03">
            <w:r>
              <w:t xml:space="preserve">MEMs </w:t>
            </w:r>
            <w:r w:rsidR="001E2B05">
              <w:t>Pressure sensors</w:t>
            </w:r>
          </w:p>
        </w:tc>
        <w:tc>
          <w:tcPr>
            <w:tcW w:w="1983" w:type="dxa"/>
          </w:tcPr>
          <w:p w14:paraId="505EB479" w14:textId="0E242B0F" w:rsidR="00E63FD5" w:rsidRDefault="00E63FD5" w:rsidP="00CE1F03">
            <w:r>
              <w:t>4</w:t>
            </w:r>
          </w:p>
        </w:tc>
        <w:tc>
          <w:tcPr>
            <w:tcW w:w="2467" w:type="dxa"/>
          </w:tcPr>
          <w:p w14:paraId="5C3E5E72" w14:textId="6D893C84" w:rsidR="00E63FD5" w:rsidRDefault="00220EA5" w:rsidP="00CE1F03">
            <w:r>
              <w:t xml:space="preserve">Active attenuation </w:t>
            </w:r>
            <w:r w:rsidR="00A86B84">
              <w:t>feedback</w:t>
            </w:r>
            <w:r w:rsidR="00027C63">
              <w:t xml:space="preserve"> sensor</w:t>
            </w:r>
            <w:r w:rsidR="006D6A89">
              <w:t>s, active attenuation</w:t>
            </w:r>
            <w:r w:rsidR="005C40C9">
              <w:t xml:space="preserve"> incident noise</w:t>
            </w:r>
            <w:r w:rsidR="00966E9A">
              <w:t xml:space="preserve"> sensor</w:t>
            </w:r>
          </w:p>
        </w:tc>
        <w:tc>
          <w:tcPr>
            <w:tcW w:w="2269" w:type="dxa"/>
          </w:tcPr>
          <w:p w14:paraId="5FBA291C" w14:textId="28F6FC6F" w:rsidR="00E63FD5" w:rsidRDefault="00256144" w:rsidP="00CE1F03">
            <w:r>
              <w:t>Microphone</w:t>
            </w:r>
          </w:p>
        </w:tc>
      </w:tr>
    </w:tbl>
    <w:p w14:paraId="07469AD5" w14:textId="77777777" w:rsidR="00344891" w:rsidRDefault="00344891"/>
    <w:p w14:paraId="18CC6ECC" w14:textId="77777777" w:rsidR="007A7F68" w:rsidRDefault="007A7F68"/>
    <w:p w14:paraId="5F220C08" w14:textId="77777777" w:rsidR="007A7F68" w:rsidRDefault="007A7F68"/>
    <w:p w14:paraId="10586356" w14:textId="630DEB27" w:rsidR="007A7F68" w:rsidRDefault="007A7F68" w:rsidP="007A7F68">
      <w:r w:rsidRPr="00B36D8F">
        <w:rPr>
          <w:b/>
          <w:bCs/>
        </w:rPr>
        <w:lastRenderedPageBreak/>
        <w:t>Layer</w:t>
      </w:r>
      <w:r>
        <w:t xml:space="preserve"> </w:t>
      </w:r>
      <w:r w:rsidR="00DE332E">
        <w:rPr>
          <w:b/>
          <w:bCs/>
        </w:rPr>
        <w:t>three</w:t>
      </w:r>
      <w:r>
        <w:t xml:space="preserve">: </w:t>
      </w:r>
    </w:p>
    <w:p w14:paraId="29E7A5B2" w14:textId="75E4CAAE" w:rsidR="007A7F68" w:rsidRDefault="00B6705A" w:rsidP="007A7F68">
      <w:r>
        <w:t>Electronics control layer</w:t>
      </w:r>
    </w:p>
    <w:p w14:paraId="36CC7422" w14:textId="77777777" w:rsidR="007A7F68" w:rsidRDefault="007A7F68" w:rsidP="007A7F68"/>
    <w:p w14:paraId="5C90075A" w14:textId="77777777" w:rsidR="007A7F68" w:rsidRDefault="007A7F68" w:rsidP="007A7F68">
      <w:r w:rsidRPr="00B36D8F">
        <w:rPr>
          <w:b/>
          <w:bCs/>
        </w:rPr>
        <w:t>Purpose</w:t>
      </w:r>
      <w:r>
        <w:t>:</w:t>
      </w:r>
    </w:p>
    <w:p w14:paraId="1C770115" w14:textId="3A859F4F" w:rsidR="007A7F68" w:rsidRDefault="00815C93" w:rsidP="007A7F68">
      <w:r>
        <w:t>For controlling the active components of the panel.</w:t>
      </w:r>
    </w:p>
    <w:p w14:paraId="1C713FFF" w14:textId="77777777" w:rsidR="007A7F68" w:rsidRDefault="007A7F68" w:rsidP="007A7F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1"/>
        <w:gridCol w:w="1983"/>
        <w:gridCol w:w="2467"/>
        <w:gridCol w:w="2269"/>
      </w:tblGrid>
      <w:tr w:rsidR="007A7F68" w14:paraId="4BFB6B1D" w14:textId="77777777" w:rsidTr="00CE1F03">
        <w:tc>
          <w:tcPr>
            <w:tcW w:w="2631" w:type="dxa"/>
          </w:tcPr>
          <w:p w14:paraId="3FB0EA69" w14:textId="77777777" w:rsidR="007A7F68" w:rsidRDefault="007A7F68" w:rsidP="00CE1F03">
            <w:r>
              <w:t>Contents</w:t>
            </w:r>
          </w:p>
        </w:tc>
        <w:tc>
          <w:tcPr>
            <w:tcW w:w="1983" w:type="dxa"/>
          </w:tcPr>
          <w:p w14:paraId="011D90A5" w14:textId="77777777" w:rsidR="007A7F68" w:rsidRDefault="007A7F68" w:rsidP="00CE1F03">
            <w:r>
              <w:t>Amount</w:t>
            </w:r>
          </w:p>
        </w:tc>
        <w:tc>
          <w:tcPr>
            <w:tcW w:w="2467" w:type="dxa"/>
          </w:tcPr>
          <w:p w14:paraId="6642BCE4" w14:textId="77777777" w:rsidR="007A7F68" w:rsidRDefault="007A7F68" w:rsidP="00CE1F03">
            <w:r>
              <w:t>Purpose to objective</w:t>
            </w:r>
          </w:p>
        </w:tc>
        <w:tc>
          <w:tcPr>
            <w:tcW w:w="2269" w:type="dxa"/>
          </w:tcPr>
          <w:p w14:paraId="29556473" w14:textId="77777777" w:rsidR="007A7F68" w:rsidRDefault="007A7F68" w:rsidP="00CE1F03">
            <w:r>
              <w:t>Contenders</w:t>
            </w:r>
          </w:p>
        </w:tc>
      </w:tr>
      <w:tr w:rsidR="003A2146" w14:paraId="56E25415" w14:textId="77777777" w:rsidTr="00CE1F03">
        <w:tc>
          <w:tcPr>
            <w:tcW w:w="2631" w:type="dxa"/>
          </w:tcPr>
          <w:p w14:paraId="321A8964" w14:textId="5AE01495" w:rsidR="003A2146" w:rsidRDefault="00011A7A" w:rsidP="00CE1F03">
            <w:r>
              <w:t>MCU</w:t>
            </w:r>
          </w:p>
        </w:tc>
        <w:tc>
          <w:tcPr>
            <w:tcW w:w="1983" w:type="dxa"/>
          </w:tcPr>
          <w:p w14:paraId="3F1586B6" w14:textId="618279FC" w:rsidR="003A2146" w:rsidRDefault="00011A7A" w:rsidP="00CE1F03">
            <w:r>
              <w:t>1</w:t>
            </w:r>
          </w:p>
        </w:tc>
        <w:tc>
          <w:tcPr>
            <w:tcW w:w="2467" w:type="dxa"/>
          </w:tcPr>
          <w:p w14:paraId="37DDD59A" w14:textId="5DBA24A5" w:rsidR="003A2146" w:rsidRDefault="00011A7A" w:rsidP="00CE1F03">
            <w:r>
              <w:t>Controlling electrical communication and components</w:t>
            </w:r>
          </w:p>
        </w:tc>
        <w:tc>
          <w:tcPr>
            <w:tcW w:w="2269" w:type="dxa"/>
          </w:tcPr>
          <w:p w14:paraId="5458347C" w14:textId="77777777" w:rsidR="003A2146" w:rsidRDefault="003A2146" w:rsidP="00CE1F03"/>
        </w:tc>
      </w:tr>
      <w:tr w:rsidR="00A44097" w14:paraId="43B3743A" w14:textId="77777777" w:rsidTr="00CE1F03">
        <w:tc>
          <w:tcPr>
            <w:tcW w:w="2631" w:type="dxa"/>
          </w:tcPr>
          <w:p w14:paraId="59154224" w14:textId="2DF16EEB" w:rsidR="00A44097" w:rsidRDefault="00A44097" w:rsidP="00CE1F03">
            <w:r>
              <w:t>Edge AI Processor</w:t>
            </w:r>
          </w:p>
        </w:tc>
        <w:tc>
          <w:tcPr>
            <w:tcW w:w="1983" w:type="dxa"/>
          </w:tcPr>
          <w:p w14:paraId="1F973480" w14:textId="69586D1D" w:rsidR="00A44097" w:rsidRDefault="00F611F7" w:rsidP="00CE1F03">
            <w:r>
              <w:t>1</w:t>
            </w:r>
          </w:p>
        </w:tc>
        <w:tc>
          <w:tcPr>
            <w:tcW w:w="2467" w:type="dxa"/>
          </w:tcPr>
          <w:p w14:paraId="06C5C8AD" w14:textId="38B7C47C" w:rsidR="00A44097" w:rsidRDefault="00F611F7" w:rsidP="00CE1F03">
            <w:r>
              <w:t>Acoustic environment inference</w:t>
            </w:r>
          </w:p>
        </w:tc>
        <w:tc>
          <w:tcPr>
            <w:tcW w:w="2269" w:type="dxa"/>
          </w:tcPr>
          <w:p w14:paraId="6CB054D6" w14:textId="77777777" w:rsidR="00A44097" w:rsidRDefault="00A44097" w:rsidP="00CE1F03"/>
        </w:tc>
      </w:tr>
      <w:tr w:rsidR="007A7F68" w14:paraId="660DFE7B" w14:textId="77777777" w:rsidTr="00CE1F03">
        <w:tc>
          <w:tcPr>
            <w:tcW w:w="2631" w:type="dxa"/>
          </w:tcPr>
          <w:p w14:paraId="0749217D" w14:textId="4EB6EBF8" w:rsidR="007A7F68" w:rsidRDefault="00D61DBE" w:rsidP="00CE1F03">
            <w:r>
              <w:t>DSP</w:t>
            </w:r>
          </w:p>
        </w:tc>
        <w:tc>
          <w:tcPr>
            <w:tcW w:w="1983" w:type="dxa"/>
          </w:tcPr>
          <w:p w14:paraId="1B9665BF" w14:textId="5A876075" w:rsidR="007A7F68" w:rsidRDefault="007A7F68" w:rsidP="00CE1F03">
            <w:r>
              <w:t>1</w:t>
            </w:r>
          </w:p>
        </w:tc>
        <w:tc>
          <w:tcPr>
            <w:tcW w:w="2467" w:type="dxa"/>
          </w:tcPr>
          <w:p w14:paraId="73C9FFBD" w14:textId="04CE52C4" w:rsidR="007A7F68" w:rsidRDefault="00C52A3C" w:rsidP="00CE1F03">
            <w:r>
              <w:t>Sensor signal processing</w:t>
            </w:r>
            <w:r w:rsidR="006D676C">
              <w:t xml:space="preserve"> for mics</w:t>
            </w:r>
          </w:p>
        </w:tc>
        <w:tc>
          <w:tcPr>
            <w:tcW w:w="2269" w:type="dxa"/>
          </w:tcPr>
          <w:p w14:paraId="2764EE12" w14:textId="44D3CB10" w:rsidR="007A7F68" w:rsidRDefault="00537881" w:rsidP="00CE1F03">
            <w:r>
              <w:t>ESP32-S3</w:t>
            </w:r>
          </w:p>
        </w:tc>
      </w:tr>
      <w:tr w:rsidR="007A7F68" w14:paraId="2C3BCDAC" w14:textId="77777777" w:rsidTr="00CE1F03">
        <w:tc>
          <w:tcPr>
            <w:tcW w:w="2631" w:type="dxa"/>
          </w:tcPr>
          <w:p w14:paraId="41E89BA3" w14:textId="65BCC03F" w:rsidR="007A7F68" w:rsidRDefault="000D4AC6" w:rsidP="00CE1F03">
            <w:r>
              <w:t>ADC</w:t>
            </w:r>
            <w:r w:rsidR="007A7F68">
              <w:t xml:space="preserve"> </w:t>
            </w:r>
          </w:p>
        </w:tc>
        <w:tc>
          <w:tcPr>
            <w:tcW w:w="1983" w:type="dxa"/>
          </w:tcPr>
          <w:p w14:paraId="13A785B9" w14:textId="77777777" w:rsidR="007A7F68" w:rsidRDefault="007A7F68" w:rsidP="00CE1F03">
            <w:r>
              <w:t>4</w:t>
            </w:r>
          </w:p>
        </w:tc>
        <w:tc>
          <w:tcPr>
            <w:tcW w:w="2467" w:type="dxa"/>
          </w:tcPr>
          <w:p w14:paraId="1CC1C4F4" w14:textId="3088FA84" w:rsidR="007A7F68" w:rsidRDefault="000D4AC6" w:rsidP="00CE1F03">
            <w:r>
              <w:t>Sensor signal converter for mics</w:t>
            </w:r>
          </w:p>
        </w:tc>
        <w:tc>
          <w:tcPr>
            <w:tcW w:w="2269" w:type="dxa"/>
          </w:tcPr>
          <w:p w14:paraId="50AD87B3" w14:textId="0C220ADE" w:rsidR="007A7F68" w:rsidRDefault="00537881" w:rsidP="00CE1F03">
            <w:r>
              <w:t>-</w:t>
            </w:r>
          </w:p>
        </w:tc>
      </w:tr>
      <w:tr w:rsidR="007A7F68" w14:paraId="4ECE434D" w14:textId="77777777" w:rsidTr="00CE1F03">
        <w:tc>
          <w:tcPr>
            <w:tcW w:w="2631" w:type="dxa"/>
          </w:tcPr>
          <w:p w14:paraId="0D4E0BB1" w14:textId="1A2913DB" w:rsidR="007A7F68" w:rsidRDefault="00A32A0F" w:rsidP="00CE1F03">
            <w:r>
              <w:t>Thermistors</w:t>
            </w:r>
          </w:p>
        </w:tc>
        <w:tc>
          <w:tcPr>
            <w:tcW w:w="1983" w:type="dxa"/>
          </w:tcPr>
          <w:p w14:paraId="06232E5E" w14:textId="2D1647DE" w:rsidR="007A7F68" w:rsidRDefault="00876D16" w:rsidP="00CE1F03">
            <w:r>
              <w:t>-</w:t>
            </w:r>
          </w:p>
        </w:tc>
        <w:tc>
          <w:tcPr>
            <w:tcW w:w="2467" w:type="dxa"/>
          </w:tcPr>
          <w:p w14:paraId="0EB66DF2" w14:textId="087CC4E1" w:rsidR="007A7F68" w:rsidRDefault="00B21CE1" w:rsidP="00CE1F03">
            <w:r>
              <w:t>Thermal sensing for drivers</w:t>
            </w:r>
          </w:p>
        </w:tc>
        <w:tc>
          <w:tcPr>
            <w:tcW w:w="2269" w:type="dxa"/>
          </w:tcPr>
          <w:p w14:paraId="07A48D52" w14:textId="3FF76312" w:rsidR="007A7F68" w:rsidRDefault="00F627CA" w:rsidP="00CE1F03">
            <w:r>
              <w:t>-</w:t>
            </w:r>
          </w:p>
        </w:tc>
      </w:tr>
      <w:tr w:rsidR="0004037F" w14:paraId="0ADFF4FC" w14:textId="77777777" w:rsidTr="00CE1F03">
        <w:tc>
          <w:tcPr>
            <w:tcW w:w="2631" w:type="dxa"/>
          </w:tcPr>
          <w:p w14:paraId="36A2F251" w14:textId="59A7844A" w:rsidR="0004037F" w:rsidRDefault="0004037F" w:rsidP="00CE1F03">
            <w:r>
              <w:t>Inter panel communication</w:t>
            </w:r>
          </w:p>
        </w:tc>
        <w:tc>
          <w:tcPr>
            <w:tcW w:w="1983" w:type="dxa"/>
          </w:tcPr>
          <w:p w14:paraId="2436E338" w14:textId="17E7B793" w:rsidR="0004037F" w:rsidRDefault="008F7854" w:rsidP="00CE1F03">
            <w:r>
              <w:t>1</w:t>
            </w:r>
          </w:p>
        </w:tc>
        <w:tc>
          <w:tcPr>
            <w:tcW w:w="2467" w:type="dxa"/>
          </w:tcPr>
          <w:p w14:paraId="68B7B45B" w14:textId="6A031340" w:rsidR="0004037F" w:rsidRPr="000B25FC" w:rsidRDefault="007D3E54" w:rsidP="00CE1F03">
            <w:pPr>
              <w:rPr>
                <w:i/>
                <w:iCs/>
              </w:rPr>
            </w:pPr>
            <w:r>
              <w:t>Communication</w:t>
            </w:r>
            <w:r w:rsidR="00563DDD">
              <w:t xml:space="preserve"> for extra panels in space. </w:t>
            </w:r>
            <w:r w:rsidR="000B25FC">
              <w:rPr>
                <w:i/>
                <w:iCs/>
              </w:rPr>
              <w:t>For later prototypes.</w:t>
            </w:r>
          </w:p>
        </w:tc>
        <w:tc>
          <w:tcPr>
            <w:tcW w:w="2269" w:type="dxa"/>
          </w:tcPr>
          <w:p w14:paraId="6A8EFF2B" w14:textId="77777777" w:rsidR="0004037F" w:rsidRDefault="0004037F" w:rsidP="00CE1F03"/>
        </w:tc>
      </w:tr>
      <w:tr w:rsidR="006F65EC" w14:paraId="17DD286D" w14:textId="77777777" w:rsidTr="00CE1F03">
        <w:tc>
          <w:tcPr>
            <w:tcW w:w="2631" w:type="dxa"/>
          </w:tcPr>
          <w:p w14:paraId="57A9B203" w14:textId="00A447BF" w:rsidR="006F65EC" w:rsidRDefault="006F65EC" w:rsidP="00CE1F03">
            <w:r>
              <w:t>Occupant radar</w:t>
            </w:r>
          </w:p>
        </w:tc>
        <w:tc>
          <w:tcPr>
            <w:tcW w:w="1983" w:type="dxa"/>
          </w:tcPr>
          <w:p w14:paraId="241F0684" w14:textId="26352A45" w:rsidR="006F65EC" w:rsidRDefault="000674F8" w:rsidP="00CE1F03">
            <w:r>
              <w:t>1</w:t>
            </w:r>
          </w:p>
        </w:tc>
        <w:tc>
          <w:tcPr>
            <w:tcW w:w="2467" w:type="dxa"/>
          </w:tcPr>
          <w:p w14:paraId="5549BF3B" w14:textId="0A2C07A6" w:rsidR="006F65EC" w:rsidRDefault="000674F8" w:rsidP="00CE1F03">
            <w:r>
              <w:t>Finding target location for quiet zone</w:t>
            </w:r>
          </w:p>
        </w:tc>
        <w:tc>
          <w:tcPr>
            <w:tcW w:w="2269" w:type="dxa"/>
          </w:tcPr>
          <w:p w14:paraId="093A2D01" w14:textId="1AE75D7B" w:rsidR="006F65EC" w:rsidRDefault="00E22A09" w:rsidP="00CE1F03">
            <w:r>
              <w:t>mmwave</w:t>
            </w:r>
          </w:p>
        </w:tc>
      </w:tr>
      <w:tr w:rsidR="000B35FF" w14:paraId="24174297" w14:textId="77777777" w:rsidTr="00CE1F03">
        <w:tc>
          <w:tcPr>
            <w:tcW w:w="2631" w:type="dxa"/>
          </w:tcPr>
          <w:p w14:paraId="17581546" w14:textId="45ABDEF7" w:rsidR="000B35FF" w:rsidRDefault="000B35FF" w:rsidP="00CE1F03">
            <w:r>
              <w:t>Driver and sensor networking</w:t>
            </w:r>
          </w:p>
        </w:tc>
        <w:tc>
          <w:tcPr>
            <w:tcW w:w="1983" w:type="dxa"/>
          </w:tcPr>
          <w:p w14:paraId="2934D6DA" w14:textId="22BDEDC2" w:rsidR="000B35FF" w:rsidRDefault="00A9682B" w:rsidP="00CE1F03">
            <w:r>
              <w:t>-</w:t>
            </w:r>
          </w:p>
        </w:tc>
        <w:tc>
          <w:tcPr>
            <w:tcW w:w="2467" w:type="dxa"/>
          </w:tcPr>
          <w:p w14:paraId="6B233A6A" w14:textId="6F2FB315" w:rsidR="000B35FF" w:rsidRDefault="00632F3C" w:rsidP="00CE1F03">
            <w:r>
              <w:t>Connection to communication hardware</w:t>
            </w:r>
          </w:p>
        </w:tc>
        <w:tc>
          <w:tcPr>
            <w:tcW w:w="2269" w:type="dxa"/>
          </w:tcPr>
          <w:p w14:paraId="4184F0D0" w14:textId="53D2258D" w:rsidR="000B35FF" w:rsidRDefault="005D0C6B" w:rsidP="00CE1F03">
            <w:r>
              <w:t>-</w:t>
            </w:r>
          </w:p>
        </w:tc>
      </w:tr>
    </w:tbl>
    <w:p w14:paraId="72D92B20" w14:textId="77777777" w:rsidR="007A7F68" w:rsidRDefault="007A7F68"/>
    <w:sectPr w:rsidR="007A7F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21"/>
    <w:rsid w:val="00011A7A"/>
    <w:rsid w:val="00027C63"/>
    <w:rsid w:val="00036B8D"/>
    <w:rsid w:val="0004037F"/>
    <w:rsid w:val="000674F8"/>
    <w:rsid w:val="000B25FC"/>
    <w:rsid w:val="000B35FF"/>
    <w:rsid w:val="000D4AC6"/>
    <w:rsid w:val="00161DA5"/>
    <w:rsid w:val="00194598"/>
    <w:rsid w:val="001E2B05"/>
    <w:rsid w:val="00220EA5"/>
    <w:rsid w:val="00231466"/>
    <w:rsid w:val="00242923"/>
    <w:rsid w:val="00256144"/>
    <w:rsid w:val="002737CE"/>
    <w:rsid w:val="00294169"/>
    <w:rsid w:val="002C4098"/>
    <w:rsid w:val="002E770F"/>
    <w:rsid w:val="002F2134"/>
    <w:rsid w:val="00334C1B"/>
    <w:rsid w:val="00344891"/>
    <w:rsid w:val="00353334"/>
    <w:rsid w:val="003A15BB"/>
    <w:rsid w:val="003A2146"/>
    <w:rsid w:val="003A4861"/>
    <w:rsid w:val="003B01D7"/>
    <w:rsid w:val="003D7428"/>
    <w:rsid w:val="003F785C"/>
    <w:rsid w:val="0040244C"/>
    <w:rsid w:val="00427717"/>
    <w:rsid w:val="0043162B"/>
    <w:rsid w:val="00472CF4"/>
    <w:rsid w:val="00537881"/>
    <w:rsid w:val="00563DDD"/>
    <w:rsid w:val="005C40C9"/>
    <w:rsid w:val="005D0C6B"/>
    <w:rsid w:val="00632F3C"/>
    <w:rsid w:val="00692A1A"/>
    <w:rsid w:val="006D676C"/>
    <w:rsid w:val="006D6A89"/>
    <w:rsid w:val="006E32F0"/>
    <w:rsid w:val="006F65EC"/>
    <w:rsid w:val="0070547C"/>
    <w:rsid w:val="00744000"/>
    <w:rsid w:val="00791686"/>
    <w:rsid w:val="007A7F68"/>
    <w:rsid w:val="007B4E22"/>
    <w:rsid w:val="007D3E54"/>
    <w:rsid w:val="00815C93"/>
    <w:rsid w:val="00876D16"/>
    <w:rsid w:val="008F7854"/>
    <w:rsid w:val="00966E9A"/>
    <w:rsid w:val="009E7BB8"/>
    <w:rsid w:val="00A214CD"/>
    <w:rsid w:val="00A31323"/>
    <w:rsid w:val="00A32A0F"/>
    <w:rsid w:val="00A44097"/>
    <w:rsid w:val="00A75F86"/>
    <w:rsid w:val="00A86B84"/>
    <w:rsid w:val="00A9682B"/>
    <w:rsid w:val="00AA191D"/>
    <w:rsid w:val="00AA1F1A"/>
    <w:rsid w:val="00B21CE1"/>
    <w:rsid w:val="00B251B0"/>
    <w:rsid w:val="00B36D8F"/>
    <w:rsid w:val="00B6705A"/>
    <w:rsid w:val="00BB1549"/>
    <w:rsid w:val="00BF0E86"/>
    <w:rsid w:val="00BF2E1F"/>
    <w:rsid w:val="00C22BD7"/>
    <w:rsid w:val="00C43683"/>
    <w:rsid w:val="00C52A3C"/>
    <w:rsid w:val="00CA6E44"/>
    <w:rsid w:val="00CF4121"/>
    <w:rsid w:val="00D36D19"/>
    <w:rsid w:val="00D61DBE"/>
    <w:rsid w:val="00DA0FCD"/>
    <w:rsid w:val="00DB6C08"/>
    <w:rsid w:val="00DD168D"/>
    <w:rsid w:val="00DE1728"/>
    <w:rsid w:val="00DE332E"/>
    <w:rsid w:val="00E0182A"/>
    <w:rsid w:val="00E22A09"/>
    <w:rsid w:val="00E3175E"/>
    <w:rsid w:val="00E63FD5"/>
    <w:rsid w:val="00E76F4A"/>
    <w:rsid w:val="00EB5EBC"/>
    <w:rsid w:val="00F611F7"/>
    <w:rsid w:val="00F627CA"/>
    <w:rsid w:val="00F97958"/>
    <w:rsid w:val="00FA23D2"/>
    <w:rsid w:val="00FF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22FCFC"/>
  <w15:chartTrackingRefBased/>
  <w15:docId w15:val="{739C65A5-7CAB-6E45-BDE0-83F8E97A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1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1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Moncrieffe</dc:creator>
  <cp:keywords/>
  <dc:description/>
  <cp:lastModifiedBy>Brandon Moncrieffe</cp:lastModifiedBy>
  <cp:revision>92</cp:revision>
  <dcterms:created xsi:type="dcterms:W3CDTF">2026-05-27T13:31:00Z</dcterms:created>
  <dcterms:modified xsi:type="dcterms:W3CDTF">2026-08-11T00:37:00Z</dcterms:modified>
</cp:coreProperties>
</file>