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Preschool2024 Curriculum</w:t>
      </w:r>
    </w:p>
    <w:p>
      <w:pPr>
        <w:pStyle w:val="Heading1"/>
      </w:pPr>
      <w:r>
        <w:t>DRAFT - Preschool 2024 (native)</w:t>
      </w:r>
    </w:p>
    <w:p>
      <w:r>
        <w:t>ID: 18851</w:t>
      </w:r>
    </w:p>
    <w:p>
      <w:r>
        <w:t>Program ID: 111</w:t>
      </w:r>
    </w:p>
    <w:p>
      <w:pPr>
        <w:pStyle w:val="Heading1"/>
      </w:pPr>
      <w:r>
        <w:t>Theme 1: Marvelous Me</w:t>
      </w:r>
    </w:p>
    <w:p>
      <w:r>
        <w:t>ID: 18867</w:t>
      </w:r>
    </w:p>
    <w:p>
      <w:r>
        <w:t>Parent ID: 18851</w:t>
      </w:r>
    </w:p>
    <w:p>
      <w:r>
        <w:t>Program ID: 111</w:t>
      </w:r>
    </w:p>
    <w:p>
      <w:pPr>
        <w:pStyle w:val="Heading1"/>
      </w:pPr>
      <w:r>
        <w:t>Week 1</w:t>
      </w:r>
    </w:p>
    <w:p>
      <w:r>
        <w:t>ID: 18868</w:t>
      </w:r>
    </w:p>
    <w:p>
      <w:r>
        <w:t>Parent ID: 18867</w:t>
      </w:r>
    </w:p>
    <w:p>
      <w:r>
        <w:t>Program ID: 111</w:t>
      </w:r>
    </w:p>
    <w:p>
      <w:pPr>
        <w:pStyle w:val="Heading1"/>
      </w:pPr>
      <w:r>
        <w:t>Math Small Group</w:t>
      </w:r>
    </w:p>
    <w:p>
      <w:r>
        <w:t>ID: 19423</w:t>
      </w:r>
    </w:p>
    <w:p>
      <w:r>
        <w:t>Parent ID: 18868</w:t>
      </w:r>
    </w:p>
    <w:p>
      <w:r>
        <w:t>Program ID: 111</w:t>
      </w:r>
    </w:p>
    <w:p>
      <w:pPr>
        <w:pStyle w:val="Heading2"/>
      </w:pPr>
      <w:r>
        <w:t>Free Exploration: Math Time</w:t>
      </w:r>
    </w:p>
    <w:p>
      <w:r>
        <w:t>ID: 98224</w:t>
      </w:r>
    </w:p>
    <w:p>
      <w:r>
        <w:t>Type: activity</w:t>
      </w:r>
    </w:p>
    <w:p>
      <w:r>
        <w:t>Focus Area: math</w:t>
      </w:r>
    </w:p>
    <w:p>
      <w:r>
        <w:t>Short Description: Focus: Explore math manipulatives.</w:t>
      </w:r>
    </w:p>
    <w:p>
      <w:pPr>
        <w:pStyle w:val="Heading2"/>
      </w:pPr>
      <w:r>
        <w:t>Free Exploration: Attribute Buttons</w:t>
      </w:r>
    </w:p>
    <w:p>
      <w:r>
        <w:t>ID: 98236</w:t>
      </w:r>
    </w:p>
    <w:p>
      <w:r>
        <w:t>Type: activity</w:t>
      </w:r>
    </w:p>
    <w:p>
      <w:r>
        <w:t>Focus Area: math</w:t>
      </w:r>
    </w:p>
    <w:p>
      <w:r>
        <w:t>Short Description: Focus: Explore math manipulatives.</w:t>
      </w:r>
    </w:p>
    <w:p>
      <w:pPr>
        <w:pStyle w:val="Heading2"/>
      </w:pPr>
      <w:r>
        <w:t>Free Exploration: Frog Counters</w:t>
      </w:r>
    </w:p>
    <w:p>
      <w:r>
        <w:t>ID: 98237</w:t>
      </w:r>
    </w:p>
    <w:p>
      <w:r>
        <w:t>Type: activity</w:t>
      </w:r>
    </w:p>
    <w:p>
      <w:r>
        <w:t>Focus Area: math</w:t>
      </w:r>
    </w:p>
    <w:p>
      <w:r>
        <w:t>Short Description: Focus: Explore math manipulatives.</w:t>
      </w:r>
    </w:p>
    <w:p>
      <w:pPr>
        <w:pStyle w:val="Heading2"/>
      </w:pPr>
      <w:r>
        <w:t>Free Exploration: Connecting Cubes</w:t>
      </w:r>
    </w:p>
    <w:p>
      <w:r>
        <w:t>ID: 98238</w:t>
      </w:r>
    </w:p>
    <w:p>
      <w:r>
        <w:t>Type: activity</w:t>
      </w:r>
    </w:p>
    <w:p>
      <w:r>
        <w:t>Focus Area: math</w:t>
      </w:r>
    </w:p>
    <w:p>
      <w:r>
        <w:t>Short Description: Focus: Explore math manipulatives.</w:t>
      </w:r>
    </w:p>
    <w:p>
      <w:pPr>
        <w:pStyle w:val="Heading2"/>
      </w:pPr>
      <w:r>
        <w:t>Free Exploration: Match the Manipulatives</w:t>
      </w:r>
    </w:p>
    <w:p>
      <w:r>
        <w:t>ID: 98239</w:t>
      </w:r>
    </w:p>
    <w:p>
      <w:r>
        <w:t>Type: activity</w:t>
      </w:r>
    </w:p>
    <w:p>
      <w:r>
        <w:t>Focus Area: math</w:t>
      </w:r>
    </w:p>
    <w:p>
      <w:r>
        <w:t>Short Description: Focus: Explore math manipulatives.</w:t>
      </w:r>
    </w:p>
    <w:p>
      <w:pPr>
        <w:pStyle w:val="Heading1"/>
      </w:pPr>
      <w:r>
        <w:t>Mindful Movement</w:t>
      </w:r>
    </w:p>
    <w:p>
      <w:r>
        <w:t>ID: 19426</w:t>
      </w:r>
    </w:p>
    <w:p>
      <w:r>
        <w:t>Parent ID: 18868</w:t>
      </w:r>
    </w:p>
    <w:p>
      <w:r>
        <w:t>Program ID: 111</w:t>
      </w:r>
    </w:p>
    <w:p>
      <w:pPr>
        <w:pStyle w:val="Heading2"/>
      </w:pPr>
      <w:r>
        <w:t>Mountain Pose</w:t>
      </w:r>
    </w:p>
    <w:p>
      <w:r>
        <w:t>ID: 98252</w:t>
      </w:r>
    </w:p>
    <w:p>
      <w:r>
        <w:t>Type: activity</w:t>
      </w:r>
    </w:p>
    <w:p>
      <w:r>
        <w:t>Focus Area: mindful_movement</w:t>
      </w:r>
    </w:p>
    <w:p>
      <w:r>
        <w:t>Short Description: Mindful Movement practice with Mountain Pose</w:t>
      </w:r>
    </w:p>
    <w:p>
      <w:pPr>
        <w:pStyle w:val="Heading1"/>
      </w:pPr>
      <w:r>
        <w:t>Read-Alouds</w:t>
      </w:r>
    </w:p>
    <w:p>
      <w:r>
        <w:t>ID: 19421</w:t>
      </w:r>
    </w:p>
    <w:p>
      <w:r>
        <w:t>Parent ID: 18868</w:t>
      </w:r>
    </w:p>
    <w:p>
      <w:r>
        <w:t>Program ID: 111</w:t>
      </w:r>
    </w:p>
    <w:p>
      <w:pPr>
        <w:pStyle w:val="Heading2"/>
      </w:pPr>
      <w:r>
        <w:t>Read Aloud #1: Day 1 - Marvelous Me</w:t>
      </w:r>
    </w:p>
    <w:p>
      <w:r>
        <w:t>ID: 98221</w:t>
      </w:r>
    </w:p>
    <w:p>
      <w:r>
        <w:t>Type: activity</w:t>
      </w:r>
    </w:p>
    <w:p>
      <w:r>
        <w:t>Focus Area: literacy_read_aloud_1</w:t>
      </w:r>
    </w:p>
    <w:p>
      <w:r>
        <w:t>Short Description: Day 1 instruction for literacy, using the Marvelous Me book.</w:t>
      </w:r>
    </w:p>
    <w:p>
      <w:pPr>
        <w:pStyle w:val="Heading2"/>
      </w:pPr>
      <w:r>
        <w:t>Read Aloud #2: Super Bodies</w:t>
      </w:r>
    </w:p>
    <w:p>
      <w:r>
        <w:t>ID: 98223</w:t>
      </w:r>
    </w:p>
    <w:p>
      <w:r>
        <w:t>Type: activity</w:t>
      </w:r>
    </w:p>
    <w:p>
      <w:r>
        <w:t>Focus Area: literacy_read_aloud_2</w:t>
      </w:r>
    </w:p>
    <w:p>
      <w:r>
        <w:t>Short Description: Day 1 instruction for literacy, using the My Super Body book</w:t>
      </w:r>
    </w:p>
    <w:p>
      <w:pPr>
        <w:pStyle w:val="Heading2"/>
      </w:pPr>
      <w:r>
        <w:t>Read Aloud #1: Day 2 - Helpful Hands</w:t>
      </w:r>
    </w:p>
    <w:p>
      <w:r>
        <w:t>ID: 98225</w:t>
      </w:r>
    </w:p>
    <w:p>
      <w:r>
        <w:t>Type: activity</w:t>
      </w:r>
    </w:p>
    <w:p>
      <w:r>
        <w:t>Focus Area: literacy_read_aloud_1</w:t>
      </w:r>
    </w:p>
    <w:p>
      <w:r>
        <w:t>Short Description: Day 2 instruction for literacy, using the Marvelous Me book.</w:t>
      </w:r>
    </w:p>
    <w:p>
      <w:pPr>
        <w:pStyle w:val="Heading2"/>
      </w:pPr>
      <w:r>
        <w:t>Read Aloud #1: Day 3 - Awesome Arms</w:t>
      </w:r>
    </w:p>
    <w:p>
      <w:r>
        <w:t>ID: 98229</w:t>
      </w:r>
    </w:p>
    <w:p>
      <w:r>
        <w:t>Type: activity</w:t>
      </w:r>
    </w:p>
    <w:p>
      <w:r>
        <w:t>Focus Area: literacy_read_aloud_1</w:t>
      </w:r>
    </w:p>
    <w:p>
      <w:r>
        <w:t>Short Description: Day 3 instruction for literacy, using the Marvelous Me book</w:t>
      </w:r>
    </w:p>
    <w:p>
      <w:pPr>
        <w:pStyle w:val="Heading2"/>
      </w:pPr>
      <w:r>
        <w:t>Read Aloud #1: Day 4 - Fabulous Feet</w:t>
      </w:r>
    </w:p>
    <w:p>
      <w:r>
        <w:t>ID: 98230</w:t>
      </w:r>
    </w:p>
    <w:p>
      <w:r>
        <w:t>Type: activity</w:t>
      </w:r>
    </w:p>
    <w:p>
      <w:r>
        <w:t>Focus Area: literacy_read_aloud_1</w:t>
      </w:r>
    </w:p>
    <w:p>
      <w:r>
        <w:t>Short Description: Day 4 instruction for literacy, using the Marvelous Me book.</w:t>
      </w:r>
    </w:p>
    <w:p>
      <w:pPr>
        <w:pStyle w:val="Heading2"/>
      </w:pPr>
      <w:r>
        <w:t>Read Aloud #1: Day 5 - Wonderful Legs</w:t>
      </w:r>
    </w:p>
    <w:p>
      <w:r>
        <w:t>ID: 98231</w:t>
      </w:r>
    </w:p>
    <w:p>
      <w:r>
        <w:t>Type: activity</w:t>
      </w:r>
    </w:p>
    <w:p>
      <w:r>
        <w:t>Focus Area: literacy_read_aloud_1</w:t>
      </w:r>
    </w:p>
    <w:p>
      <w:r>
        <w:t>Short Description: Day 5 instruction for literacy, using the Marvelous Me book</w:t>
      </w:r>
    </w:p>
    <w:p>
      <w:pPr>
        <w:pStyle w:val="Heading2"/>
      </w:pPr>
      <w:r>
        <w:t>Read Aloud #2: Marvelous Face</w:t>
      </w:r>
    </w:p>
    <w:p>
      <w:r>
        <w:t>ID: 98232</w:t>
      </w:r>
    </w:p>
    <w:p>
      <w:r>
        <w:t>Type: activity</w:t>
      </w:r>
    </w:p>
    <w:p>
      <w:r>
        <w:t>Focus Area: literacy_read_aloud_2</w:t>
      </w:r>
    </w:p>
    <w:p>
      <w:r>
        <w:t>Short Description: Day 2 instruction for literacy, using the My Super Body book</w:t>
      </w:r>
    </w:p>
    <w:p>
      <w:pPr>
        <w:pStyle w:val="Heading2"/>
      </w:pPr>
      <w:r>
        <w:t>Read Aloud #2: Super Ears</w:t>
      </w:r>
    </w:p>
    <w:p>
      <w:r>
        <w:t>ID: 98233</w:t>
      </w:r>
    </w:p>
    <w:p>
      <w:r>
        <w:t>Type: activity</w:t>
      </w:r>
    </w:p>
    <w:p>
      <w:r>
        <w:t>Focus Area: literacy_read_aloud_2</w:t>
      </w:r>
    </w:p>
    <w:p>
      <w:r>
        <w:t>Short Description: Day 3 instruction for literacy, using the My Super Body book</w:t>
      </w:r>
    </w:p>
    <w:p>
      <w:pPr>
        <w:pStyle w:val="Heading2"/>
      </w:pPr>
      <w:r>
        <w:t>Read-Aloud #2 - Day 4: Marvelous Nose</w:t>
      </w:r>
    </w:p>
    <w:p>
      <w:r>
        <w:t>ID: 98234</w:t>
      </w:r>
    </w:p>
    <w:p>
      <w:r>
        <w:t>Type: activity</w:t>
      </w:r>
    </w:p>
    <w:p>
      <w:r>
        <w:t>Focus Area: literacy_read_aloud_2</w:t>
      </w:r>
    </w:p>
    <w:p>
      <w:r>
        <w:t>Short Description: Day 4 instruction for literacy, using the My Super Body book.</w:t>
      </w:r>
    </w:p>
    <w:p>
      <w:pPr>
        <w:pStyle w:val="Heading2"/>
      </w:pPr>
      <w:r>
        <w:t>Read-Aloud #2 - Day 5: Super Mouth</w:t>
      </w:r>
    </w:p>
    <w:p>
      <w:r>
        <w:t>ID: 98235</w:t>
      </w:r>
    </w:p>
    <w:p>
      <w:r>
        <w:t>Type: activity</w:t>
      </w:r>
    </w:p>
    <w:p>
      <w:r>
        <w:t>Focus Area: literacy_read_aloud_2</w:t>
      </w:r>
    </w:p>
    <w:p>
      <w:r>
        <w:t>Short Description: Day 5 instruction for literacy, using the My Super Body book.</w:t>
      </w:r>
    </w:p>
    <w:p>
      <w:pPr>
        <w:pStyle w:val="Heading1"/>
      </w:pPr>
      <w:r>
        <w:t>STEAM</w:t>
      </w:r>
    </w:p>
    <w:p>
      <w:r>
        <w:t>ID: 19424</w:t>
      </w:r>
    </w:p>
    <w:p>
      <w:r>
        <w:t>Parent ID: 18868</w:t>
      </w:r>
    </w:p>
    <w:p>
      <w:r>
        <w:t>Program ID: 111</w:t>
      </w:r>
    </w:p>
    <w:p>
      <w:pPr>
        <w:pStyle w:val="Heading2"/>
      </w:pPr>
      <w:r>
        <w:t>Block Play</w:t>
      </w:r>
    </w:p>
    <w:p>
      <w:r>
        <w:t>ID: 98246</w:t>
      </w:r>
    </w:p>
    <w:p>
      <w:r>
        <w:t>Type: activity</w:t>
      </w:r>
    </w:p>
    <w:p>
      <w:r>
        <w:t>Focus Area: steam</w:t>
      </w:r>
    </w:p>
    <w:p>
      <w:r>
        <w:t>Short Description: STEAM activity involving building with blocks</w:t>
      </w:r>
    </w:p>
    <w:p>
      <w:pPr>
        <w:pStyle w:val="Heading2"/>
      </w:pPr>
      <w:r>
        <w:t>Construction Center</w:t>
      </w:r>
    </w:p>
    <w:p>
      <w:r>
        <w:t>ID: 98248</w:t>
      </w:r>
    </w:p>
    <w:p>
      <w:r>
        <w:t>Type: activity</w:t>
      </w:r>
    </w:p>
    <w:p>
      <w:r>
        <w:t>Focus Area: steam</w:t>
      </w:r>
    </w:p>
    <w:p>
      <w:r>
        <w:t>Short Description: STEAM activity involving building with blocks</w:t>
      </w:r>
    </w:p>
    <w:p>
      <w:pPr>
        <w:pStyle w:val="Heading1"/>
      </w:pPr>
      <w:r>
        <w:t>Music, Movement, and Transitions</w:t>
      </w:r>
    </w:p>
    <w:p>
      <w:r>
        <w:t>ID: 19425</w:t>
      </w:r>
    </w:p>
    <w:p>
      <w:r>
        <w:t>Parent ID: 18868</w:t>
      </w:r>
    </w:p>
    <w:p>
      <w:r>
        <w:t>Program ID: 111</w:t>
      </w:r>
    </w:p>
    <w:p>
      <w:pPr>
        <w:pStyle w:val="Heading2"/>
      </w:pPr>
      <w:r>
        <w:t>Music, Movement, and Transitions (Theme 1, week 1)</w:t>
      </w:r>
    </w:p>
    <w:p>
      <w:r>
        <w:t>ID: 98250</w:t>
      </w:r>
    </w:p>
    <w:p>
      <w:r>
        <w:t>Type: activity</w:t>
      </w:r>
    </w:p>
    <w:p>
      <w:r>
        <w:t>Focus Area: music_movement_and_transitions</w:t>
      </w:r>
    </w:p>
    <w:p>
      <w:r>
        <w:t>Short Description: Ideas to create smooth transitions from one activity to another and to offer children movement opportunities throughout the day</w:t>
      </w:r>
    </w:p>
    <w:p>
      <w:pPr>
        <w:pStyle w:val="Heading1"/>
      </w:pPr>
      <w:r>
        <w:t>Digital Books</w:t>
      </w:r>
    </w:p>
    <w:p>
      <w:r>
        <w:t>ID: 18869</w:t>
      </w:r>
    </w:p>
    <w:p>
      <w:r>
        <w:t>Parent ID: 18868</w:t>
      </w:r>
    </w:p>
    <w:p>
      <w:r>
        <w:t>Program ID: 111</w:t>
      </w:r>
    </w:p>
    <w:p>
      <w:pPr>
        <w:pStyle w:val="Heading2"/>
      </w:pPr>
      <w:r>
        <w:t>Marvelous Me</w:t>
      </w:r>
    </w:p>
    <w:p>
      <w:r>
        <w:t>ID: 97462</w:t>
      </w:r>
    </w:p>
    <w:p>
      <w:r>
        <w:t>Type: book</w:t>
      </w:r>
    </w:p>
    <w:p>
      <w:r>
        <w:t>Focus Area: None</w:t>
      </w:r>
    </w:p>
    <w:p>
      <w:r>
        <w:t xml:space="preserve">Short Description: </w:t>
      </w:r>
    </w:p>
    <w:p>
      <w:pPr>
        <w:pStyle w:val="Heading2"/>
      </w:pPr>
      <w:r>
        <w:t>My Super Body</w:t>
      </w:r>
    </w:p>
    <w:p>
      <w:r>
        <w:t>ID: 97463</w:t>
      </w:r>
    </w:p>
    <w:p>
      <w:r>
        <w:t>Type: book</w:t>
      </w:r>
    </w:p>
    <w:p>
      <w:r>
        <w:t>Focus Area: None</w:t>
      </w:r>
    </w:p>
    <w:p>
      <w:r>
        <w:t xml:space="preserve">Short Description: </w:t>
      </w:r>
    </w:p>
    <w:p>
      <w:pPr>
        <w:pStyle w:val="Heading1"/>
      </w:pPr>
      <w:r>
        <w:t>Lesson Planners</w:t>
      </w:r>
    </w:p>
    <w:p>
      <w:r>
        <w:t>ID: 18870</w:t>
      </w:r>
    </w:p>
    <w:p>
      <w:r>
        <w:t>Parent ID: 18868</w:t>
      </w:r>
    </w:p>
    <w:p>
      <w:r>
        <w:t>Program ID: 111</w:t>
      </w:r>
    </w:p>
    <w:p>
      <w:pPr>
        <w:pStyle w:val="Heading1"/>
      </w:pPr>
      <w:r>
        <w:t>Email to Family</w:t>
      </w:r>
    </w:p>
    <w:p>
      <w:r>
        <w:t>ID: 18872</w:t>
      </w:r>
    </w:p>
    <w:p>
      <w:r>
        <w:t>Parent ID: 18868</w:t>
      </w:r>
    </w:p>
    <w:p>
      <w:r>
        <w:t>Program ID: 111</w:t>
      </w:r>
    </w:p>
    <w:p>
      <w:pPr>
        <w:pStyle w:val="Heading2"/>
      </w:pPr>
      <w:r>
        <w:t>Correo electrónico para la familia (español)</w:t>
      </w:r>
    </w:p>
    <w:p>
      <w:r>
        <w:t>ID: 97465</w:t>
      </w:r>
    </w:p>
    <w:p>
      <w:r>
        <w:t>Type: document</w:t>
      </w:r>
    </w:p>
    <w:p>
      <w:r>
        <w:t>Focus Area: None</w:t>
      </w:r>
    </w:p>
    <w:p>
      <w:r>
        <w:t xml:space="preserve">Short Description: </w:t>
      </w:r>
    </w:p>
    <w:p>
      <w:pPr>
        <w:pStyle w:val="Heading2"/>
      </w:pPr>
      <w:r>
        <w:t>Email to Family (English)</w:t>
      </w:r>
    </w:p>
    <w:p>
      <w:r>
        <w:t>ID: 97466</w:t>
      </w:r>
    </w:p>
    <w:p>
      <w:r>
        <w:t>Type: document</w:t>
      </w:r>
    </w:p>
    <w:p>
      <w:r>
        <w:t>Focus Area: None</w:t>
      </w:r>
    </w:p>
    <w:p>
      <w:r>
        <w:t xml:space="preserve">Short Description: </w:t>
      </w:r>
    </w:p>
    <w:p>
      <w:pPr>
        <w:pStyle w:val="Heading1"/>
      </w:pPr>
      <w:r>
        <w:t>Family Connections</w:t>
      </w:r>
    </w:p>
    <w:p>
      <w:r>
        <w:t>ID: 18873</w:t>
      </w:r>
    </w:p>
    <w:p>
      <w:r>
        <w:t>Parent ID: 18868</w:t>
      </w:r>
    </w:p>
    <w:p>
      <w:r>
        <w:t>Program ID: 111</w:t>
      </w:r>
    </w:p>
    <w:p>
      <w:pPr>
        <w:pStyle w:val="Heading2"/>
      </w:pPr>
      <w:r>
        <w:t>Physical Me Family Letter</w:t>
      </w:r>
    </w:p>
    <w:p>
      <w:r>
        <w:t>ID: 97467</w:t>
      </w:r>
    </w:p>
    <w:p>
      <w:r>
        <w:t>Type: document</w:t>
      </w:r>
    </w:p>
    <w:p>
      <w:r>
        <w:t>Focus Area: None</w:t>
      </w:r>
    </w:p>
    <w:p>
      <w:r>
        <w:t xml:space="preserve">Short Description: </w:t>
      </w:r>
    </w:p>
    <w:p>
      <w:pPr>
        <w:pStyle w:val="Heading1"/>
      </w:pPr>
      <w:r>
        <w:t>Greeting Circle</w:t>
      </w:r>
    </w:p>
    <w:p>
      <w:r>
        <w:t>ID: 19418</w:t>
      </w:r>
    </w:p>
    <w:p>
      <w:r>
        <w:t>Parent ID: 18868</w:t>
      </w:r>
    </w:p>
    <w:p>
      <w:r>
        <w:t>Program ID: 111</w:t>
      </w:r>
    </w:p>
    <w:p>
      <w:pPr>
        <w:pStyle w:val="Heading2"/>
      </w:pPr>
      <w:r>
        <w:t>Fernando Unite: Head, Shoulders, Knees and Toes</w:t>
      </w:r>
    </w:p>
    <w:p>
      <w:r>
        <w:t>ID: 97464</w:t>
      </w:r>
    </w:p>
    <w:p>
      <w:r>
        <w:t>Type: video</w:t>
      </w:r>
    </w:p>
    <w:p>
      <w:r>
        <w:t xml:space="preserve">Focus Area: </w:t>
      </w:r>
    </w:p>
    <w:p>
      <w:r>
        <w:t xml:space="preserve">Short Description: </w:t>
      </w:r>
    </w:p>
    <w:p>
      <w:pPr>
        <w:pStyle w:val="Heading2"/>
      </w:pPr>
      <w:r>
        <w:t>Greeting Circle</w:t>
      </w:r>
    </w:p>
    <w:p>
      <w:r>
        <w:t>ID: 98219</w:t>
      </w:r>
    </w:p>
    <w:p>
      <w:r>
        <w:t>Type: activity</w:t>
      </w:r>
    </w:p>
    <w:p>
      <w:r>
        <w:t>Focus Area: greeting_circle</w:t>
      </w:r>
    </w:p>
    <w:p>
      <w:r>
        <w:t>Short Description: Conscious Discipline Practices and Morning Message</w:t>
      </w:r>
    </w:p>
    <w:p>
      <w:pPr>
        <w:pStyle w:val="Heading1"/>
      </w:pPr>
      <w:r>
        <w:t>Inquiry and Exploration Centers</w:t>
      </w:r>
    </w:p>
    <w:p>
      <w:r>
        <w:t>ID: 19419</w:t>
      </w:r>
    </w:p>
    <w:p>
      <w:r>
        <w:t>Parent ID: 18868</w:t>
      </w:r>
    </w:p>
    <w:p>
      <w:r>
        <w:t>Program ID: 111</w:t>
      </w:r>
    </w:p>
    <w:p>
      <w:pPr>
        <w:pStyle w:val="Heading2"/>
      </w:pPr>
      <w:r>
        <w:t>Math Center</w:t>
      </w:r>
    </w:p>
    <w:p>
      <w:r>
        <w:t>ID: 98240</w:t>
      </w:r>
    </w:p>
    <w:p>
      <w:r>
        <w:t>Type: activity</w:t>
      </w:r>
    </w:p>
    <w:p>
      <w:r>
        <w:t>Focus Area: inquiry_and_exploration</w:t>
      </w:r>
    </w:p>
    <w:p>
      <w:r>
        <w:t>Short Description: Inquiry and Exploration center set up for Math</w:t>
      </w:r>
    </w:p>
    <w:p>
      <w:pPr>
        <w:pStyle w:val="Heading2"/>
      </w:pPr>
      <w:r>
        <w:t>Literacy Center</w:t>
      </w:r>
    </w:p>
    <w:p>
      <w:r>
        <w:t>ID: 98241</w:t>
      </w:r>
    </w:p>
    <w:p>
      <w:r>
        <w:t>Type: activity</w:t>
      </w:r>
    </w:p>
    <w:p>
      <w:r>
        <w:t>Focus Area: inquiry_and_exploration</w:t>
      </w:r>
    </w:p>
    <w:p>
      <w:r>
        <w:t>Short Description: Inquiry and Exploration center set up for Literacy</w:t>
      </w:r>
    </w:p>
    <w:p>
      <w:pPr>
        <w:pStyle w:val="Heading2"/>
      </w:pPr>
      <w:r>
        <w:t>Gross Motor Center</w:t>
      </w:r>
    </w:p>
    <w:p>
      <w:r>
        <w:t>ID: 98242</w:t>
      </w:r>
    </w:p>
    <w:p>
      <w:r>
        <w:t>Type: activity</w:t>
      </w:r>
    </w:p>
    <w:p>
      <w:r>
        <w:t>Focus Area: inquiry_and_exploration</w:t>
      </w:r>
    </w:p>
    <w:p>
      <w:r>
        <w:t>Short Description: Inquiry and Exploration center set up for Gross Motor skills</w:t>
      </w:r>
    </w:p>
    <w:p>
      <w:pPr>
        <w:pStyle w:val="Heading2"/>
      </w:pPr>
      <w:r>
        <w:t>Creativity Center</w:t>
      </w:r>
    </w:p>
    <w:p>
      <w:r>
        <w:t>ID: 98243</w:t>
      </w:r>
    </w:p>
    <w:p>
      <w:r>
        <w:t>Type: activity</w:t>
      </w:r>
    </w:p>
    <w:p>
      <w:r>
        <w:t>Focus Area: inquiry_and_exploration</w:t>
      </w:r>
    </w:p>
    <w:p>
      <w:r>
        <w:t>Short Description: Inquiry and Exploration center set up for Creativity</w:t>
      </w:r>
    </w:p>
    <w:p>
      <w:pPr>
        <w:pStyle w:val="Heading2"/>
      </w:pPr>
      <w:r>
        <w:t>Sensory Center</w:t>
      </w:r>
    </w:p>
    <w:p>
      <w:r>
        <w:t>ID: 98244</w:t>
      </w:r>
    </w:p>
    <w:p>
      <w:r>
        <w:t>Type: activity</w:t>
      </w:r>
    </w:p>
    <w:p>
      <w:r>
        <w:t>Focus Area: inquiry_and_exploration</w:t>
      </w:r>
    </w:p>
    <w:p>
      <w:r>
        <w:t>Short Description: Inquiry and Exploration center set up for Sensory</w:t>
      </w:r>
    </w:p>
    <w:p>
      <w:pPr>
        <w:pStyle w:val="Heading2"/>
      </w:pPr>
      <w:r>
        <w:t>Writer's Center</w:t>
      </w:r>
    </w:p>
    <w:p>
      <w:r>
        <w:t>ID: 98245</w:t>
      </w:r>
    </w:p>
    <w:p>
      <w:r>
        <w:t>Type: activity</w:t>
      </w:r>
    </w:p>
    <w:p>
      <w:r>
        <w:t>Focus Area: inquiry_and_exploration</w:t>
      </w:r>
    </w:p>
    <w:p>
      <w:r>
        <w:t>Short Description: Inquiry and Exploration center set up for Writing skills</w:t>
      </w:r>
    </w:p>
    <w:p>
      <w:pPr>
        <w:pStyle w:val="Heading1"/>
      </w:pPr>
      <w:r>
        <w:t>Closing Circle</w:t>
      </w:r>
    </w:p>
    <w:p>
      <w:r>
        <w:t>ID: 19420</w:t>
      </w:r>
    </w:p>
    <w:p>
      <w:r>
        <w:t>Parent ID: 18868</w:t>
      </w:r>
    </w:p>
    <w:p>
      <w:r>
        <w:t>Program ID: 111</w:t>
      </w:r>
    </w:p>
    <w:p>
      <w:pPr>
        <w:pStyle w:val="Heading2"/>
      </w:pPr>
      <w:r>
        <w:t>Closing Circle - Day 1</w:t>
      </w:r>
    </w:p>
    <w:p>
      <w:r>
        <w:t>ID: 98256</w:t>
      </w:r>
    </w:p>
    <w:p>
      <w:r>
        <w:t>Type: activity</w:t>
      </w:r>
    </w:p>
    <w:p>
      <w:r>
        <w:t>Focus Area: closing_circle</w:t>
      </w:r>
    </w:p>
    <w:p>
      <w:r>
        <w:t>Short Description: Reflect on Daily Commitments made during Greeting Circle</w:t>
      </w:r>
    </w:p>
    <w:p>
      <w:pPr>
        <w:pStyle w:val="Heading2"/>
      </w:pPr>
      <w:r>
        <w:t>Closing Circle - Day 2</w:t>
      </w:r>
    </w:p>
    <w:p>
      <w:r>
        <w:t>ID: 98257</w:t>
      </w:r>
    </w:p>
    <w:p>
      <w:r>
        <w:t>Type: activity</w:t>
      </w:r>
    </w:p>
    <w:p>
      <w:r>
        <w:t>Focus Area: closing_circle</w:t>
      </w:r>
    </w:p>
    <w:p>
      <w:r>
        <w:t>Short Description: Reflect on Daily Commitments made during Greeting Circle</w:t>
      </w:r>
    </w:p>
    <w:p>
      <w:pPr>
        <w:pStyle w:val="Heading2"/>
      </w:pPr>
      <w:r>
        <w:t>Closing Circle - Day 3</w:t>
      </w:r>
    </w:p>
    <w:p>
      <w:r>
        <w:t>ID: 98258</w:t>
      </w:r>
    </w:p>
    <w:p>
      <w:r>
        <w:t>Type: activity</w:t>
      </w:r>
    </w:p>
    <w:p>
      <w:r>
        <w:t>Focus Area: closing_circle</w:t>
      </w:r>
    </w:p>
    <w:p>
      <w:r>
        <w:t>Short Description: Reflect on Daily Commitments made during Greeting Circle</w:t>
      </w:r>
    </w:p>
    <w:p>
      <w:pPr>
        <w:pStyle w:val="Heading2"/>
      </w:pPr>
      <w:r>
        <w:t>Closing Circle - Day 4</w:t>
      </w:r>
    </w:p>
    <w:p>
      <w:r>
        <w:t>ID: 98259</w:t>
      </w:r>
    </w:p>
    <w:p>
      <w:r>
        <w:t>Type: activity</w:t>
      </w:r>
    </w:p>
    <w:p>
      <w:r>
        <w:t>Focus Area: closing_circle</w:t>
      </w:r>
    </w:p>
    <w:p>
      <w:r>
        <w:t>Short Description: Reflect on Daily Commitments made during Greeting Circle</w:t>
      </w:r>
    </w:p>
    <w:p>
      <w:pPr>
        <w:pStyle w:val="Heading2"/>
      </w:pPr>
      <w:r>
        <w:t>Closing Circle - Day 5</w:t>
      </w:r>
    </w:p>
    <w:p>
      <w:r>
        <w:t>ID: 98260</w:t>
      </w:r>
    </w:p>
    <w:p>
      <w:r>
        <w:t>Type: activity</w:t>
      </w:r>
    </w:p>
    <w:p>
      <w:r>
        <w:t>Focus Area: closing_circle</w:t>
      </w:r>
    </w:p>
    <w:p>
      <w:r>
        <w:t>Short Description: Reflect on Daily Commitments made during Greeting Circle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