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Worksheet 2 – CS545 (only one worksheet per team please! But use additional pages, if necessary)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of 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of 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Patrick Sommer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Chengzhi Yang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Aniruddha Pimple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Fangzhou Zhang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Shiyi Jiang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Brandon Patton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your target population?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Restaurant's customers.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Primary E you are trying to improve?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 is the primary E we are trying to improve for bill/check splitting.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you measure improvement of the E you selected? For example speed to do the task, higher satisfaction, less errors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Fewer steps to split the bill.  We will do this by removing the need to do calculations to split a bill and allowing the user to select the items they need to pay for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industry sources are you using to gather data that will be used for the basis of your persona? For example census information, gaming industry information, questionnaire/survey 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using information about the Restaurant industry as the basis of our persona.  We will be modeling the use of this app off of the general idea of a Restaurant customer by using questionnaires to get different point of views of possible customers.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