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Pr>
        <w:drawing>
          <wp:inline distB="0" distT="0" distL="114300" distR="114300">
            <wp:extent cx="2795905" cy="119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90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pStyle w:val="Title"/>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BT353: Project Management</w:t>
      </w:r>
      <w:r w:rsidDel="00000000" w:rsidR="00000000" w:rsidRPr="00000000">
        <w:rPr>
          <w:rtl w:val="0"/>
        </w:rPr>
      </w:r>
    </w:p>
    <w:p w:rsidR="00000000" w:rsidDel="00000000" w:rsidP="00000000" w:rsidRDefault="00000000" w:rsidRPr="00000000" w14:paraId="00000004">
      <w:pPr>
        <w:pStyle w:val="Title"/>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Fall 2018</w:t>
      </w:r>
      <w:r w:rsidDel="00000000" w:rsidR="00000000" w:rsidRPr="00000000">
        <w:rPr>
          <w:rtl w:val="0"/>
        </w:rPr>
      </w:r>
    </w:p>
    <w:p w:rsidR="00000000" w:rsidDel="00000000" w:rsidP="00000000" w:rsidRDefault="00000000" w:rsidRPr="00000000" w14:paraId="00000005">
      <w:pPr>
        <w:pStyle w:val="Title"/>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Dr. Dool</w:t>
      </w:r>
      <w:r w:rsidDel="00000000" w:rsidR="00000000" w:rsidRPr="00000000">
        <w:rPr>
          <w:rtl w:val="0"/>
        </w:rPr>
      </w:r>
    </w:p>
    <w:p w:rsidR="00000000" w:rsidDel="00000000" w:rsidP="00000000" w:rsidRDefault="00000000" w:rsidRPr="00000000" w14:paraId="00000006">
      <w:pPr>
        <w:pStyle w:val="Title"/>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color w:val="1f4e79"/>
          <w:sz w:val="28"/>
          <w:szCs w:val="28"/>
          <w:u w:val="single"/>
          <w:vertAlign w:val="baseline"/>
        </w:rPr>
      </w:pPr>
      <w:r w:rsidDel="00000000" w:rsidR="00000000" w:rsidRPr="00000000">
        <w:rPr>
          <w:rFonts w:ascii="Arial" w:cs="Arial" w:eastAsia="Arial" w:hAnsi="Arial"/>
          <w:b w:val="1"/>
          <w:color w:val="1f4e79"/>
          <w:sz w:val="28"/>
          <w:szCs w:val="28"/>
          <w:u w:val="single"/>
          <w:vertAlign w:val="baseline"/>
          <w:rtl w:val="0"/>
        </w:rPr>
        <w:t xml:space="preserve">Project Plan</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i w:val="0"/>
          <w:color w:val="1f4e79"/>
          <w:vertAlign w:val="baseline"/>
        </w:rPr>
      </w:pPr>
      <w:r w:rsidDel="00000000" w:rsidR="00000000" w:rsidRPr="00000000">
        <w:rPr>
          <w:rFonts w:ascii="Arial" w:cs="Arial" w:eastAsia="Arial" w:hAnsi="Arial"/>
          <w:b w:val="1"/>
          <w:i w:val="1"/>
          <w:color w:val="1f4e79"/>
          <w:vertAlign w:val="baseline"/>
          <w:rtl w:val="0"/>
        </w:rPr>
        <w:t xml:space="preserve">Use this template, one team member email to Dr. Dool. Add in other sections as you need. Include any other documentation in an Appendix</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tbl>
      <w:tblPr>
        <w:tblStyle w:val="Table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6770"/>
        <w:tblGridChange w:id="0">
          <w:tblGrid>
            <w:gridCol w:w="2518"/>
            <w:gridCol w:w="6770"/>
          </w:tblGrid>
        </w:tblGridChange>
      </w:tblGrid>
      <w:tr>
        <w:tc>
          <w:tcPr>
            <w:shd w:fill="8db3e2" w:val="clear"/>
            <w:vAlign w:val="top"/>
          </w:tcPr>
          <w:p w:rsidR="00000000" w:rsidDel="00000000" w:rsidP="00000000" w:rsidRDefault="00000000" w:rsidRPr="00000000" w14:paraId="0000000A">
            <w:pPr>
              <w:spacing w:after="0" w:line="240" w:lineRule="auto"/>
              <w:rPr>
                <w:b w:val="0"/>
                <w:sz w:val="24"/>
                <w:szCs w:val="24"/>
                <w:vertAlign w:val="baseline"/>
              </w:rPr>
            </w:pPr>
            <w:r w:rsidDel="00000000" w:rsidR="00000000" w:rsidRPr="00000000">
              <w:rPr>
                <w:b w:val="1"/>
                <w:sz w:val="24"/>
                <w:szCs w:val="24"/>
                <w:vertAlign w:val="baseline"/>
                <w:rtl w:val="0"/>
              </w:rPr>
              <w:t xml:space="preserve">Title of the Project</w:t>
            </w:r>
            <w:r w:rsidDel="00000000" w:rsidR="00000000" w:rsidRPr="00000000">
              <w:rPr>
                <w:rtl w:val="0"/>
              </w:rPr>
            </w:r>
          </w:p>
          <w:p w:rsidR="00000000" w:rsidDel="00000000" w:rsidP="00000000" w:rsidRDefault="00000000" w:rsidRPr="00000000" w14:paraId="0000000B">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D">
            <w:pPr>
              <w:spacing w:after="0" w:line="240" w:lineRule="auto"/>
              <w:rPr>
                <w:vertAlign w:val="baseline"/>
              </w:rPr>
            </w:pPr>
            <w:r w:rsidDel="00000000" w:rsidR="00000000" w:rsidRPr="00000000">
              <w:rPr>
                <w:rtl w:val="0"/>
              </w:rPr>
              <w:t xml:space="preserve">Governors Island Amphitheatre</w:t>
            </w:r>
            <w:r w:rsidDel="00000000" w:rsidR="00000000" w:rsidRPr="00000000">
              <w:rPr>
                <w:rtl w:val="0"/>
              </w:rPr>
            </w:r>
          </w:p>
        </w:tc>
      </w:tr>
      <w:tr>
        <w:tc>
          <w:tcPr>
            <w:shd w:fill="8db3e2" w:val="clear"/>
            <w:vAlign w:val="top"/>
          </w:tcPr>
          <w:p w:rsidR="00000000" w:rsidDel="00000000" w:rsidP="00000000" w:rsidRDefault="00000000" w:rsidRPr="00000000" w14:paraId="0000000E">
            <w:pPr>
              <w:spacing w:after="0" w:line="240" w:lineRule="auto"/>
              <w:rPr>
                <w:b w:val="0"/>
                <w:sz w:val="24"/>
                <w:szCs w:val="24"/>
                <w:vertAlign w:val="baseline"/>
              </w:rPr>
            </w:pPr>
            <w:r w:rsidDel="00000000" w:rsidR="00000000" w:rsidRPr="00000000">
              <w:rPr>
                <w:b w:val="1"/>
                <w:sz w:val="24"/>
                <w:szCs w:val="24"/>
                <w:vertAlign w:val="baseline"/>
                <w:rtl w:val="0"/>
              </w:rPr>
              <w:t xml:space="preserve">Project Team Members</w:t>
            </w:r>
            <w:r w:rsidDel="00000000" w:rsidR="00000000" w:rsidRPr="00000000">
              <w:rPr>
                <w:rtl w:val="0"/>
              </w:rPr>
            </w:r>
          </w:p>
          <w:p w:rsidR="00000000" w:rsidDel="00000000" w:rsidP="00000000" w:rsidRDefault="00000000" w:rsidRPr="00000000" w14:paraId="0000000F">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1">
            <w:pPr>
              <w:spacing w:after="0" w:line="240" w:lineRule="auto"/>
              <w:rPr>
                <w:vertAlign w:val="baseline"/>
              </w:rPr>
            </w:pPr>
            <w:r w:rsidDel="00000000" w:rsidR="00000000" w:rsidRPr="00000000">
              <w:rPr>
                <w:rtl w:val="0"/>
              </w:rPr>
              <w:t xml:space="preserve">Pratim Patel, Brandon Patton, Liam King, Justin DeTone, Samuel Grinberg, Tarquin Bennett</w:t>
            </w:r>
            <w:r w:rsidDel="00000000" w:rsidR="00000000" w:rsidRPr="00000000">
              <w:rPr>
                <w:rtl w:val="0"/>
              </w:rPr>
            </w:r>
          </w:p>
        </w:tc>
      </w:tr>
      <w:tr>
        <w:tc>
          <w:tcPr>
            <w:shd w:fill="8db3e2" w:val="clear"/>
            <w:vAlign w:val="top"/>
          </w:tcPr>
          <w:p w:rsidR="00000000" w:rsidDel="00000000" w:rsidP="00000000" w:rsidRDefault="00000000" w:rsidRPr="00000000" w14:paraId="00000012">
            <w:pPr>
              <w:spacing w:after="0" w:line="240" w:lineRule="auto"/>
              <w:rPr>
                <w:b w:val="0"/>
                <w:sz w:val="24"/>
                <w:szCs w:val="24"/>
                <w:vertAlign w:val="baseline"/>
              </w:rPr>
            </w:pPr>
            <w:r w:rsidDel="00000000" w:rsidR="00000000" w:rsidRPr="00000000">
              <w:rPr>
                <w:b w:val="1"/>
                <w:sz w:val="24"/>
                <w:szCs w:val="24"/>
                <w:vertAlign w:val="baseline"/>
                <w:rtl w:val="0"/>
              </w:rPr>
              <w:t xml:space="preserve">Rationale for Your Project/Context</w:t>
            </w:r>
            <w:r w:rsidDel="00000000" w:rsidR="00000000" w:rsidRPr="00000000">
              <w:rPr>
                <w:rtl w:val="0"/>
              </w:rPr>
            </w:r>
          </w:p>
          <w:p w:rsidR="00000000" w:rsidDel="00000000" w:rsidP="00000000" w:rsidRDefault="00000000" w:rsidRPr="00000000" w14:paraId="00000013">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5">
            <w:pPr>
              <w:spacing w:after="0" w:line="240" w:lineRule="auto"/>
              <w:rPr>
                <w:vertAlign w:val="baseline"/>
              </w:rPr>
            </w:pPr>
            <w:r w:rsidDel="00000000" w:rsidR="00000000" w:rsidRPr="00000000">
              <w:rPr>
                <w:rtl w:val="0"/>
              </w:rPr>
              <w:t xml:space="preserve">An outdoor amphitheatre is cheaper to build than an indoor concert venue. This will save money on construction, and allow for more money to be spent on other things like parking and supplies. We will also get revenue from our sponsor, Monster Energy.</w:t>
            </w:r>
            <w:r w:rsidDel="00000000" w:rsidR="00000000" w:rsidRPr="00000000">
              <w:rPr>
                <w:rtl w:val="0"/>
              </w:rPr>
            </w:r>
          </w:p>
        </w:tc>
      </w:tr>
      <w:tr>
        <w:tc>
          <w:tcPr>
            <w:shd w:fill="8db3e2" w:val="clear"/>
            <w:vAlign w:val="top"/>
          </w:tcPr>
          <w:p w:rsidR="00000000" w:rsidDel="00000000" w:rsidP="00000000" w:rsidRDefault="00000000" w:rsidRPr="00000000" w14:paraId="00000016">
            <w:pPr>
              <w:spacing w:after="0" w:line="240" w:lineRule="auto"/>
              <w:rPr>
                <w:b w:val="0"/>
                <w:sz w:val="24"/>
                <w:szCs w:val="24"/>
                <w:vertAlign w:val="baseline"/>
              </w:rPr>
            </w:pPr>
            <w:r w:rsidDel="00000000" w:rsidR="00000000" w:rsidRPr="00000000">
              <w:rPr>
                <w:b w:val="1"/>
                <w:sz w:val="24"/>
                <w:szCs w:val="24"/>
                <w:vertAlign w:val="baseline"/>
                <w:rtl w:val="0"/>
              </w:rPr>
              <w:t xml:space="preserve">Overall Goal of the project</w:t>
            </w:r>
            <w:r w:rsidDel="00000000" w:rsidR="00000000" w:rsidRPr="00000000">
              <w:rPr>
                <w:rtl w:val="0"/>
              </w:rPr>
            </w:r>
          </w:p>
          <w:p w:rsidR="00000000" w:rsidDel="00000000" w:rsidP="00000000" w:rsidRDefault="00000000" w:rsidRPr="00000000" w14:paraId="00000017">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9">
            <w:pPr>
              <w:spacing w:after="0" w:line="240" w:lineRule="auto"/>
              <w:rPr>
                <w:vertAlign w:val="baseline"/>
              </w:rPr>
            </w:pPr>
            <w:r w:rsidDel="00000000" w:rsidR="00000000" w:rsidRPr="00000000">
              <w:rPr>
                <w:rtl w:val="0"/>
              </w:rPr>
              <w:t xml:space="preserve">To build an outdoor concert venue capable of hosting large scale events, in order to generate revenue from many different streams. </w:t>
            </w:r>
            <w:r w:rsidDel="00000000" w:rsidR="00000000" w:rsidRPr="00000000">
              <w:rPr>
                <w:rtl w:val="0"/>
              </w:rPr>
            </w:r>
          </w:p>
        </w:tc>
      </w:tr>
      <w:tr>
        <w:tc>
          <w:tcPr>
            <w:shd w:fill="8db3e2" w:val="clear"/>
            <w:vAlign w:val="top"/>
          </w:tcPr>
          <w:p w:rsidR="00000000" w:rsidDel="00000000" w:rsidP="00000000" w:rsidRDefault="00000000" w:rsidRPr="00000000" w14:paraId="0000001A">
            <w:pPr>
              <w:spacing w:after="0" w:line="240" w:lineRule="auto"/>
              <w:rPr>
                <w:b w:val="0"/>
                <w:sz w:val="24"/>
                <w:szCs w:val="24"/>
                <w:vertAlign w:val="baseline"/>
              </w:rPr>
            </w:pPr>
            <w:r w:rsidDel="00000000" w:rsidR="00000000" w:rsidRPr="00000000">
              <w:rPr>
                <w:b w:val="1"/>
                <w:sz w:val="24"/>
                <w:szCs w:val="24"/>
                <w:vertAlign w:val="baseline"/>
                <w:rtl w:val="0"/>
              </w:rPr>
              <w:t xml:space="preserve">Objectives of the project</w:t>
            </w:r>
            <w:r w:rsidDel="00000000" w:rsidR="00000000" w:rsidRPr="00000000">
              <w:rPr>
                <w:rtl w:val="0"/>
              </w:rPr>
            </w:r>
          </w:p>
          <w:p w:rsidR="00000000" w:rsidDel="00000000" w:rsidP="00000000" w:rsidRDefault="00000000" w:rsidRPr="00000000" w14:paraId="0000001B">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D">
            <w:pPr>
              <w:spacing w:after="0" w:line="240" w:lineRule="auto"/>
              <w:rPr>
                <w:vertAlign w:val="baseline"/>
              </w:rPr>
            </w:pPr>
            <w:r w:rsidDel="00000000" w:rsidR="00000000" w:rsidRPr="00000000">
              <w:rPr>
                <w:rtl w:val="0"/>
              </w:rPr>
              <w:t xml:space="preserve">To have the project be completed by December 31, 2021 and to obtain an overall revenue of $50 million within 7 years after the project’s completion.</w:t>
            </w:r>
            <w:r w:rsidDel="00000000" w:rsidR="00000000" w:rsidRPr="00000000">
              <w:rPr>
                <w:rtl w:val="0"/>
              </w:rPr>
            </w:r>
          </w:p>
        </w:tc>
      </w:tr>
      <w:tr>
        <w:tc>
          <w:tcPr>
            <w:shd w:fill="8db3e2" w:val="clear"/>
            <w:vAlign w:val="top"/>
          </w:tcPr>
          <w:p w:rsidR="00000000" w:rsidDel="00000000" w:rsidP="00000000" w:rsidRDefault="00000000" w:rsidRPr="00000000" w14:paraId="0000001E">
            <w:pPr>
              <w:spacing w:after="0" w:line="240" w:lineRule="auto"/>
              <w:rPr>
                <w:b w:val="0"/>
                <w:sz w:val="24"/>
                <w:szCs w:val="24"/>
                <w:vertAlign w:val="baseline"/>
              </w:rPr>
            </w:pPr>
            <w:r w:rsidDel="00000000" w:rsidR="00000000" w:rsidRPr="00000000">
              <w:rPr>
                <w:b w:val="1"/>
                <w:sz w:val="24"/>
                <w:szCs w:val="24"/>
                <w:vertAlign w:val="baseline"/>
                <w:rtl w:val="0"/>
              </w:rPr>
              <w:t xml:space="preserve">Project Timeline</w:t>
            </w:r>
            <w:r w:rsidDel="00000000" w:rsidR="00000000" w:rsidRPr="00000000">
              <w:rPr>
                <w:rtl w:val="0"/>
              </w:rPr>
            </w:r>
          </w:p>
          <w:p w:rsidR="00000000" w:rsidDel="00000000" w:rsidP="00000000" w:rsidRDefault="00000000" w:rsidRPr="00000000" w14:paraId="0000001F">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2">
            <w:pPr>
              <w:spacing w:after="0" w:line="240" w:lineRule="auto"/>
              <w:rPr>
                <w:vertAlign w:val="baseline"/>
              </w:rPr>
            </w:pPr>
            <w:r w:rsidDel="00000000" w:rsidR="00000000" w:rsidRPr="00000000">
              <w:rPr>
                <w:rtl w:val="0"/>
              </w:rPr>
              <w:t xml:space="preserve">It will take around 30 months in order to build the concert venue itself. If both are worked on simultaneously, we will finish in time for the 3 year deadline.</w:t>
            </w:r>
            <w:r w:rsidDel="00000000" w:rsidR="00000000" w:rsidRPr="00000000">
              <w:rPr>
                <w:rtl w:val="0"/>
              </w:rPr>
            </w:r>
          </w:p>
        </w:tc>
      </w:tr>
      <w:tr>
        <w:tc>
          <w:tcPr>
            <w:shd w:fill="8db3e2" w:val="clear"/>
            <w:vAlign w:val="top"/>
          </w:tcPr>
          <w:p w:rsidR="00000000" w:rsidDel="00000000" w:rsidP="00000000" w:rsidRDefault="00000000" w:rsidRPr="00000000" w14:paraId="00000023">
            <w:pPr>
              <w:spacing w:after="0" w:line="240" w:lineRule="auto"/>
              <w:rPr>
                <w:b w:val="0"/>
                <w:sz w:val="24"/>
                <w:szCs w:val="24"/>
                <w:vertAlign w:val="baseline"/>
              </w:rPr>
            </w:pPr>
            <w:r w:rsidDel="00000000" w:rsidR="00000000" w:rsidRPr="00000000">
              <w:rPr>
                <w:b w:val="1"/>
                <w:sz w:val="24"/>
                <w:szCs w:val="24"/>
                <w:vertAlign w:val="baseline"/>
                <w:rtl w:val="0"/>
              </w:rPr>
              <w:t xml:space="preserve">Expected outcomes</w:t>
            </w:r>
            <w:r w:rsidDel="00000000" w:rsidR="00000000" w:rsidRPr="00000000">
              <w:rPr>
                <w:rtl w:val="0"/>
              </w:rPr>
            </w:r>
          </w:p>
          <w:p w:rsidR="00000000" w:rsidDel="00000000" w:rsidP="00000000" w:rsidRDefault="00000000" w:rsidRPr="00000000" w14:paraId="00000024">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6">
            <w:pPr>
              <w:spacing w:after="0" w:line="240" w:lineRule="auto"/>
              <w:rPr>
                <w:vertAlign w:val="baseline"/>
              </w:rPr>
            </w:pPr>
            <w:r w:rsidDel="00000000" w:rsidR="00000000" w:rsidRPr="00000000">
              <w:rPr>
                <w:rtl w:val="0"/>
              </w:rPr>
              <w:t xml:space="preserve">There will be the successful construction of an outdoor amphitheater with accompanying restaurants and parking garage. The amphitheater will be a concert destination for the New York City and New Jersey areas. The new Governor’s Island is expected to take in 7.75 million dollars in revenue following its construction.</w:t>
            </w:r>
            <w:r w:rsidDel="00000000" w:rsidR="00000000" w:rsidRPr="00000000">
              <w:rPr>
                <w:rtl w:val="0"/>
              </w:rPr>
            </w:r>
          </w:p>
        </w:tc>
      </w:tr>
      <w:tr>
        <w:tc>
          <w:tcPr>
            <w:shd w:fill="8db3e2" w:val="clear"/>
            <w:vAlign w:val="top"/>
          </w:tcPr>
          <w:p w:rsidR="00000000" w:rsidDel="00000000" w:rsidP="00000000" w:rsidRDefault="00000000" w:rsidRPr="00000000" w14:paraId="00000027">
            <w:pPr>
              <w:spacing w:after="0" w:line="240" w:lineRule="auto"/>
              <w:rPr>
                <w:b w:val="0"/>
                <w:sz w:val="24"/>
                <w:szCs w:val="24"/>
                <w:vertAlign w:val="baseline"/>
              </w:rPr>
            </w:pPr>
            <w:r w:rsidDel="00000000" w:rsidR="00000000" w:rsidRPr="00000000">
              <w:rPr>
                <w:b w:val="1"/>
                <w:sz w:val="24"/>
                <w:szCs w:val="24"/>
                <w:vertAlign w:val="baseline"/>
                <w:rtl w:val="0"/>
              </w:rPr>
              <w:t xml:space="preserve">Key Milestones</w:t>
            </w:r>
            <w:r w:rsidDel="00000000" w:rsidR="00000000" w:rsidRPr="00000000">
              <w:rPr>
                <w:rtl w:val="0"/>
              </w:rPr>
            </w:r>
          </w:p>
          <w:p w:rsidR="00000000" w:rsidDel="00000000" w:rsidP="00000000" w:rsidRDefault="00000000" w:rsidRPr="00000000" w14:paraId="00000028">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numPr>
                <w:ilvl w:val="0"/>
                <w:numId w:val="1"/>
              </w:numPr>
              <w:spacing w:after="0" w:line="240" w:lineRule="auto"/>
              <w:ind w:left="720" w:hanging="360"/>
              <w:rPr>
                <w:u w:val="none"/>
                <w:vertAlign w:val="baseline"/>
              </w:rPr>
            </w:pPr>
            <w:r w:rsidDel="00000000" w:rsidR="00000000" w:rsidRPr="00000000">
              <w:rPr>
                <w:rtl w:val="0"/>
              </w:rPr>
              <w:t xml:space="preserve">Start of construction of amphitheater</w:t>
            </w:r>
          </w:p>
          <w:p w:rsidR="00000000" w:rsidDel="00000000" w:rsidP="00000000" w:rsidRDefault="00000000" w:rsidRPr="00000000" w14:paraId="0000002B">
            <w:pPr>
              <w:numPr>
                <w:ilvl w:val="0"/>
                <w:numId w:val="1"/>
              </w:numPr>
              <w:spacing w:after="0" w:line="240" w:lineRule="auto"/>
              <w:ind w:left="720" w:hanging="360"/>
              <w:rPr>
                <w:u w:val="none"/>
              </w:rPr>
            </w:pPr>
            <w:r w:rsidDel="00000000" w:rsidR="00000000" w:rsidRPr="00000000">
              <w:rPr>
                <w:rtl w:val="0"/>
              </w:rPr>
              <w:t xml:space="preserve">Start of construction of parking garage</w:t>
            </w:r>
          </w:p>
          <w:p w:rsidR="00000000" w:rsidDel="00000000" w:rsidP="00000000" w:rsidRDefault="00000000" w:rsidRPr="00000000" w14:paraId="0000002C">
            <w:pPr>
              <w:numPr>
                <w:ilvl w:val="0"/>
                <w:numId w:val="1"/>
              </w:numPr>
              <w:spacing w:after="0" w:line="240" w:lineRule="auto"/>
              <w:ind w:left="720" w:hanging="360"/>
              <w:rPr>
                <w:u w:val="none"/>
              </w:rPr>
            </w:pPr>
            <w:r w:rsidDel="00000000" w:rsidR="00000000" w:rsidRPr="00000000">
              <w:rPr>
                <w:rtl w:val="0"/>
              </w:rPr>
              <w:t xml:space="preserve">Halfway point of construction of amphitheater</w:t>
            </w:r>
          </w:p>
          <w:p w:rsidR="00000000" w:rsidDel="00000000" w:rsidP="00000000" w:rsidRDefault="00000000" w:rsidRPr="00000000" w14:paraId="0000002D">
            <w:pPr>
              <w:numPr>
                <w:ilvl w:val="0"/>
                <w:numId w:val="1"/>
              </w:numPr>
              <w:spacing w:after="0" w:line="240" w:lineRule="auto"/>
              <w:ind w:left="720" w:hanging="360"/>
              <w:rPr>
                <w:u w:val="none"/>
              </w:rPr>
            </w:pPr>
            <w:r w:rsidDel="00000000" w:rsidR="00000000" w:rsidRPr="00000000">
              <w:rPr>
                <w:rtl w:val="0"/>
              </w:rPr>
              <w:t xml:space="preserve">Start and completion of restaurants construction</w:t>
            </w:r>
          </w:p>
          <w:p w:rsidR="00000000" w:rsidDel="00000000" w:rsidP="00000000" w:rsidRDefault="00000000" w:rsidRPr="00000000" w14:paraId="0000002E">
            <w:pPr>
              <w:numPr>
                <w:ilvl w:val="0"/>
                <w:numId w:val="1"/>
              </w:numPr>
              <w:spacing w:after="0" w:line="240" w:lineRule="auto"/>
              <w:ind w:left="720" w:hanging="360"/>
              <w:rPr>
                <w:u w:val="none"/>
              </w:rPr>
            </w:pPr>
            <w:r w:rsidDel="00000000" w:rsidR="00000000" w:rsidRPr="00000000">
              <w:rPr>
                <w:rtl w:val="0"/>
              </w:rPr>
              <w:t xml:space="preserve">Completion of construction of amphitheater</w:t>
            </w:r>
          </w:p>
          <w:p w:rsidR="00000000" w:rsidDel="00000000" w:rsidP="00000000" w:rsidRDefault="00000000" w:rsidRPr="00000000" w14:paraId="0000002F">
            <w:pPr>
              <w:numPr>
                <w:ilvl w:val="0"/>
                <w:numId w:val="1"/>
              </w:numPr>
              <w:spacing w:after="0" w:line="240" w:lineRule="auto"/>
              <w:ind w:left="720" w:hanging="360"/>
              <w:rPr>
                <w:u w:val="none"/>
              </w:rPr>
            </w:pPr>
            <w:r w:rsidDel="00000000" w:rsidR="00000000" w:rsidRPr="00000000">
              <w:rPr>
                <w:rtl w:val="0"/>
              </w:rPr>
              <w:t xml:space="preserve">Completion of construction of parking garage</w:t>
            </w:r>
          </w:p>
        </w:tc>
      </w:tr>
      <w:tr>
        <w:trPr>
          <w:trHeight w:val="660" w:hRule="atLeast"/>
        </w:trPr>
        <w:tc>
          <w:tcPr>
            <w:shd w:fill="8db3e2" w:val="clear"/>
            <w:vAlign w:val="top"/>
          </w:tcPr>
          <w:p w:rsidR="00000000" w:rsidDel="00000000" w:rsidP="00000000" w:rsidRDefault="00000000" w:rsidRPr="00000000" w14:paraId="00000030">
            <w:pPr>
              <w:spacing w:after="0" w:line="240" w:lineRule="auto"/>
              <w:rPr>
                <w:b w:val="0"/>
                <w:sz w:val="24"/>
                <w:szCs w:val="24"/>
                <w:vertAlign w:val="baseline"/>
              </w:rPr>
            </w:pPr>
            <w:r w:rsidDel="00000000" w:rsidR="00000000" w:rsidRPr="00000000">
              <w:rPr>
                <w:b w:val="1"/>
                <w:sz w:val="24"/>
                <w:szCs w:val="24"/>
                <w:vertAlign w:val="baseline"/>
                <w:rtl w:val="0"/>
              </w:rPr>
              <w:t xml:space="preserve">Proposed activities</w:t>
            </w:r>
            <w:r w:rsidDel="00000000" w:rsidR="00000000" w:rsidRPr="00000000">
              <w:rPr>
                <w:rtl w:val="0"/>
              </w:rPr>
            </w:r>
          </w:p>
          <w:p w:rsidR="00000000" w:rsidDel="00000000" w:rsidP="00000000" w:rsidRDefault="00000000" w:rsidRPr="00000000" w14:paraId="00000031">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rPr>
                <w:vertAlign w:val="baseline"/>
              </w:rPr>
            </w:pPr>
            <w:r w:rsidDel="00000000" w:rsidR="00000000" w:rsidRPr="00000000">
              <w:rPr>
                <w:rtl w:val="0"/>
              </w:rPr>
              <w:t xml:space="preserve">Begin construction on the island, and gather all of the restaurants and people who want to sell food.</w:t>
            </w:r>
            <w:r w:rsidDel="00000000" w:rsidR="00000000" w:rsidRPr="00000000">
              <w:rPr>
                <w:rtl w:val="0"/>
              </w:rPr>
            </w:r>
          </w:p>
        </w:tc>
      </w:tr>
      <w:tr>
        <w:tc>
          <w:tcPr>
            <w:shd w:fill="8db3e2" w:val="clear"/>
            <w:vAlign w:val="top"/>
          </w:tcPr>
          <w:p w:rsidR="00000000" w:rsidDel="00000000" w:rsidP="00000000" w:rsidRDefault="00000000" w:rsidRPr="00000000" w14:paraId="00000034">
            <w:pPr>
              <w:spacing w:after="0" w:line="240" w:lineRule="auto"/>
              <w:rPr>
                <w:b w:val="0"/>
                <w:sz w:val="24"/>
                <w:szCs w:val="24"/>
                <w:vertAlign w:val="baseline"/>
              </w:rPr>
            </w:pPr>
            <w:r w:rsidDel="00000000" w:rsidR="00000000" w:rsidRPr="00000000">
              <w:rPr>
                <w:b w:val="1"/>
                <w:sz w:val="24"/>
                <w:szCs w:val="24"/>
                <w:vertAlign w:val="baseline"/>
                <w:rtl w:val="0"/>
              </w:rPr>
              <w:t xml:space="preserve">Estimated  budget/costs</w:t>
            </w:r>
            <w:r w:rsidDel="00000000" w:rsidR="00000000" w:rsidRPr="00000000">
              <w:rPr>
                <w:rtl w:val="0"/>
              </w:rPr>
            </w:r>
          </w:p>
          <w:p w:rsidR="00000000" w:rsidDel="00000000" w:rsidP="00000000" w:rsidRDefault="00000000" w:rsidRPr="00000000" w14:paraId="00000035">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rPr/>
            </w:pPr>
            <w:r w:rsidDel="00000000" w:rsidR="00000000" w:rsidRPr="00000000">
              <w:rPr>
                <w:rtl w:val="0"/>
              </w:rPr>
              <w:t xml:space="preserve">Budget: $100 million </w:t>
            </w:r>
          </w:p>
          <w:p w:rsidR="00000000" w:rsidDel="00000000" w:rsidP="00000000" w:rsidRDefault="00000000" w:rsidRPr="00000000" w14:paraId="00000038">
            <w:pPr>
              <w:spacing w:after="0" w:line="240" w:lineRule="auto"/>
              <w:rPr/>
            </w:pPr>
            <w:r w:rsidDel="00000000" w:rsidR="00000000" w:rsidRPr="00000000">
              <w:rPr>
                <w:rtl w:val="0"/>
              </w:rPr>
              <w:t xml:space="preserve">Costs:</w:t>
            </w:r>
          </w:p>
          <w:p w:rsidR="00000000" w:rsidDel="00000000" w:rsidP="00000000" w:rsidRDefault="00000000" w:rsidRPr="00000000" w14:paraId="00000039">
            <w:pPr>
              <w:spacing w:after="0" w:line="240" w:lineRule="auto"/>
              <w:rPr/>
            </w:pPr>
            <w:r w:rsidDel="00000000" w:rsidR="00000000" w:rsidRPr="00000000">
              <w:rPr>
                <w:rtl w:val="0"/>
              </w:rPr>
              <w:t xml:space="preserve">    Amphitheatres (3):  $35 million. 1 costs $20 million, 2 smaller ones cost $7.5 million each</w:t>
            </w:r>
          </w:p>
          <w:p w:rsidR="00000000" w:rsidDel="00000000" w:rsidP="00000000" w:rsidRDefault="00000000" w:rsidRPr="00000000" w14:paraId="0000003A">
            <w:pPr>
              <w:spacing w:after="0" w:line="240" w:lineRule="auto"/>
              <w:rPr/>
            </w:pPr>
            <w:r w:rsidDel="00000000" w:rsidR="00000000" w:rsidRPr="00000000">
              <w:rPr>
                <w:rtl w:val="0"/>
              </w:rPr>
              <w:t xml:space="preserve">    Maintenance (Wages for employees and cost to maintain amphitheatres): $50 million</w:t>
            </w:r>
          </w:p>
        </w:tc>
      </w:tr>
      <w:tr>
        <w:tc>
          <w:tcPr>
            <w:shd w:fill="8db3e2" w:val="clear"/>
            <w:vAlign w:val="top"/>
          </w:tcPr>
          <w:p w:rsidR="00000000" w:rsidDel="00000000" w:rsidP="00000000" w:rsidRDefault="00000000" w:rsidRPr="00000000" w14:paraId="0000003B">
            <w:pPr>
              <w:spacing w:after="0" w:line="240" w:lineRule="auto"/>
              <w:rPr>
                <w:b w:val="0"/>
                <w:sz w:val="24"/>
                <w:szCs w:val="24"/>
                <w:vertAlign w:val="baseline"/>
              </w:rPr>
            </w:pPr>
            <w:r w:rsidDel="00000000" w:rsidR="00000000" w:rsidRPr="00000000">
              <w:rPr>
                <w:b w:val="1"/>
                <w:sz w:val="24"/>
                <w:szCs w:val="24"/>
                <w:vertAlign w:val="baseline"/>
                <w:rtl w:val="0"/>
              </w:rPr>
              <w:t xml:space="preserve">Revenue Sources</w:t>
            </w:r>
            <w:r w:rsidDel="00000000" w:rsidR="00000000" w:rsidRPr="00000000">
              <w:rPr>
                <w:rtl w:val="0"/>
              </w:rPr>
            </w:r>
          </w:p>
          <w:p w:rsidR="00000000" w:rsidDel="00000000" w:rsidP="00000000" w:rsidRDefault="00000000" w:rsidRPr="00000000" w14:paraId="0000003C">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spacing w:after="0" w:line="240" w:lineRule="auto"/>
              <w:rPr>
                <w:vertAlign w:val="baseline"/>
              </w:rPr>
            </w:pPr>
            <w:r w:rsidDel="00000000" w:rsidR="00000000" w:rsidRPr="00000000">
              <w:rPr>
                <w:rtl w:val="0"/>
              </w:rPr>
              <w:t xml:space="preserve">Our revenue will come from the concert tickets, food and drinks, parking, and naming rights for the amphitheatre</w:t>
            </w:r>
            <w:r w:rsidDel="00000000" w:rsidR="00000000" w:rsidRPr="00000000">
              <w:rPr>
                <w:rtl w:val="0"/>
              </w:rPr>
            </w:r>
          </w:p>
        </w:tc>
      </w:tr>
      <w:tr>
        <w:tc>
          <w:tcPr>
            <w:shd w:fill="8db3e2" w:val="clear"/>
            <w:vAlign w:val="top"/>
          </w:tcPr>
          <w:p w:rsidR="00000000" w:rsidDel="00000000" w:rsidP="00000000" w:rsidRDefault="00000000" w:rsidRPr="00000000" w14:paraId="00000040">
            <w:pPr>
              <w:spacing w:after="0" w:line="240" w:lineRule="auto"/>
              <w:rPr>
                <w:b w:val="0"/>
                <w:sz w:val="24"/>
                <w:szCs w:val="24"/>
                <w:vertAlign w:val="baseline"/>
              </w:rPr>
            </w:pPr>
            <w:r w:rsidDel="00000000" w:rsidR="00000000" w:rsidRPr="00000000">
              <w:rPr>
                <w:b w:val="1"/>
                <w:sz w:val="24"/>
                <w:szCs w:val="24"/>
                <w:vertAlign w:val="baseline"/>
                <w:rtl w:val="0"/>
              </w:rPr>
              <w:t xml:space="preserve">Proposed partners</w:t>
            </w:r>
            <w:r w:rsidDel="00000000" w:rsidR="00000000" w:rsidRPr="00000000">
              <w:rPr>
                <w:rtl w:val="0"/>
              </w:rPr>
            </w:r>
          </w:p>
          <w:p w:rsidR="00000000" w:rsidDel="00000000" w:rsidP="00000000" w:rsidRDefault="00000000" w:rsidRPr="00000000" w14:paraId="00000041">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rPr>
                <w:vertAlign w:val="baseline"/>
              </w:rPr>
            </w:pPr>
            <w:r w:rsidDel="00000000" w:rsidR="00000000" w:rsidRPr="00000000">
              <w:rPr>
                <w:rtl w:val="0"/>
              </w:rPr>
              <w:t xml:space="preserve">Monster Energy</w:t>
            </w:r>
            <w:r w:rsidDel="00000000" w:rsidR="00000000" w:rsidRPr="00000000">
              <w:rPr>
                <w:rtl w:val="0"/>
              </w:rPr>
            </w:r>
          </w:p>
        </w:tc>
      </w:tr>
      <w:tr>
        <w:tc>
          <w:tcPr>
            <w:shd w:fill="8db3e2" w:val="clear"/>
            <w:vAlign w:val="top"/>
          </w:tcPr>
          <w:p w:rsidR="00000000" w:rsidDel="00000000" w:rsidP="00000000" w:rsidRDefault="00000000" w:rsidRPr="00000000" w14:paraId="00000044">
            <w:pPr>
              <w:spacing w:after="0" w:line="240" w:lineRule="auto"/>
              <w:rPr>
                <w:b w:val="0"/>
                <w:sz w:val="24"/>
                <w:szCs w:val="24"/>
                <w:vertAlign w:val="baseline"/>
              </w:rPr>
            </w:pPr>
            <w:r w:rsidDel="00000000" w:rsidR="00000000" w:rsidRPr="00000000">
              <w:rPr>
                <w:b w:val="1"/>
                <w:sz w:val="24"/>
                <w:szCs w:val="24"/>
                <w:vertAlign w:val="baseline"/>
                <w:rtl w:val="0"/>
              </w:rPr>
              <w:t xml:space="preserve">Contingencies</w:t>
            </w:r>
            <w:r w:rsidDel="00000000" w:rsidR="00000000" w:rsidRPr="00000000">
              <w:rPr>
                <w:rtl w:val="0"/>
              </w:rPr>
            </w:r>
          </w:p>
          <w:p w:rsidR="00000000" w:rsidDel="00000000" w:rsidP="00000000" w:rsidRDefault="00000000" w:rsidRPr="00000000" w14:paraId="00000045">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rPr>
                <w:vertAlign w:val="baseline"/>
              </w:rPr>
            </w:pPr>
            <w:r w:rsidDel="00000000" w:rsidR="00000000" w:rsidRPr="00000000">
              <w:rPr>
                <w:rtl w:val="0"/>
              </w:rPr>
              <w:t xml:space="preserve">If our concert venue fails, we will build a strip mall in the space that we have for the venue. The cost of this mall will be 25 million dollars, and will give us a chance to recoup some of the money lost, and gain revenue. If one of the concert venues is delayed in construction the other venue can be used in the mean time to help make up the cost.</w:t>
            </w:r>
            <w:r w:rsidDel="00000000" w:rsidR="00000000" w:rsidRPr="00000000">
              <w:rPr>
                <w:rtl w:val="0"/>
              </w:rPr>
            </w:r>
          </w:p>
        </w:tc>
      </w:tr>
      <w:tr>
        <w:tc>
          <w:tcPr>
            <w:shd w:fill="8db3e2" w:val="clear"/>
            <w:vAlign w:val="top"/>
          </w:tcPr>
          <w:p w:rsidR="00000000" w:rsidDel="00000000" w:rsidP="00000000" w:rsidRDefault="00000000" w:rsidRPr="00000000" w14:paraId="00000049">
            <w:pPr>
              <w:spacing w:after="0" w:line="240" w:lineRule="auto"/>
              <w:rPr>
                <w:b w:val="0"/>
                <w:sz w:val="24"/>
                <w:szCs w:val="24"/>
                <w:vertAlign w:val="baseline"/>
              </w:rPr>
            </w:pPr>
            <w:r w:rsidDel="00000000" w:rsidR="00000000" w:rsidRPr="00000000">
              <w:rPr>
                <w:b w:val="1"/>
                <w:sz w:val="24"/>
                <w:szCs w:val="24"/>
                <w:vertAlign w:val="baseline"/>
                <w:rtl w:val="0"/>
              </w:rPr>
              <w:t xml:space="preserve">Other as needed</w:t>
            </w:r>
            <w:r w:rsidDel="00000000" w:rsidR="00000000" w:rsidRPr="00000000">
              <w:rPr>
                <w:rtl w:val="0"/>
              </w:rPr>
            </w:r>
          </w:p>
        </w:tc>
        <w:tc>
          <w:tcPr>
            <w:vAlign w:val="top"/>
          </w:tcPr>
          <w:p w:rsidR="00000000" w:rsidDel="00000000" w:rsidP="00000000" w:rsidRDefault="00000000" w:rsidRPr="00000000" w14:paraId="0000004A">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