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rPr>
          <w:vertAlign w:val="baseline"/>
        </w:rPr>
      </w:pPr>
      <w:r w:rsidDel="00000000" w:rsidR="00000000" w:rsidRPr="00000000">
        <w:rPr>
          <w:vertAlign w:val="baseline"/>
          <w:rtl w:val="0"/>
        </w:rPr>
        <w:t xml:space="preserve">Project Charter </w:t>
      </w:r>
    </w:p>
    <w:p w:rsidR="00000000" w:rsidDel="00000000" w:rsidP="00000000" w:rsidRDefault="00000000" w:rsidRPr="00000000" w14:paraId="00000002">
      <w:pPr>
        <w:widowControl w:val="0"/>
        <w:spacing w:before="40" w:lineRule="auto"/>
        <w:rPr>
          <w:rFonts w:ascii="Arial Black" w:cs="Arial Black" w:eastAsia="Arial Black" w:hAnsi="Arial Black"/>
          <w:vertAlign w:val="baseline"/>
        </w:rPr>
      </w:pPr>
      <w:r w:rsidDel="00000000" w:rsidR="00000000" w:rsidRPr="00000000">
        <w:rPr>
          <w:rtl w:val="0"/>
        </w:rPr>
      </w:r>
    </w:p>
    <w:tbl>
      <w:tblPr>
        <w:tblStyle w:val="Table1"/>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3240"/>
        <w:gridCol w:w="1170"/>
        <w:gridCol w:w="2880"/>
        <w:tblGridChange w:id="0">
          <w:tblGrid>
            <w:gridCol w:w="1908"/>
            <w:gridCol w:w="3240"/>
            <w:gridCol w:w="1170"/>
            <w:gridCol w:w="2880"/>
          </w:tblGrid>
        </w:tblGridChange>
      </w:tblGrid>
      <w:tr>
        <w:tc>
          <w:tcP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tl w:val="0"/>
              </w:rPr>
            </w:r>
          </w:p>
        </w:tc>
        <w:tc>
          <w:tcPr>
            <w:gridSpan w:val="3"/>
            <w:vAlign w:val="top"/>
          </w:tcPr>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Governors Island Project</w:t>
            </w:r>
            <w:r w:rsidDel="00000000" w:rsidR="00000000" w:rsidRPr="00000000">
              <w:rPr>
                <w:rtl w:val="0"/>
              </w:rPr>
            </w:r>
          </w:p>
        </w:tc>
      </w:tr>
      <w:tr>
        <w:tc>
          <w:tcPr>
            <w:vAlign w:val="top"/>
          </w:tcPr>
          <w:p w:rsidR="00000000" w:rsidDel="00000000" w:rsidP="00000000" w:rsidRDefault="00000000" w:rsidRPr="00000000" w14:paraId="00000007">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Created By </w:t>
            </w:r>
            <w:r w:rsidDel="00000000" w:rsidR="00000000" w:rsidRPr="00000000">
              <w:rPr>
                <w:rtl w:val="0"/>
              </w:rPr>
            </w:r>
          </w:p>
        </w:tc>
        <w:tc>
          <w:tcPr>
            <w:vAlign w:val="top"/>
          </w:tcPr>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Pratim Patel, Liam King, Brandon Patton, Samuel Grinberg, Justin DeTone, Tarquin Bennett</w:t>
            </w:r>
            <w:r w:rsidDel="00000000" w:rsidR="00000000" w:rsidRPr="00000000">
              <w:rPr>
                <w:rtl w:val="0"/>
              </w:rPr>
            </w:r>
          </w:p>
        </w:tc>
        <w:tc>
          <w:tcPr>
            <w:vAlign w:val="top"/>
          </w:tcPr>
          <w:p w:rsidR="00000000" w:rsidDel="00000000" w:rsidP="00000000" w:rsidRDefault="00000000" w:rsidRPr="00000000" w14:paraId="00000009">
            <w:pPr>
              <w:widowControl w:val="0"/>
              <w:spacing w:after="20" w:before="40" w:lineRule="auto"/>
              <w:rPr>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10/25/18</w:t>
            </w:r>
            <w:r w:rsidDel="00000000" w:rsidR="00000000" w:rsidRPr="00000000">
              <w:rPr>
                <w:rtl w:val="0"/>
              </w:rPr>
            </w:r>
          </w:p>
        </w:tc>
      </w:tr>
      <w:tr>
        <w:tc>
          <w:tcPr>
            <w:vAlign w:val="top"/>
          </w:tcPr>
          <w:p w:rsidR="00000000" w:rsidDel="00000000" w:rsidP="00000000" w:rsidRDefault="00000000" w:rsidRPr="00000000" w14:paraId="0000000B">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Phone</w:t>
            </w:r>
            <w:r w:rsidDel="00000000" w:rsidR="00000000" w:rsidRPr="00000000">
              <w:rPr>
                <w:rtl w:val="0"/>
              </w:rPr>
            </w:r>
          </w:p>
        </w:tc>
        <w:tc>
          <w:tcPr>
            <w:vAlign w:val="top"/>
          </w:tcPr>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Your Phone Number</w:t>
            </w:r>
          </w:p>
        </w:tc>
        <w:tc>
          <w:tcPr>
            <w:vAlign w:val="top"/>
          </w:tcPr>
          <w:p w:rsidR="00000000" w:rsidDel="00000000" w:rsidP="00000000" w:rsidRDefault="00000000" w:rsidRPr="00000000" w14:paraId="0000000D">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 xml:space="preserve">Your Email</w:t>
            </w:r>
          </w:p>
        </w:tc>
      </w:tr>
    </w:tbl>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tabs>
          <w:tab w:val="left" w:pos="1458"/>
          <w:tab w:val="left" w:pos="5508"/>
          <w:tab w:val="left" w:pos="6678"/>
          <w:tab w:val="left" w:pos="9558"/>
        </w:tabs>
        <w:spacing w:after="20" w:before="40" w:line="240" w:lineRule="auto"/>
        <w:ind w:left="0" w:right="0" w:firstLine="0"/>
        <w:jc w:val="left"/>
        <w:rPr>
          <w:rFonts w:ascii="Arial" w:cs="Arial" w:eastAsia="Arial" w:hAnsi="Arial"/>
          <w:b w:val="0"/>
          <w:i w:val="1"/>
          <w:smallCaps w:val="0"/>
          <w:strike w:val="0"/>
          <w:color w:val="33339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1"/>
          <w:smallCaps w:val="0"/>
          <w:strike w:val="0"/>
          <w:color w:val="333399"/>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2"/>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90"/>
        <w:tblGridChange w:id="0">
          <w:tblGrid>
            <w:gridCol w:w="1908"/>
            <w:gridCol w:w="7290"/>
          </w:tblGrid>
        </w:tblGridChange>
      </w:tblGrid>
      <w:tr>
        <w:tc>
          <w:tcPr>
            <w:vAlign w:val="top"/>
          </w:tcPr>
          <w:p w:rsidR="00000000" w:rsidDel="00000000" w:rsidP="00000000" w:rsidRDefault="00000000" w:rsidRPr="00000000" w14:paraId="00000010">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Mission</w:t>
            </w:r>
            <w:r w:rsidDel="00000000" w:rsidR="00000000" w:rsidRPr="00000000">
              <w:rPr>
                <w:rtl w:val="0"/>
              </w:rPr>
            </w:r>
          </w:p>
        </w:tc>
        <w:tc>
          <w:tcPr>
            <w:vAlign w:val="top"/>
          </w:tcPr>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Create a concert venue on Governors Island.The venue will be an amphitheatre, that will seat up to 9800 people. A parking garage will also be built in order to enable people to drive to the island, creating an additional revenue stream through the cost of parking.</w:t>
            </w:r>
            <w:r w:rsidDel="00000000" w:rsidR="00000000" w:rsidRPr="00000000">
              <w:rPr>
                <w:rtl w:val="0"/>
              </w:rPr>
            </w:r>
          </w:p>
        </w:tc>
      </w:tr>
      <w:tr>
        <w:tc>
          <w:tcPr>
            <w:vAlign w:val="top"/>
          </w:tcPr>
          <w:p w:rsidR="00000000" w:rsidDel="00000000" w:rsidP="00000000" w:rsidRDefault="00000000" w:rsidRPr="00000000" w14:paraId="00000012">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Objectives</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40" w:line="240" w:lineRule="auto"/>
              <w:ind w:left="7" w:right="0" w:hanging="245"/>
              <w:jc w:val="left"/>
              <w:rPr>
                <w:rFonts w:ascii="Arial" w:cs="Arial" w:eastAsia="Arial" w:hAnsi="Arial"/>
                <w:i w:val="1"/>
                <w:color w:val="333399"/>
                <w:u w:val="none"/>
              </w:rPr>
            </w:pPr>
            <w:r w:rsidDel="00000000" w:rsidR="00000000" w:rsidRPr="00000000">
              <w:rPr>
                <w:rFonts w:ascii="Arial" w:cs="Arial" w:eastAsia="Arial" w:hAnsi="Arial"/>
                <w:i w:val="1"/>
                <w:color w:val="333399"/>
                <w:rtl w:val="0"/>
              </w:rPr>
              <w:t xml:space="preserve">It is important to achieve the mission because it will create a new opportunity for people to have a good experience. It will also give Governor’s Island a new, refreshing purpose. We hope to create a revenue stream from the amphitheatre and parking fees.</w:t>
            </w:r>
          </w:p>
        </w:tc>
      </w:tr>
      <w:tr>
        <w:tc>
          <w:tcPr>
            <w:vAlign w:val="top"/>
          </w:tcPr>
          <w:p w:rsidR="00000000" w:rsidDel="00000000" w:rsidP="00000000" w:rsidRDefault="00000000" w:rsidRPr="00000000" w14:paraId="00000014">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40" w:line="240" w:lineRule="auto"/>
              <w:ind w:left="7" w:right="0" w:hanging="245"/>
              <w:jc w:val="left"/>
              <w:rPr>
                <w:rFonts w:ascii="Arial" w:cs="Arial" w:eastAsia="Arial" w:hAnsi="Arial"/>
                <w:i w:val="1"/>
                <w:color w:val="333399"/>
                <w:u w:val="none"/>
              </w:rPr>
            </w:pPr>
            <w:r w:rsidDel="00000000" w:rsidR="00000000" w:rsidRPr="00000000">
              <w:rPr>
                <w:rFonts w:ascii="Arial" w:cs="Arial" w:eastAsia="Arial" w:hAnsi="Arial"/>
                <w:i w:val="1"/>
                <w:color w:val="333399"/>
                <w:rtl w:val="0"/>
              </w:rPr>
              <w:t xml:space="preserve">The project will have a $50 million payback in 7 years and be up and running by December 31, 2021.</w:t>
            </w:r>
          </w:p>
        </w:tc>
      </w:tr>
      <w:tr>
        <w:tc>
          <w:tcPr>
            <w:vAlign w:val="top"/>
          </w:tcPr>
          <w:p w:rsidR="00000000" w:rsidDel="00000000" w:rsidP="00000000" w:rsidRDefault="00000000" w:rsidRPr="00000000" w14:paraId="00000016">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Stakeholders</w:t>
            </w: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The team will consist of the 6 of us who are working on the project. The project sponsor is Professor Dool, and other stakeholders will be the sponsors who agree to a naming rights partnership for the concert venue. </w:t>
            </w:r>
          </w:p>
        </w:tc>
      </w:tr>
      <w:tr>
        <w:tc>
          <w:tcPr>
            <w:vAlign w:val="top"/>
          </w:tcPr>
          <w:p w:rsidR="00000000" w:rsidDel="00000000" w:rsidP="00000000" w:rsidRDefault="00000000" w:rsidRPr="00000000" w14:paraId="00000018">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Roles and Responsibilities</w:t>
            </w:r>
            <w:r w:rsidDel="00000000" w:rsidR="00000000" w:rsidRPr="00000000">
              <w:rPr>
                <w:rtl w:val="0"/>
              </w:rPr>
            </w:r>
          </w:p>
        </w:tc>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In order to use everyone’s skills and divide up the workload, we will divide the team up into specific roles that handle certain responsibilities required of the project.  For example, one role would be concerned primarily with finances and managing the economic system of the park, while another role for someone on the team could be to make sure everyone else on the team stays on task.  As the responsibilities that need to addressed arise, it will become clearer as to what exactly the project manager needs to handle.</w:t>
            </w:r>
          </w:p>
        </w:tc>
      </w:tr>
      <w:tr>
        <w:tc>
          <w:tcPr>
            <w:vAlign w:val="top"/>
          </w:tcPr>
          <w:p w:rsidR="00000000" w:rsidDel="00000000" w:rsidP="00000000" w:rsidRDefault="00000000" w:rsidRPr="00000000" w14:paraId="0000001A">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High-Level Work Breakdown Structure</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As we assess the extent of our skills, and the various problems, issues and goals we would like to address, each member of the team fitted to address each of the above will be used to in order to do so. This will be done while also managing the scope of the project as well as making sure other common project errors are dealt with.</w:t>
            </w:r>
          </w:p>
        </w:tc>
      </w:tr>
      <w:tr>
        <w:tc>
          <w:tcPr>
            <w:vAlign w:val="top"/>
          </w:tcPr>
          <w:p w:rsidR="00000000" w:rsidDel="00000000" w:rsidP="00000000" w:rsidRDefault="00000000" w:rsidRPr="00000000" w14:paraId="0000001C">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Assumptions</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We are always within environmental and other regulations. Transportation to the the Island is supplied with a bridge to the island. Realistic with cost and time estimates.</w:t>
            </w:r>
          </w:p>
        </w:tc>
      </w:tr>
      <w:tr>
        <w:tc>
          <w:tcPr>
            <w:vAlign w:val="top"/>
          </w:tcPr>
          <w:p w:rsidR="00000000" w:rsidDel="00000000" w:rsidP="00000000" w:rsidRDefault="00000000" w:rsidRPr="00000000" w14:paraId="0000001E">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Communications</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right="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Our main channels of communication is in a group chat on GroupMe. The only communication problem would be with no one answering questions posted there. The team will meet every planned team meeting time, and it will be supplemented with additional meetings as needed.</w:t>
            </w:r>
          </w:p>
        </w:tc>
      </w:tr>
      <w:tr>
        <w:tc>
          <w:tcPr>
            <w:vAlign w:val="top"/>
          </w:tcPr>
          <w:p w:rsidR="00000000" w:rsidDel="00000000" w:rsidP="00000000" w:rsidRDefault="00000000" w:rsidRPr="00000000" w14:paraId="00000020">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Risks</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As of right now, the biggest risks are going over the budget, not having enough time to complete the project by the established due date, and not being able to reach the $50 million payback within 7 years after the project’s completion.</w:t>
            </w:r>
            <w:r w:rsidDel="00000000" w:rsidR="00000000" w:rsidRPr="00000000">
              <w:rPr>
                <w:rtl w:val="0"/>
              </w:rPr>
            </w:r>
          </w:p>
        </w:tc>
      </w:tr>
      <w:tr>
        <w:tc>
          <w:tcPr>
            <w:vAlign w:val="top"/>
          </w:tcPr>
          <w:p w:rsidR="00000000" w:rsidDel="00000000" w:rsidP="00000000" w:rsidRDefault="00000000" w:rsidRPr="00000000" w14:paraId="00000022">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Documentation</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The project documentation will be kept within Google Drive and shared with each member of the team. Updates made to a document will become immediately visible to every member of the team.</w:t>
            </w:r>
          </w:p>
        </w:tc>
      </w:tr>
      <w:tr>
        <w:tc>
          <w:tcPr>
            <w:vAlign w:val="top"/>
          </w:tcPr>
          <w:p w:rsidR="00000000" w:rsidDel="00000000" w:rsidP="00000000" w:rsidRDefault="00000000" w:rsidRPr="00000000" w14:paraId="00000024">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Boundaries</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i w:val="1"/>
                <w:color w:val="333399"/>
              </w:rPr>
            </w:pPr>
            <w:r w:rsidDel="00000000" w:rsidR="00000000" w:rsidRPr="00000000">
              <w:rPr>
                <w:rFonts w:ascii="Arial" w:cs="Arial" w:eastAsia="Arial" w:hAnsi="Arial"/>
                <w:i w:val="1"/>
                <w:color w:val="333399"/>
                <w:rtl w:val="0"/>
              </w:rPr>
              <w:t xml:space="preserve">Transportation to the Island is not included in the scope of the project. Additionally, environmental considerations are also not included.</w:t>
            </w:r>
          </w:p>
        </w:tc>
      </w:tr>
      <w:tr>
        <w:tc>
          <w:tcPr>
            <w:vAlign w:val="top"/>
          </w:tcPr>
          <w:p w:rsidR="00000000" w:rsidDel="00000000" w:rsidP="00000000" w:rsidRDefault="00000000" w:rsidRPr="00000000" w14:paraId="00000026">
            <w:pPr>
              <w:widowControl w:val="0"/>
              <w:spacing w:after="20" w:before="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Decision Making Process</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i w:val="1"/>
                <w:color w:val="333399"/>
                <w:rtl w:val="0"/>
              </w:rPr>
              <w:t xml:space="preserve">The team will get together and discuss the topic or issue that needs to resolved. We will then discuss the logistics and come down to a vote on what the best approach or solution is.</w:t>
            </w:r>
            <w:r w:rsidDel="00000000" w:rsidR="00000000" w:rsidRPr="00000000">
              <w:rPr>
                <w:rtl w:val="0"/>
              </w:rPr>
            </w:r>
          </w:p>
        </w:tc>
      </w:tr>
    </w:tbl>
    <w:p w:rsidR="00000000" w:rsidDel="00000000" w:rsidP="00000000" w:rsidRDefault="00000000" w:rsidRPr="00000000" w14:paraId="00000028">
      <w:pPr>
        <w:pStyle w:val="Heading1"/>
        <w:keepNext w:val="0"/>
        <w:widowControl w:val="0"/>
        <w:rPr>
          <w:vertAlign w:val="baseline"/>
        </w:rPr>
      </w:pPr>
      <w:r w:rsidDel="00000000" w:rsidR="00000000" w:rsidRPr="00000000">
        <w:rPr>
          <w:rtl w:val="0"/>
        </w:rPr>
      </w:r>
    </w:p>
    <w:sectPr>
      <w:headerReference r:id="rId6" w:type="default"/>
      <w:pgSz w:h="15840" w:w="12240"/>
      <w:pgMar w:bottom="1008" w:top="720" w:left="1440" w:right="1728" w:header="619" w:footer="2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728"/>
      <w:gridCol w:w="3492"/>
      <w:tblGridChange w:id="0">
        <w:tblGrid>
          <w:gridCol w:w="3978"/>
          <w:gridCol w:w="1728"/>
          <w:gridCol w:w="3492"/>
        </w:tblGrid>
      </w:tblGridChange>
    </w:tblGrid>
    <w:tr>
      <w:tc>
        <w:tcPr>
          <w:vMerge w:val="restart"/>
          <w:tcBorders>
            <w:top w:color="000000" w:space="0" w:sz="0" w:val="nil"/>
            <w:left w:color="000000" w:space="0" w:sz="0" w:val="nil"/>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9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0" w:val="nil"/>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 Number</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color w:val="333399"/>
              <w:rtl w:val="0"/>
            </w:rPr>
            <w:t xml:space="preserve">1</w:t>
          </w:r>
          <w:r w:rsidDel="00000000" w:rsidR="00000000" w:rsidRPr="00000000">
            <w:rPr>
              <w:rtl w:val="0"/>
            </w:rPr>
          </w:r>
        </w:p>
      </w:tc>
    </w:tr>
    <w:tr>
      <w:tc>
        <w:tcPr>
          <w:vMerge w:val="continue"/>
          <w:tcBorders>
            <w:top w:color="000000" w:space="0" w:sz="0" w:val="nil"/>
            <w:left w:color="000000" w:space="0" w:sz="0" w:val="nil"/>
            <w:right w:color="000000" w:space="0" w:sz="4" w:val="single"/>
          </w:tcBorders>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Fonts w:ascii="Arial" w:cs="Arial" w:eastAsia="Arial" w:hAnsi="Arial"/>
              <w:color w:val="333399"/>
              <w:rtl w:val="0"/>
            </w:rPr>
            <w:t xml:space="preserve">1</w:t>
          </w:r>
          <w:r w:rsidDel="00000000" w:rsidR="00000000" w:rsidRPr="00000000">
            <w:rPr>
              <w:rtl w:val="0"/>
            </w:rPr>
          </w:r>
        </w:p>
      </w:tc>
    </w:tr>
    <w:tr>
      <w:tc>
        <w:tcPr>
          <w:vMerge w:val="continue"/>
          <w:tcBorders>
            <w:top w:color="000000" w:space="0" w:sz="0" w:val="nil"/>
            <w:left w:color="000000" w:space="0" w:sz="0" w:val="nil"/>
            <w:right w:color="000000" w:space="0" w:sz="4" w:val="single"/>
          </w:tcBorders>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99"/>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10/25/18</w:t>
          </w:r>
          <w:r w:rsidDel="00000000" w:rsidR="00000000" w:rsidRPr="00000000">
            <w:rPr>
              <w:rtl w:val="0"/>
            </w:rPr>
          </w:r>
        </w:p>
      </w:tc>
    </w:tr>
    <w:tr>
      <w:tc>
        <w:tcPr>
          <w:vMerge w:val="continue"/>
          <w:tcBorders>
            <w:top w:color="000000" w:space="0" w:sz="0" w:val="nil"/>
            <w:left w:color="000000" w:space="0" w:sz="0" w:val="nil"/>
            <w:right w:color="000000" w:space="0" w:sz="4" w:val="single"/>
          </w:tcBorders>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right w:color="000000" w:space="0" w:sz="0" w:val="nil"/>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w:t>
          </w: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 w:before="40" w:line="240" w:lineRule="auto"/>
            <w:ind w:left="1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5" w:hanging="245"/>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before="140" w:lineRule="auto"/>
      <w:ind w:left="720"/>
    </w:pPr>
    <w:rPr>
      <w:rFonts w:ascii="Arial" w:cs="Arial" w:eastAsia="Arial" w:hAnsi="Arial"/>
      <w:b w:val="1"/>
      <w:color w:val="800000"/>
      <w:sz w:val="22"/>
      <w:szCs w:val="22"/>
      <w:vertAlign w:val="baseline"/>
    </w:rPr>
  </w:style>
  <w:style w:type="paragraph" w:styleId="Heading4">
    <w:name w:val="heading 4"/>
    <w:basedOn w:val="Normal"/>
    <w:next w:val="Normal"/>
    <w:pPr>
      <w:keepNext w:val="1"/>
      <w:keepLines w:val="1"/>
      <w:spacing w:before="140" w:lineRule="auto"/>
    </w:pPr>
    <w:rPr>
      <w:rFonts w:ascii="Arial" w:cs="Arial" w:eastAsia="Arial" w:hAnsi="Arial"/>
      <w:b w:val="1"/>
      <w:sz w:val="18"/>
      <w:szCs w:val="18"/>
      <w:vertAlign w:val="baseline"/>
    </w:rPr>
  </w:style>
  <w:style w:type="paragraph" w:styleId="Heading5">
    <w:name w:val="heading 5"/>
    <w:basedOn w:val="Normal"/>
    <w:next w:val="Normal"/>
    <w:pPr>
      <w:keepNext w:val="1"/>
      <w:widowControl w:val="0"/>
      <w:spacing w:before="40" w:lineRule="auto"/>
    </w:pPr>
    <w:rPr>
      <w:rFonts w:ascii="Arial Black" w:cs="Arial Black" w:eastAsia="Arial Black" w:hAnsi="Arial Black"/>
      <w:sz w:val="28"/>
      <w:szCs w:val="28"/>
      <w:vertAlign w:val="baseline"/>
    </w:rPr>
  </w:style>
  <w:style w:type="paragraph" w:styleId="Heading6">
    <w:name w:val="heading 6"/>
    <w:basedOn w:val="Normal"/>
    <w:next w:val="Normal"/>
    <w:pPr>
      <w:keepNext w:val="1"/>
    </w:pPr>
    <w:rPr>
      <w:b w:val="1"/>
      <w:color w:val="0000ff"/>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