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0F5" w:rsidRDefault="007C084A">
      <w:pPr>
        <w:numPr>
          <w:ilvl w:val="0"/>
          <w:numId w:val="1"/>
        </w:numPr>
      </w:pPr>
      <w:r>
        <w:t xml:space="preserve">The only major data wrangling steps I had to do was download the file to a csv read it and then turn each column into a list. </w:t>
      </w:r>
    </w:p>
    <w:p w:rsidR="00F810F5" w:rsidRDefault="007C084A">
      <w:pPr>
        <w:numPr>
          <w:ilvl w:val="0"/>
          <w:numId w:val="1"/>
        </w:numPr>
      </w:pPr>
      <w:r>
        <w:t>No missing values</w:t>
      </w:r>
    </w:p>
    <w:p w:rsidR="00F810F5" w:rsidRDefault="007C084A">
      <w:pPr>
        <w:numPr>
          <w:ilvl w:val="0"/>
          <w:numId w:val="1"/>
        </w:numPr>
      </w:pPr>
      <w:r>
        <w:t xml:space="preserve">Theren’t are any outliers so far because the file has static ranges. </w:t>
      </w:r>
    </w:p>
    <w:p w:rsidR="007C084A" w:rsidRDefault="007C084A" w:rsidP="007C084A">
      <w:r>
        <w:t>Update looking into the data GRE and Toefl are interesting predictors because they start at such a high number and barely change. GRE starts at 290 but at max goes up 40 more points while TOEFL starts at 92 and goes up to 120. I may play with idea of ranking these as a percentile or something to get a better understanding. University Rating tends have a slight bias of overall ranking 3.11 average and SOP average of 3.37 so that’s something I will look to account for when performing my analysis. LOR also applies to this. CGPA appears to include a range of 6.8-10 which is more wide spread. Slightly haverage have Research than don’t mean of .56. The biggest concern is a mean chance of Admit of 72%. I guess there are two big issues I will have to tackle from simply addressing the data. The 1</w:t>
      </w:r>
      <w:r w:rsidRPr="007C084A">
        <w:rPr>
          <w:vertAlign w:val="superscript"/>
        </w:rPr>
        <w:t>st</w:t>
      </w:r>
      <w:r>
        <w:t xml:space="preserve"> is this chance of Admit percentage. With a mean average so high and capped range, I can only improve a students chance of admit only so much raw percentage. I will look into several options of looking at %of improvement rather than raw chance of admit. The other issue is some of these variables with capped range have means of more than half. Which was also contribute to the previous problem with an average be 60% of possible score instead of an even 50% which may lead to those on the lower end of these particular variables being punished more harshly. </w:t>
      </w:r>
      <w:bookmarkStart w:id="0" w:name="_GoBack"/>
      <w:bookmarkEnd w:id="0"/>
    </w:p>
    <w:p w:rsidR="00F810F5" w:rsidRDefault="00F810F5">
      <w:pPr>
        <w:ind w:left="720"/>
      </w:pPr>
    </w:p>
    <w:sectPr w:rsidR="00F810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85994"/>
    <w:multiLevelType w:val="multilevel"/>
    <w:tmpl w:val="B748F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F810F5"/>
    <w:rsid w:val="007C084A"/>
    <w:rsid w:val="00F8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8992"/>
  <w15:docId w15:val="{F56D8476-CF2A-4F4C-9E6B-1770909D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235</Words>
  <Characters>1341</Characters>
  <Application>Microsoft Office Word</Application>
  <DocSecurity>0</DocSecurity>
  <Lines>11</Lines>
  <Paragraphs>3</Paragraphs>
  <ScaleCrop>false</ScaleCrop>
  <Company>Lytx Inc.</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Rappaport</cp:lastModifiedBy>
  <cp:revision>2</cp:revision>
  <dcterms:created xsi:type="dcterms:W3CDTF">2019-02-27T23:55:00Z</dcterms:created>
  <dcterms:modified xsi:type="dcterms:W3CDTF">2019-02-28T00:01:00Z</dcterms:modified>
</cp:coreProperties>
</file>