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dominio de la función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y=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x+1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x-2</m:t>
            </m:r>
          </m:den>
        </m:f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D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x∈R / 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≠-2</m:t>
            </m:r>
          </m:e>
        </m:d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D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x∈R / 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≠2</m:t>
            </m:r>
          </m:e>
        </m:d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D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x∈R / 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≠-1</m:t>
            </m:r>
          </m:e>
        </m:d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D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x∈R / 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≠1</m:t>
            </m:r>
          </m:e>
        </m:d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2022-04-01T15:16:53Z</dcterms:modified>
</cp:coreProperties>
</file>