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5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de las siguientes opciones puede considerarse como una opinión?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El aire de la ciudad de México está contaminado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México es considerado un país subdesarrollado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Los cantantes mexicanos son mejores que los estadounidenses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El número de preguntas del EXANI ll Admisión es de 112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2022-03-30T16:28:28Z</dcterms:modified>
</cp:coreProperties>
</file>