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¿Cuántas oraciones hay en el siguiente fragmento de El llano en llamas, de Juan Rulfo?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Hemos vuelto a caminar. Nos habíamos detenido para ver</w:t>
      </w:r>
      <w:r>
        <w:rPr>
          <w:i/>
        </w:rPr>
      </w:r>
    </w:p>
    <w:p>
      <w:pPr>
        <w:jc w:val="both"/>
      </w:pPr>
      <w:r>
        <w:rPr>
          <w:i/>
          <w:sz w:val="24"/>
          <w:highlight w:val="none"/>
        </w:rPr>
        <w:t xml:space="preserve">llover. No llovió. Ahora volvemos a caminar.</w:t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3"/>
        </w:numPr>
        <w:jc w:val="both"/>
      </w:pPr>
      <w:r>
        <w:rPr>
          <w:i w:val="0"/>
          <w:sz w:val="24"/>
          <w:highlight w:val="none"/>
        </w:rPr>
        <w:t xml:space="preserve">2</w:t>
      </w:r>
      <w:r/>
    </w:p>
    <w:p>
      <w:pPr>
        <w:pStyle w:val="814"/>
        <w:numPr>
          <w:ilvl w:val="0"/>
          <w:numId w:val="3"/>
        </w:numPr>
        <w:jc w:val="both"/>
      </w:pPr>
      <w:r>
        <w:rPr>
          <w:i w:val="0"/>
          <w:sz w:val="24"/>
          <w:highlight w:val="none"/>
        </w:rPr>
        <w:t xml:space="preserve">3</w:t>
      </w:r>
      <w:r/>
    </w:p>
    <w:p>
      <w:pPr>
        <w:pStyle w:val="814"/>
        <w:numPr>
          <w:ilvl w:val="0"/>
          <w:numId w:val="3"/>
        </w:numPr>
        <w:jc w:val="both"/>
      </w:pPr>
      <w:r>
        <w:rPr>
          <w:i w:val="0"/>
          <w:sz w:val="24"/>
          <w:highlight w:val="none"/>
        </w:rPr>
        <w:t xml:space="preserve">4 &lt;— correcta</w:t>
      </w:r>
      <w:r/>
    </w:p>
    <w:p>
      <w:pPr>
        <w:pStyle w:val="814"/>
        <w:numPr>
          <w:ilvl w:val="0"/>
          <w:numId w:val="3"/>
        </w:numPr>
        <w:jc w:val="both"/>
      </w:pPr>
      <w:r>
        <w:rPr>
          <w:i w:val="0"/>
          <w:sz w:val="24"/>
          <w:highlight w:val="none"/>
        </w:rPr>
        <w:t xml:space="preserve">5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2022-03-31T15:58:13Z</dcterms:modified>
</cp:coreProperties>
</file>