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¿En qué palabra está subrayada la sílaba tónica (fónica)?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Ambiva</w:t>
      </w:r>
      <w:r>
        <w:rPr>
          <w:sz w:val="24"/>
          <w:highlight w:val="none"/>
          <w:u w:val="single"/>
        </w:rPr>
        <w:t xml:space="preserve">len</w:t>
      </w:r>
      <w:r>
        <w:rPr>
          <w:sz w:val="24"/>
          <w:highlight w:val="none"/>
        </w:rPr>
        <w:t xml:space="preserve">cia &lt;-- correcta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  <w:u w:val="single"/>
        </w:rPr>
        <w:t xml:space="preserve">Ha</w:t>
      </w:r>
      <w:r>
        <w:rPr>
          <w:sz w:val="24"/>
          <w:highlight w:val="none"/>
        </w:rPr>
        <w:t xml:space="preserve">bilidad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Pulse</w:t>
      </w:r>
      <w:r>
        <w:rPr>
          <w:sz w:val="24"/>
          <w:highlight w:val="none"/>
          <w:u w:val="single"/>
        </w:rPr>
        <w:t xml:space="preserve">ra</w:t>
      </w:r>
      <w:r/>
    </w:p>
    <w:p>
      <w:pPr>
        <w:pStyle w:val="814"/>
        <w:numPr>
          <w:ilvl w:val="0"/>
          <w:numId w:val="2"/>
        </w:numPr>
      </w:pPr>
      <w:r>
        <w:rPr>
          <w:sz w:val="24"/>
          <w:highlight w:val="none"/>
        </w:rPr>
        <w:t xml:space="preserve">A</w:t>
      </w:r>
      <w:r>
        <w:rPr>
          <w:sz w:val="24"/>
          <w:highlight w:val="none"/>
          <w:u w:val="single"/>
        </w:rPr>
        <w:t xml:space="preserve">ma</w:t>
      </w:r>
      <w:r>
        <w:rPr>
          <w:sz w:val="24"/>
          <w:highlight w:val="none"/>
        </w:rPr>
        <w:t xml:space="preserve">rillo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2022-03-31T16:25:07Z</dcterms:modified>
</cp:coreProperties>
</file>