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highlight w:val="none"/>
        </w:rPr>
      </w:pPr>
      <w:r>
        <w:rPr>
          <w:sz w:val="24"/>
        </w:rPr>
      </w:r>
      <w:r>
        <w:rPr>
          <w:sz w:val="24"/>
        </w:rPr>
        <w:t xml:space="preserve">6</w:t>
      </w:r>
      <w:r/>
    </w:p>
    <w:p>
      <w:pPr>
        <w:rPr>
          <w:sz w:val="24"/>
          <w:highlight w:val="none"/>
        </w:rPr>
      </w:pPr>
      <w:r>
        <w:rPr>
          <w:sz w:val="24"/>
          <w:highlight w:val="none"/>
        </w:rPr>
      </w:r>
      <w:r>
        <w:rPr>
          <w:sz w:val="24"/>
          <w:highlight w:val="none"/>
        </w:rPr>
        <w:t xml:space="preserve">¿En cuál de las siguientes opciones existe una argumentación?</w:t>
      </w:r>
      <w:r>
        <w:rPr>
          <w:sz w:val="24"/>
          <w:highlight w:val="none"/>
        </w:rPr>
      </w:r>
      <w:r>
        <w:rPr>
          <w:sz w:val="24"/>
          <w:highlight w:val="none"/>
        </w:rPr>
      </w:r>
    </w:p>
    <w:p>
      <w:pPr>
        <w:pStyle w:val="854"/>
        <w:numPr>
          <w:ilvl w:val="0"/>
          <w:numId w:val="22"/>
        </w:numPr>
        <w:rPr>
          <w:sz w:val="24"/>
          <w:highlight w:val="none"/>
        </w:rPr>
      </w:pPr>
      <w:r>
        <w:rPr>
          <w:sz w:val="24"/>
          <w:highlight w:val="none"/>
        </w:rPr>
      </w:r>
      <w:r>
        <w:rPr>
          <w:sz w:val="24"/>
          <w:highlight w:val="none"/>
        </w:rPr>
        <w:t xml:space="preserve">La semana pasada, una multitud revolucionaria de saqueadores destruyó su local</w:t>
      </w:r>
      <w:r>
        <w:rPr>
          <w:sz w:val="24"/>
          <w:highlight w:val="none"/>
        </w:rPr>
      </w:r>
      <w:r>
        <w:rPr>
          <w:sz w:val="24"/>
          <w:highlight w:val="none"/>
        </w:rPr>
      </w:r>
    </w:p>
    <w:p>
      <w:pPr>
        <w:pStyle w:val="854"/>
        <w:numPr>
          <w:ilvl w:val="0"/>
          <w:numId w:val="22"/>
        </w:numPr>
        <w:rPr>
          <w:sz w:val="24"/>
          <w:highlight w:val="none"/>
        </w:rPr>
      </w:pPr>
      <w:r>
        <w:rPr>
          <w:sz w:val="24"/>
          <w:highlight w:val="none"/>
        </w:rPr>
      </w:r>
      <w:r>
        <w:rPr>
          <w:sz w:val="24"/>
          <w:highlight w:val="none"/>
        </w:rPr>
        <w:t xml:space="preserve">Las tropas francesas destruyeron los aviones después de que nueve soldados franceses perdieran la vida en un bombardeo del Ejército de Costa de Marfil contra un bastión rebelde en el norte del país</w:t>
      </w:r>
      <w:r>
        <w:rPr>
          <w:sz w:val="24"/>
          <w:highlight w:val="none"/>
        </w:rPr>
      </w:r>
      <w:r>
        <w:rPr>
          <w:sz w:val="24"/>
          <w:highlight w:val="none"/>
        </w:rPr>
      </w:r>
    </w:p>
    <w:p>
      <w:pPr>
        <w:pStyle w:val="854"/>
        <w:numPr>
          <w:ilvl w:val="0"/>
          <w:numId w:val="22"/>
        </w:numPr>
        <w:rPr>
          <w:sz w:val="24"/>
          <w:highlight w:val="none"/>
        </w:rPr>
      </w:pPr>
      <w:r>
        <w:rPr>
          <w:sz w:val="24"/>
          <w:highlight w:val="none"/>
        </w:rPr>
      </w:r>
      <w:r>
        <w:rPr>
          <w:sz w:val="24"/>
          <w:highlight w:val="none"/>
        </w:rPr>
        <w:t xml:space="preserve">Pero si esto no fuera suficiente, un incremento a 7 millones de barriles diarios causaría un desplome de precios y consecuentemente de rendimiento de la inversión petrolera mundial &lt;-- correcta</w:t>
      </w:r>
      <w:r>
        <w:rPr>
          <w:sz w:val="24"/>
          <w:highlight w:val="none"/>
        </w:rPr>
      </w:r>
      <w:r>
        <w:rPr>
          <w:sz w:val="24"/>
          <w:highlight w:val="none"/>
        </w:rPr>
      </w:r>
    </w:p>
    <w:p>
      <w:pPr>
        <w:pStyle w:val="854"/>
        <w:numPr>
          <w:ilvl w:val="0"/>
          <w:numId w:val="22"/>
        </w:numPr>
        <w:rPr>
          <w:sz w:val="24"/>
          <w:highlight w:val="none"/>
        </w:rPr>
      </w:pPr>
      <w:r>
        <w:rPr>
          <w:sz w:val="24"/>
          <w:highlight w:val="none"/>
        </w:rPr>
      </w:r>
      <w:r>
        <w:rPr>
          <w:sz w:val="24"/>
          <w:highlight w:val="none"/>
        </w:rPr>
        <w:t xml:space="preserve">El presidente de Costa de Marfil, Laurent Gbagbo, rechaza cualquier tipo de responsabilidad</w:t>
      </w:r>
      <w:r>
        <w:rPr>
          <w:sz w:val="24"/>
          <w:highlight w:val="none"/>
        </w:rPr>
      </w:r>
      <w:r>
        <w:rPr>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MX"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cs="Arial" w:eastAsia="Arial"/>
      <w:sz w:val="40"/>
      <w:szCs w:val="40"/>
    </w:rPr>
  </w:style>
  <w:style w:type="character" w:styleId="675">
    <w:name w:val="Heading 1 Char"/>
    <w:link w:val="674"/>
    <w:uiPriority w:val="9"/>
    <w:rPr>
      <w:rFonts w:ascii="Arial" w:hAnsi="Arial" w:cs="Arial" w:eastAsia="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cs="Arial" w:eastAsia="Arial"/>
      <w:sz w:val="34"/>
    </w:rPr>
  </w:style>
  <w:style w:type="character" w:styleId="677">
    <w:name w:val="Heading 2 Char"/>
    <w:link w:val="676"/>
    <w:uiPriority w:val="9"/>
    <w:rPr>
      <w:rFonts w:ascii="Arial" w:hAnsi="Arial" w:cs="Arial" w:eastAsia="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cs="Arial" w:eastAsia="Arial"/>
      <w:sz w:val="30"/>
      <w:szCs w:val="30"/>
    </w:rPr>
  </w:style>
  <w:style w:type="character" w:styleId="679">
    <w:name w:val="Heading 3 Char"/>
    <w:link w:val="678"/>
    <w:uiPriority w:val="9"/>
    <w:rPr>
      <w:rFonts w:ascii="Arial" w:hAnsi="Arial" w:cs="Arial" w:eastAsia="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cs="Arial" w:eastAsia="Arial"/>
      <w:b/>
      <w:bCs/>
      <w:sz w:val="26"/>
      <w:szCs w:val="26"/>
    </w:rPr>
  </w:style>
  <w:style w:type="character" w:styleId="681">
    <w:name w:val="Heading 4 Char"/>
    <w:link w:val="680"/>
    <w:uiPriority w:val="9"/>
    <w:rPr>
      <w:rFonts w:ascii="Arial" w:hAnsi="Arial" w:cs="Arial" w:eastAsia="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cs="Arial" w:eastAsia="Arial"/>
      <w:b/>
      <w:bCs/>
      <w:sz w:val="24"/>
      <w:szCs w:val="24"/>
    </w:rPr>
  </w:style>
  <w:style w:type="character" w:styleId="683">
    <w:name w:val="Heading 5 Char"/>
    <w:link w:val="682"/>
    <w:uiPriority w:val="9"/>
    <w:rPr>
      <w:rFonts w:ascii="Arial" w:hAnsi="Arial" w:cs="Arial" w:eastAsia="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cs="Arial" w:eastAsia="Arial"/>
      <w:b/>
      <w:bCs/>
      <w:sz w:val="22"/>
      <w:szCs w:val="22"/>
    </w:rPr>
  </w:style>
  <w:style w:type="character" w:styleId="685">
    <w:name w:val="Heading 6 Char"/>
    <w:link w:val="684"/>
    <w:uiPriority w:val="9"/>
    <w:rPr>
      <w:rFonts w:ascii="Arial" w:hAnsi="Arial" w:cs="Arial" w:eastAsia="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cs="Arial" w:eastAsia="Arial"/>
      <w:b/>
      <w:bCs/>
      <w:i/>
      <w:iCs/>
      <w:sz w:val="22"/>
      <w:szCs w:val="22"/>
    </w:rPr>
  </w:style>
  <w:style w:type="character" w:styleId="687">
    <w:name w:val="Heading 7 Char"/>
    <w:link w:val="686"/>
    <w:uiPriority w:val="9"/>
    <w:rPr>
      <w:rFonts w:ascii="Arial" w:hAnsi="Arial" w:cs="Arial" w:eastAsia="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cs="Arial" w:eastAsia="Arial"/>
      <w:i/>
      <w:iCs/>
      <w:sz w:val="22"/>
      <w:szCs w:val="22"/>
    </w:rPr>
  </w:style>
  <w:style w:type="character" w:styleId="689">
    <w:name w:val="Heading 8 Char"/>
    <w:link w:val="688"/>
    <w:uiPriority w:val="9"/>
    <w:rPr>
      <w:rFonts w:ascii="Arial" w:hAnsi="Arial" w:cs="Arial" w:eastAsia="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cs="Arial" w:eastAsia="Arial"/>
      <w:i/>
      <w:iCs/>
      <w:sz w:val="21"/>
      <w:szCs w:val="21"/>
    </w:rPr>
  </w:style>
  <w:style w:type="character" w:styleId="691">
    <w:name w:val="Heading 9 Char"/>
    <w:link w:val="690"/>
    <w:uiPriority w:val="9"/>
    <w:rPr>
      <w:rFonts w:ascii="Arial" w:hAnsi="Arial" w:cs="Arial" w:eastAsia="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2022-04-22T17:05:57Z</dcterms:modified>
</cp:coreProperties>
</file>