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sz w:val="24"/>
        </w:rPr>
      </w:r>
      <w:r>
        <w:rPr>
          <w:highlight w:val="none"/>
        </w:rPr>
        <w:t xml:space="preserve">1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Dos rectas son ___________ si no tienen un punto en común y guardan siempre una __________ distancia.</w:t>
      </w:r>
      <w:r>
        <w:rPr>
          <w:sz w:val="24"/>
          <w:highlight w:val="none"/>
        </w:rPr>
      </w:r>
      <w:r>
        <w:rPr>
          <w:sz w:val="24"/>
        </w:rPr>
      </w:r>
    </w:p>
    <w:p>
      <w:pPr>
        <w:pStyle w:val="816"/>
        <w:numPr>
          <w:ilvl w:val="0"/>
          <w:numId w:val="1"/>
        </w:numPr>
        <w:rPr>
          <w:sz w:val="28"/>
          <w:highlight w:val="none"/>
        </w:rPr>
      </w:pPr>
      <w:r>
        <w:rPr>
          <w:sz w:val="24"/>
          <w:highlight w:val="none"/>
        </w:rPr>
        <w:t xml:space="preserve">perpendiculares – misma</w:t>
      </w:r>
      <w:r>
        <w:rPr>
          <w:sz w:val="24"/>
          <w:highlight w:val="none"/>
        </w:rPr>
      </w:r>
      <w:r>
        <w:rPr>
          <w:sz w:val="24"/>
        </w:rPr>
      </w:r>
    </w:p>
    <w:p>
      <w:pPr>
        <w:pStyle w:val="816"/>
        <w:numPr>
          <w:ilvl w:val="0"/>
          <w:numId w:val="1"/>
        </w:numPr>
        <w:rPr>
          <w:sz w:val="28"/>
          <w:highlight w:val="none"/>
        </w:rPr>
      </w:pPr>
      <w:r>
        <w:rPr>
          <w:sz w:val="24"/>
          <w:highlight w:val="none"/>
        </w:rPr>
        <w:t xml:space="preserve">paralelas – diferentes</w:t>
      </w:r>
      <w:r>
        <w:rPr>
          <w:sz w:val="24"/>
          <w:highlight w:val="none"/>
        </w:rPr>
      </w:r>
      <w:r>
        <w:rPr>
          <w:sz w:val="24"/>
        </w:rPr>
      </w:r>
    </w:p>
    <w:p>
      <w:pPr>
        <w:pStyle w:val="816"/>
        <w:numPr>
          <w:ilvl w:val="0"/>
          <w:numId w:val="1"/>
        </w:numPr>
        <w:rPr>
          <w:sz w:val="28"/>
          <w:highlight w:val="none"/>
        </w:rPr>
      </w:pPr>
      <w:r>
        <w:rPr>
          <w:sz w:val="24"/>
          <w:highlight w:val="none"/>
        </w:rPr>
        <w:t xml:space="preserve">misma – paralelas</w:t>
      </w:r>
      <w:r>
        <w:rPr>
          <w:sz w:val="24"/>
          <w:highlight w:val="none"/>
        </w:rPr>
      </w:r>
      <w:r>
        <w:rPr>
          <w:sz w:val="24"/>
        </w:rPr>
      </w:r>
    </w:p>
    <w:p>
      <w:pPr>
        <w:pStyle w:val="816"/>
        <w:numPr>
          <w:ilvl w:val="0"/>
          <w:numId w:val="1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paralelas - misma &lt;— correcta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2022-04-04T13:51:15Z</dcterms:modified>
</cp:coreProperties>
</file>