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2EE48A3A" w:rsidR="00531FBF" w:rsidRPr="00B7788F" w:rsidRDefault="00CC5C74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February 25, 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62C3A969" w:rsidR="00531FBF" w:rsidRPr="00B7788F" w:rsidRDefault="00CC5C74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Brandon Quinones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6CDCEDC2" w:rsidR="00485402" w:rsidRPr="00B7788F" w:rsidRDefault="00B26B5F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Brandon Quinones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E6734A" w14:textId="2F23A1FA" w:rsidR="00C32F3D" w:rsidRPr="00B7788F" w:rsidRDefault="00987949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</w:t>
      </w:r>
      <w:r w:rsidR="00C30BF4">
        <w:rPr>
          <w:rFonts w:eastAsia="Times New Roman"/>
          <w:sz w:val="22"/>
          <w:szCs w:val="22"/>
        </w:rPr>
        <w:t>best algorithm cipher I would recommend is the RSA</w:t>
      </w:r>
      <w:r w:rsidR="00CF59D4">
        <w:rPr>
          <w:rFonts w:eastAsia="Times New Roman"/>
          <w:sz w:val="22"/>
          <w:szCs w:val="22"/>
        </w:rPr>
        <w:t xml:space="preserve"> algorithm. It is an asymmetric cypher meaning that it uses both a public key and private key. </w:t>
      </w:r>
      <w:r w:rsidR="00F311EF">
        <w:rPr>
          <w:rFonts w:eastAsia="Times New Roman"/>
          <w:sz w:val="22"/>
          <w:szCs w:val="22"/>
        </w:rPr>
        <w:t>This is more secure than a symmetric c</w:t>
      </w:r>
      <w:r w:rsidR="00244445">
        <w:rPr>
          <w:rFonts w:eastAsia="Times New Roman"/>
          <w:sz w:val="22"/>
          <w:szCs w:val="22"/>
        </w:rPr>
        <w:t xml:space="preserve">ipher, and </w:t>
      </w:r>
      <w:r w:rsidR="00D64C2B">
        <w:rPr>
          <w:rFonts w:eastAsia="Times New Roman"/>
          <w:sz w:val="22"/>
          <w:szCs w:val="22"/>
        </w:rPr>
        <w:t xml:space="preserve">it is legal to use as an export. </w:t>
      </w:r>
      <w:r w:rsidR="00F74833">
        <w:rPr>
          <w:rFonts w:eastAsia="Times New Roman"/>
          <w:sz w:val="22"/>
          <w:szCs w:val="22"/>
        </w:rPr>
        <w:t xml:space="preserve">With an RSA Algorithm we can provide the </w:t>
      </w:r>
      <w:r w:rsidR="00AA0FD4">
        <w:rPr>
          <w:rFonts w:eastAsia="Times New Roman"/>
          <w:sz w:val="22"/>
          <w:szCs w:val="22"/>
        </w:rPr>
        <w:t xml:space="preserve">client with a public key to encrypt their data using our </w:t>
      </w:r>
      <w:r w:rsidR="00EC2BD6">
        <w:rPr>
          <w:rFonts w:eastAsia="Times New Roman"/>
          <w:sz w:val="22"/>
          <w:szCs w:val="22"/>
        </w:rPr>
        <w:t>algorithm without sharing the private key. Our algorithm with encrypt this, once the encrypted data is sent only we can use the private key to decrypt this data.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71BA858D" w:rsidR="00DB5652" w:rsidRDefault="001A6481" w:rsidP="00D47759">
      <w:pPr>
        <w:contextualSpacing/>
        <w:rPr>
          <w:rFonts w:cstheme="minorHAnsi"/>
          <w:sz w:val="22"/>
          <w:szCs w:val="22"/>
        </w:rPr>
      </w:pPr>
      <w:r w:rsidRPr="00510157">
        <w:rPr>
          <w:rFonts w:ascii="Times New Roman" w:hAnsi="Times New Roman" w:cs="Times New Roman"/>
          <w:noProof/>
        </w:rPr>
        <w:drawing>
          <wp:inline distT="0" distB="0" distL="0" distR="0" wp14:anchorId="1BA26983" wp14:editId="5984E246">
            <wp:extent cx="5943600" cy="3108325"/>
            <wp:effectExtent l="0" t="0" r="0" b="0"/>
            <wp:docPr id="14433044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0449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CF1F" w14:textId="77777777" w:rsidR="000D1476" w:rsidRPr="00B7788F" w:rsidRDefault="000D1476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303E7F03" w:rsidR="00DB5652" w:rsidRDefault="0071237D" w:rsidP="00D47759">
      <w:pPr>
        <w:contextualSpacing/>
        <w:rPr>
          <w:rFonts w:cstheme="minorHAnsi"/>
          <w:sz w:val="22"/>
          <w:szCs w:val="22"/>
        </w:rPr>
      </w:pPr>
      <w:r w:rsidRPr="00C17257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689B636A" wp14:editId="0592B383">
            <wp:extent cx="5943600" cy="3342802"/>
            <wp:effectExtent l="0" t="0" r="0" b="0"/>
            <wp:docPr id="19912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62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D7DA" w14:textId="77777777" w:rsidR="002E7322" w:rsidRPr="00B7788F" w:rsidRDefault="002E732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51D92974" w14:textId="36AF5277" w:rsidR="000202DE" w:rsidRDefault="00292EDF" w:rsidP="00D47759">
      <w:pPr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Tried everything I could research, from </w:t>
      </w:r>
      <w:r w:rsidR="00497245">
        <w:rPr>
          <w:sz w:val="22"/>
          <w:szCs w:val="22"/>
        </w:rPr>
        <w:t xml:space="preserve">installing certificates </w:t>
      </w:r>
      <w:r w:rsidR="00F1227A">
        <w:rPr>
          <w:sz w:val="22"/>
          <w:szCs w:val="22"/>
        </w:rPr>
        <w:t xml:space="preserve">to the machine and </w:t>
      </w:r>
      <w:r>
        <w:rPr>
          <w:sz w:val="22"/>
          <w:szCs w:val="22"/>
        </w:rPr>
        <w:t xml:space="preserve">converting the </w:t>
      </w:r>
      <w:r w:rsidR="00D758B3">
        <w:rPr>
          <w:sz w:val="22"/>
          <w:szCs w:val="22"/>
        </w:rPr>
        <w:t xml:space="preserve">.jks file to </w:t>
      </w:r>
      <w:r w:rsidR="0050754A" w:rsidRPr="0050754A">
        <w:rPr>
          <w:sz w:val="22"/>
          <w:szCs w:val="22"/>
        </w:rPr>
        <w:t>pkcs12</w:t>
      </w:r>
      <w:r w:rsidR="0050754A">
        <w:rPr>
          <w:sz w:val="22"/>
          <w:szCs w:val="22"/>
        </w:rPr>
        <w:t xml:space="preserve"> and adding the certificate to trusted certificates on the browser. Nothing seemed to work to remove the red </w:t>
      </w:r>
      <w:r w:rsidR="001C61B4">
        <w:rPr>
          <w:sz w:val="22"/>
          <w:szCs w:val="22"/>
        </w:rPr>
        <w:t>scratch from the https element</w:t>
      </w:r>
      <w:r w:rsidR="00F1227A">
        <w:rPr>
          <w:sz w:val="22"/>
          <w:szCs w:val="22"/>
        </w:rPr>
        <w:t xml:space="preserve"> and have the browser show a secure connection.</w:t>
      </w:r>
    </w:p>
    <w:p w14:paraId="4162D236" w14:textId="2C10EF29" w:rsidR="00F91B53" w:rsidRDefault="00F91B53" w:rsidP="00D47759">
      <w:pPr>
        <w:contextualSpacing/>
        <w:rPr>
          <w:rFonts w:eastAsia="Times New Roman" w:cstheme="minorHAnsi"/>
          <w:sz w:val="22"/>
          <w:szCs w:val="22"/>
        </w:rPr>
      </w:pPr>
      <w:r w:rsidRPr="00F91B53">
        <w:rPr>
          <w:rFonts w:eastAsia="Times New Roman" w:cstheme="minorHAnsi"/>
          <w:sz w:val="22"/>
          <w:szCs w:val="22"/>
        </w:rPr>
        <w:lastRenderedPageBreak/>
        <w:drawing>
          <wp:inline distT="0" distB="0" distL="0" distR="0" wp14:anchorId="20B3C2E6" wp14:editId="419E9A1F">
            <wp:extent cx="5943600" cy="6463665"/>
            <wp:effectExtent l="0" t="0" r="0" b="0"/>
            <wp:docPr id="60682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9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Default="00FF48E7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42CE32F5" w14:textId="449D4C03" w:rsidR="00F254D7" w:rsidRDefault="00A80023" w:rsidP="00D47759">
      <w:pPr>
        <w:contextualSpacing/>
        <w:rPr>
          <w:rFonts w:eastAsia="Times New Roman"/>
          <w:sz w:val="22"/>
          <w:szCs w:val="22"/>
        </w:rPr>
      </w:pPr>
      <w:r w:rsidRPr="00A80023">
        <w:rPr>
          <w:rFonts w:eastAsia="Times New Roman"/>
          <w:sz w:val="22"/>
          <w:szCs w:val="22"/>
        </w:rPr>
        <w:lastRenderedPageBreak/>
        <w:drawing>
          <wp:inline distT="0" distB="0" distL="0" distR="0" wp14:anchorId="6179E99A" wp14:editId="61FACD52">
            <wp:extent cx="5943600" cy="3343275"/>
            <wp:effectExtent l="0" t="0" r="0" b="9525"/>
            <wp:docPr id="1690114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42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6A16" w14:textId="63A440E4" w:rsidR="00F254D7" w:rsidRPr="00B7788F" w:rsidRDefault="00F254D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6F5CB6BE" w14:textId="4DE00498" w:rsidR="00635458" w:rsidRDefault="00635458" w:rsidP="00D47759">
      <w:pPr>
        <w:contextualSpacing/>
        <w:rPr>
          <w:rFonts w:cstheme="minorHAnsi"/>
          <w:sz w:val="22"/>
          <w:szCs w:val="22"/>
        </w:rPr>
      </w:pPr>
      <w:r w:rsidRPr="008D5F07">
        <w:rPr>
          <w:rFonts w:eastAsia="Times New Roman" w:cstheme="minorHAnsi"/>
          <w:sz w:val="22"/>
          <w:szCs w:val="22"/>
        </w:rPr>
        <w:drawing>
          <wp:inline distT="0" distB="0" distL="0" distR="0" wp14:anchorId="59DDF485" wp14:editId="6BF73F02">
            <wp:extent cx="5943600" cy="3343275"/>
            <wp:effectExtent l="0" t="0" r="0" b="9525"/>
            <wp:docPr id="2146540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0166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844C" w14:textId="77777777" w:rsidR="00635458" w:rsidRPr="00B7788F" w:rsidRDefault="00635458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624AD01" w14:textId="19776EEC" w:rsidR="620D193F" w:rsidRDefault="620D193F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25FC051" w14:textId="29869074" w:rsidR="001206EA" w:rsidRDefault="001206EA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lastRenderedPageBreak/>
        <w:t xml:space="preserve">For this ssl server the hashing function works as designed with minimal vulnerabilities. </w:t>
      </w:r>
      <w:r w:rsidR="0093460E">
        <w:rPr>
          <w:rFonts w:eastAsia="Times New Roman" w:cstheme="minorHAnsi"/>
          <w:sz w:val="22"/>
          <w:szCs w:val="22"/>
        </w:rPr>
        <w:t xml:space="preserve">This RESTful API </w:t>
      </w:r>
      <w:r w:rsidR="00774041">
        <w:rPr>
          <w:rFonts w:eastAsia="Times New Roman" w:cstheme="minorHAnsi"/>
          <w:sz w:val="22"/>
          <w:szCs w:val="22"/>
        </w:rPr>
        <w:t xml:space="preserve">uses secure connection to the server </w:t>
      </w:r>
      <w:r w:rsidR="00266778">
        <w:rPr>
          <w:rFonts w:eastAsia="Times New Roman" w:cstheme="minorHAnsi"/>
          <w:sz w:val="22"/>
          <w:szCs w:val="22"/>
        </w:rPr>
        <w:t xml:space="preserve">because it only connects to the local host port if the valid certificate is present and the correct password is given in the </w:t>
      </w:r>
      <w:r w:rsidR="007D4E15">
        <w:rPr>
          <w:rFonts w:eastAsia="Times New Roman" w:cstheme="minorHAnsi"/>
          <w:sz w:val="22"/>
          <w:szCs w:val="22"/>
        </w:rPr>
        <w:t xml:space="preserve">application.properties file. </w:t>
      </w:r>
      <w:r w:rsidR="00A821EC">
        <w:rPr>
          <w:rFonts w:eastAsia="Times New Roman" w:cstheme="minorHAnsi"/>
          <w:sz w:val="22"/>
          <w:szCs w:val="22"/>
        </w:rPr>
        <w:t xml:space="preserve">This is something that would need to be issued specifically by </w:t>
      </w:r>
      <w:r w:rsidR="006029C5">
        <w:rPr>
          <w:rFonts w:eastAsia="Times New Roman" w:cstheme="minorHAnsi"/>
          <w:sz w:val="22"/>
          <w:szCs w:val="22"/>
        </w:rPr>
        <w:t>the employer</w:t>
      </w:r>
      <w:r w:rsidR="00A821EC">
        <w:rPr>
          <w:rFonts w:eastAsia="Times New Roman" w:cstheme="minorHAnsi"/>
          <w:sz w:val="22"/>
          <w:szCs w:val="22"/>
        </w:rPr>
        <w:t xml:space="preserve"> and cannot be shared outside the company. </w:t>
      </w:r>
      <w:r w:rsidR="00B577F4">
        <w:rPr>
          <w:rFonts w:eastAsia="Times New Roman" w:cstheme="minorHAnsi"/>
          <w:sz w:val="22"/>
          <w:szCs w:val="22"/>
        </w:rPr>
        <w:t xml:space="preserve">The signature is </w:t>
      </w:r>
      <w:r w:rsidR="006029C5">
        <w:rPr>
          <w:rFonts w:eastAsia="Times New Roman" w:cstheme="minorHAnsi"/>
          <w:sz w:val="22"/>
          <w:szCs w:val="22"/>
        </w:rPr>
        <w:t>encrypted</w:t>
      </w:r>
      <w:r w:rsidR="00B577F4">
        <w:rPr>
          <w:rFonts w:eastAsia="Times New Roman" w:cstheme="minorHAnsi"/>
          <w:sz w:val="22"/>
          <w:szCs w:val="22"/>
        </w:rPr>
        <w:t xml:space="preserve"> using RSA method, into SHA 256</w:t>
      </w:r>
      <w:r w:rsidR="00894DD8">
        <w:rPr>
          <w:rFonts w:eastAsia="Times New Roman" w:cstheme="minorHAnsi"/>
          <w:sz w:val="22"/>
          <w:szCs w:val="22"/>
        </w:rPr>
        <w:t xml:space="preserve"> hash</w:t>
      </w:r>
      <w:r w:rsidR="006029C5">
        <w:rPr>
          <w:rFonts w:eastAsia="Times New Roman" w:cstheme="minorHAnsi"/>
          <w:sz w:val="22"/>
          <w:szCs w:val="22"/>
        </w:rPr>
        <w:t xml:space="preserve">. </w:t>
      </w:r>
      <w:r w:rsidR="00023A44">
        <w:rPr>
          <w:rFonts w:eastAsia="Times New Roman" w:cstheme="minorHAnsi"/>
          <w:sz w:val="22"/>
          <w:szCs w:val="22"/>
        </w:rPr>
        <w:t>The cipher of the actual document itself is in SHA 51</w:t>
      </w:r>
      <w:r w:rsidR="00443B35">
        <w:rPr>
          <w:rFonts w:eastAsia="Times New Roman" w:cstheme="minorHAnsi"/>
          <w:sz w:val="22"/>
          <w:szCs w:val="22"/>
        </w:rPr>
        <w:t>2</w:t>
      </w:r>
      <w:r w:rsidR="00023A44">
        <w:rPr>
          <w:rFonts w:eastAsia="Times New Roman" w:cstheme="minorHAnsi"/>
          <w:sz w:val="22"/>
          <w:szCs w:val="22"/>
        </w:rPr>
        <w:t>.</w:t>
      </w:r>
      <w:r w:rsidR="00F3235D">
        <w:rPr>
          <w:rFonts w:eastAsia="Times New Roman" w:cstheme="minorHAnsi"/>
          <w:sz w:val="22"/>
          <w:szCs w:val="22"/>
        </w:rPr>
        <w:t xml:space="preserve"> The SHA 256 and 512 hashing methods are used because they are small and have a low chance of collision. </w:t>
      </w:r>
      <w:r w:rsidR="00023A44">
        <w:rPr>
          <w:rFonts w:eastAsia="Times New Roman" w:cstheme="minorHAnsi"/>
          <w:sz w:val="22"/>
          <w:szCs w:val="22"/>
        </w:rPr>
        <w:t xml:space="preserve"> 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0AAF1804" w:rsidR="00974AE3" w:rsidRPr="00B7788F" w:rsidRDefault="00A54AA5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To best secure this RESTful API </w:t>
      </w:r>
      <w:r w:rsidR="00CE6496">
        <w:rPr>
          <w:rFonts w:eastAsia="Times New Roman"/>
          <w:sz w:val="22"/>
          <w:szCs w:val="22"/>
        </w:rPr>
        <w:t xml:space="preserve">the vulnerability check would need to be </w:t>
      </w:r>
      <w:r w:rsidR="00117FA6">
        <w:rPr>
          <w:rFonts w:eastAsia="Times New Roman"/>
          <w:sz w:val="22"/>
          <w:szCs w:val="22"/>
        </w:rPr>
        <w:t>executed</w:t>
      </w:r>
      <w:r w:rsidR="00CE6496">
        <w:rPr>
          <w:rFonts w:eastAsia="Times New Roman"/>
          <w:sz w:val="22"/>
          <w:szCs w:val="22"/>
        </w:rPr>
        <w:t xml:space="preserve"> every two weeks, and revised for any changes</w:t>
      </w:r>
      <w:r w:rsidR="00BC07C3">
        <w:rPr>
          <w:rFonts w:eastAsia="Times New Roman"/>
          <w:sz w:val="22"/>
          <w:szCs w:val="22"/>
        </w:rPr>
        <w:t xml:space="preserve">, especially after updates to plugins in maven. </w:t>
      </w:r>
      <w:r w:rsidR="007F628A">
        <w:rPr>
          <w:rFonts w:eastAsia="Times New Roman"/>
          <w:sz w:val="22"/>
          <w:szCs w:val="22"/>
        </w:rPr>
        <w:t xml:space="preserve">The certificate must also be kept up to date, and renewed yearly, or for more security 3-6 months. </w:t>
      </w:r>
      <w:r w:rsidR="00EC49D6">
        <w:rPr>
          <w:rFonts w:eastAsia="Times New Roman"/>
          <w:sz w:val="22"/>
          <w:szCs w:val="22"/>
        </w:rPr>
        <w:t>The best</w:t>
      </w:r>
      <w:r w:rsidR="003D6160">
        <w:rPr>
          <w:rFonts w:eastAsia="Times New Roman"/>
          <w:sz w:val="22"/>
          <w:szCs w:val="22"/>
        </w:rPr>
        <w:t xml:space="preserve"> practice is to get a certificate validated </w:t>
      </w:r>
      <w:r w:rsidR="00EC49D6">
        <w:rPr>
          <w:rFonts w:eastAsia="Times New Roman"/>
          <w:sz w:val="22"/>
          <w:szCs w:val="22"/>
        </w:rPr>
        <w:t>by</w:t>
      </w:r>
      <w:r w:rsidR="003D6160">
        <w:rPr>
          <w:rFonts w:eastAsia="Times New Roman"/>
          <w:sz w:val="22"/>
          <w:szCs w:val="22"/>
        </w:rPr>
        <w:t xml:space="preserve"> a trusted authority. This way the browser can recognize it as a valid certificate and will </w:t>
      </w:r>
      <w:r w:rsidR="00EC49D6">
        <w:rPr>
          <w:rFonts w:eastAsia="Times New Roman"/>
          <w:sz w:val="22"/>
          <w:szCs w:val="22"/>
        </w:rPr>
        <w:t xml:space="preserve">give the user confidence of a secure connection. </w:t>
      </w:r>
    </w:p>
    <w:sectPr w:rsidR="00974AE3" w:rsidRPr="00B7788F" w:rsidSect="006A66B0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CF5FA" w14:textId="77777777" w:rsidR="006A66B0" w:rsidRDefault="006A66B0" w:rsidP="002F3F84">
      <w:r>
        <w:separator/>
      </w:r>
    </w:p>
  </w:endnote>
  <w:endnote w:type="continuationSeparator" w:id="0">
    <w:p w14:paraId="24277022" w14:textId="77777777" w:rsidR="006A66B0" w:rsidRDefault="006A66B0" w:rsidP="002F3F84">
      <w:r>
        <w:continuationSeparator/>
      </w:r>
    </w:p>
  </w:endnote>
  <w:endnote w:type="continuationNotice" w:id="1">
    <w:p w14:paraId="2812A72B" w14:textId="77777777" w:rsidR="006A66B0" w:rsidRDefault="006A66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68163" w14:textId="77777777" w:rsidR="006A66B0" w:rsidRDefault="006A66B0" w:rsidP="002F3F84">
      <w:r>
        <w:separator/>
      </w:r>
    </w:p>
  </w:footnote>
  <w:footnote w:type="continuationSeparator" w:id="0">
    <w:p w14:paraId="7CE10D06" w14:textId="77777777" w:rsidR="006A66B0" w:rsidRDefault="006A66B0" w:rsidP="002F3F84">
      <w:r>
        <w:continuationSeparator/>
      </w:r>
    </w:p>
  </w:footnote>
  <w:footnote w:type="continuationNotice" w:id="1">
    <w:p w14:paraId="623FAAE3" w14:textId="77777777" w:rsidR="006A66B0" w:rsidRDefault="006A66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262997516">
    <w:abstractNumId w:val="16"/>
  </w:num>
  <w:num w:numId="2" w16cid:durableId="207034944">
    <w:abstractNumId w:val="20"/>
  </w:num>
  <w:num w:numId="3" w16cid:durableId="458687430">
    <w:abstractNumId w:val="6"/>
  </w:num>
  <w:num w:numId="4" w16cid:durableId="1213231334">
    <w:abstractNumId w:val="8"/>
  </w:num>
  <w:num w:numId="5" w16cid:durableId="577709056">
    <w:abstractNumId w:val="4"/>
  </w:num>
  <w:num w:numId="6" w16cid:durableId="701713686">
    <w:abstractNumId w:val="17"/>
  </w:num>
  <w:num w:numId="7" w16cid:durableId="792678993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2086560436">
    <w:abstractNumId w:val="5"/>
  </w:num>
  <w:num w:numId="9" w16cid:durableId="1974208200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871455659">
    <w:abstractNumId w:val="0"/>
  </w:num>
  <w:num w:numId="11" w16cid:durableId="670303251">
    <w:abstractNumId w:val="3"/>
  </w:num>
  <w:num w:numId="12" w16cid:durableId="1938295460">
    <w:abstractNumId w:val="19"/>
  </w:num>
  <w:num w:numId="13" w16cid:durableId="1298216115">
    <w:abstractNumId w:val="15"/>
  </w:num>
  <w:num w:numId="14" w16cid:durableId="29887831">
    <w:abstractNumId w:val="2"/>
  </w:num>
  <w:num w:numId="15" w16cid:durableId="1448817240">
    <w:abstractNumId w:val="11"/>
  </w:num>
  <w:num w:numId="16" w16cid:durableId="632830634">
    <w:abstractNumId w:val="9"/>
  </w:num>
  <w:num w:numId="17" w16cid:durableId="1671787641">
    <w:abstractNumId w:val="14"/>
  </w:num>
  <w:num w:numId="18" w16cid:durableId="1272739678">
    <w:abstractNumId w:val="18"/>
  </w:num>
  <w:num w:numId="19" w16cid:durableId="1051348954">
    <w:abstractNumId w:val="7"/>
  </w:num>
  <w:num w:numId="20" w16cid:durableId="185825250">
    <w:abstractNumId w:val="13"/>
  </w:num>
  <w:num w:numId="21" w16cid:durableId="5913563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3A44"/>
    <w:rsid w:val="00025C05"/>
    <w:rsid w:val="0004531D"/>
    <w:rsid w:val="00052476"/>
    <w:rsid w:val="0008629A"/>
    <w:rsid w:val="000C7320"/>
    <w:rsid w:val="000D06F0"/>
    <w:rsid w:val="000D1476"/>
    <w:rsid w:val="000D241B"/>
    <w:rsid w:val="00102660"/>
    <w:rsid w:val="0010436E"/>
    <w:rsid w:val="00114D54"/>
    <w:rsid w:val="00117FA6"/>
    <w:rsid w:val="001206EA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A6481"/>
    <w:rsid w:val="001B4F8C"/>
    <w:rsid w:val="001C61B4"/>
    <w:rsid w:val="001F5F49"/>
    <w:rsid w:val="002001E0"/>
    <w:rsid w:val="00234FC3"/>
    <w:rsid w:val="00244445"/>
    <w:rsid w:val="00246C90"/>
    <w:rsid w:val="00266778"/>
    <w:rsid w:val="00271E26"/>
    <w:rsid w:val="00272225"/>
    <w:rsid w:val="002778D5"/>
    <w:rsid w:val="00277B38"/>
    <w:rsid w:val="00281DF1"/>
    <w:rsid w:val="00292377"/>
    <w:rsid w:val="00292EDF"/>
    <w:rsid w:val="002A1A18"/>
    <w:rsid w:val="002B4D43"/>
    <w:rsid w:val="002E7322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D6160"/>
    <w:rsid w:val="003E2462"/>
    <w:rsid w:val="003E399D"/>
    <w:rsid w:val="003F61F1"/>
    <w:rsid w:val="00403219"/>
    <w:rsid w:val="00413DE0"/>
    <w:rsid w:val="00443B35"/>
    <w:rsid w:val="0045610F"/>
    <w:rsid w:val="0046151B"/>
    <w:rsid w:val="00473815"/>
    <w:rsid w:val="00485402"/>
    <w:rsid w:val="00497245"/>
    <w:rsid w:val="004B2BE0"/>
    <w:rsid w:val="004D78B4"/>
    <w:rsid w:val="0050754A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029C5"/>
    <w:rsid w:val="006201FC"/>
    <w:rsid w:val="00632C6F"/>
    <w:rsid w:val="00633225"/>
    <w:rsid w:val="00635458"/>
    <w:rsid w:val="00645FF5"/>
    <w:rsid w:val="006A66A8"/>
    <w:rsid w:val="006A66B0"/>
    <w:rsid w:val="006B66FE"/>
    <w:rsid w:val="006E1A73"/>
    <w:rsid w:val="006E3003"/>
    <w:rsid w:val="00701A84"/>
    <w:rsid w:val="0071237D"/>
    <w:rsid w:val="0071273D"/>
    <w:rsid w:val="0076659B"/>
    <w:rsid w:val="00774041"/>
    <w:rsid w:val="00790486"/>
    <w:rsid w:val="00793EE5"/>
    <w:rsid w:val="00797EC8"/>
    <w:rsid w:val="007D4E15"/>
    <w:rsid w:val="007E75E0"/>
    <w:rsid w:val="007F628A"/>
    <w:rsid w:val="00816AE9"/>
    <w:rsid w:val="00824ABB"/>
    <w:rsid w:val="00826665"/>
    <w:rsid w:val="00844A5D"/>
    <w:rsid w:val="00861EC1"/>
    <w:rsid w:val="00894DD8"/>
    <w:rsid w:val="008A7514"/>
    <w:rsid w:val="008B068E"/>
    <w:rsid w:val="008D5F07"/>
    <w:rsid w:val="0093460E"/>
    <w:rsid w:val="00940B1A"/>
    <w:rsid w:val="00957280"/>
    <w:rsid w:val="009714E8"/>
    <w:rsid w:val="00974AE3"/>
    <w:rsid w:val="009826D6"/>
    <w:rsid w:val="00987949"/>
    <w:rsid w:val="009C6202"/>
    <w:rsid w:val="009C7B99"/>
    <w:rsid w:val="009D3129"/>
    <w:rsid w:val="009F285B"/>
    <w:rsid w:val="00A2133A"/>
    <w:rsid w:val="00A364AA"/>
    <w:rsid w:val="00A54AA5"/>
    <w:rsid w:val="00A80023"/>
    <w:rsid w:val="00A821EC"/>
    <w:rsid w:val="00A87E0C"/>
    <w:rsid w:val="00AA0FD4"/>
    <w:rsid w:val="00AC1A15"/>
    <w:rsid w:val="00AC3626"/>
    <w:rsid w:val="00AD43C0"/>
    <w:rsid w:val="00AE5B33"/>
    <w:rsid w:val="00AF4C03"/>
    <w:rsid w:val="00B03C25"/>
    <w:rsid w:val="00B20F52"/>
    <w:rsid w:val="00B26489"/>
    <w:rsid w:val="00B26B5F"/>
    <w:rsid w:val="00B35185"/>
    <w:rsid w:val="00B406E8"/>
    <w:rsid w:val="00B50C83"/>
    <w:rsid w:val="00B577F4"/>
    <w:rsid w:val="00B720DC"/>
    <w:rsid w:val="00B7788F"/>
    <w:rsid w:val="00BC07C3"/>
    <w:rsid w:val="00C30BF4"/>
    <w:rsid w:val="00C32F3D"/>
    <w:rsid w:val="00C41B36"/>
    <w:rsid w:val="00C56FC2"/>
    <w:rsid w:val="00C67FA3"/>
    <w:rsid w:val="00CC5C74"/>
    <w:rsid w:val="00CE44E9"/>
    <w:rsid w:val="00CE6496"/>
    <w:rsid w:val="00CF445D"/>
    <w:rsid w:val="00CF59D4"/>
    <w:rsid w:val="00CF618A"/>
    <w:rsid w:val="00D0558B"/>
    <w:rsid w:val="00D47759"/>
    <w:rsid w:val="00D64C2B"/>
    <w:rsid w:val="00D758B3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C2BD6"/>
    <w:rsid w:val="00EC49D6"/>
    <w:rsid w:val="00ED1CC4"/>
    <w:rsid w:val="00EE3EAE"/>
    <w:rsid w:val="00EF4D6F"/>
    <w:rsid w:val="00F1227A"/>
    <w:rsid w:val="00F254D7"/>
    <w:rsid w:val="00F311EF"/>
    <w:rsid w:val="00F3235D"/>
    <w:rsid w:val="00F432FF"/>
    <w:rsid w:val="00F72352"/>
    <w:rsid w:val="00F74833"/>
    <w:rsid w:val="00F80B55"/>
    <w:rsid w:val="00F81BBB"/>
    <w:rsid w:val="00F91B53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4562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Quinones, Brandon</cp:lastModifiedBy>
  <cp:revision>99</cp:revision>
  <dcterms:created xsi:type="dcterms:W3CDTF">2022-04-20T12:43:00Z</dcterms:created>
  <dcterms:modified xsi:type="dcterms:W3CDTF">2024-02-26T05:29:00Z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