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DB62" w14:textId="7C82C688" w:rsidR="008E61A3" w:rsidRDefault="00F854C4">
      <w:r>
        <w:rPr>
          <w:noProof/>
        </w:rPr>
        <mc:AlternateContent>
          <mc:Choice Requires="wps">
            <w:drawing>
              <wp:anchor distT="0" distB="0" distL="114300" distR="114300" simplePos="0" relativeHeight="251667456" behindDoc="0" locked="0" layoutInCell="1" allowOverlap="1" wp14:anchorId="4007414C" wp14:editId="51AEA766">
                <wp:simplePos x="0" y="0"/>
                <wp:positionH relativeFrom="column">
                  <wp:posOffset>4719099</wp:posOffset>
                </wp:positionH>
                <wp:positionV relativeFrom="paragraph">
                  <wp:posOffset>4329485</wp:posOffset>
                </wp:positionV>
                <wp:extent cx="4365266" cy="914400"/>
                <wp:effectExtent l="0" t="0" r="16510" b="19050"/>
                <wp:wrapNone/>
                <wp:docPr id="11" name="Cuadro de texto 11"/>
                <wp:cNvGraphicFramePr/>
                <a:graphic xmlns:a="http://schemas.openxmlformats.org/drawingml/2006/main">
                  <a:graphicData uri="http://schemas.microsoft.com/office/word/2010/wordprocessingShape">
                    <wps:wsp>
                      <wps:cNvSpPr txBox="1"/>
                      <wps:spPr>
                        <a:xfrm>
                          <a:off x="0" y="0"/>
                          <a:ext cx="4365266" cy="914400"/>
                        </a:xfrm>
                        <a:prstGeom prst="rect">
                          <a:avLst/>
                        </a:prstGeom>
                        <a:solidFill>
                          <a:schemeClr val="lt1"/>
                        </a:solidFill>
                        <a:ln w="6350">
                          <a:solidFill>
                            <a:schemeClr val="bg1"/>
                          </a:solidFill>
                        </a:ln>
                      </wps:spPr>
                      <wps:txbx>
                        <w:txbxContent>
                          <w:p w14:paraId="4427D312" w14:textId="6FE194DD" w:rsidR="00F854C4" w:rsidRPr="00275EEE" w:rsidRDefault="00275EEE">
                            <w:pPr>
                              <w:rPr>
                                <w:lang w:val="es-CO"/>
                              </w:rPr>
                            </w:pPr>
                            <w:r>
                              <w:rPr>
                                <w:lang w:val="es-CO"/>
                              </w:rPr>
                              <w:t xml:space="preserve">La fuente de ingreso se daría si las </w:t>
                            </w:r>
                            <w:proofErr w:type="gramStart"/>
                            <w:r>
                              <w:rPr>
                                <w:lang w:val="es-CO"/>
                              </w:rPr>
                              <w:t>compras seria</w:t>
                            </w:r>
                            <w:proofErr w:type="gramEnd"/>
                            <w:r>
                              <w:rPr>
                                <w:lang w:val="es-CO"/>
                              </w:rPr>
                              <w:t xml:space="preserve"> mayores a 6 muestras de la máquina, para poder aprovechar el tiempo y el coste del ensamble de cada una de esta.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7414C" id="_x0000_t202" coordsize="21600,21600" o:spt="202" path="m,l,21600r21600,l21600,xe">
                <v:stroke joinstyle="miter"/>
                <v:path gradientshapeok="t" o:connecttype="rect"/>
              </v:shapetype>
              <v:shape id="Cuadro de texto 11" o:spid="_x0000_s1026" type="#_x0000_t202" style="position:absolute;margin-left:371.6pt;margin-top:340.9pt;width:343.7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" fillcolor="white [3201]" strokecolor="white [3212]" strokeweight=".5pt">
                <v:textbox>
                  <w:txbxContent>
                    <w:p w14:paraId="4427D312" w14:textId="6FE194DD" w:rsidR="00F854C4" w:rsidRPr="00275EEE" w:rsidRDefault="00275EEE">
                      <w:pPr>
                        <w:rPr>
                          <w:lang w:val="es-CO"/>
                        </w:rPr>
                      </w:pPr>
                      <w:r>
                        <w:rPr>
                          <w:lang w:val="es-CO"/>
                        </w:rPr>
                        <w:t xml:space="preserve">La fuente de ingreso se daría si las </w:t>
                      </w:r>
                      <w:proofErr w:type="gramStart"/>
                      <w:r>
                        <w:rPr>
                          <w:lang w:val="es-CO"/>
                        </w:rPr>
                        <w:t>compras seria</w:t>
                      </w:r>
                      <w:proofErr w:type="gramEnd"/>
                      <w:r>
                        <w:rPr>
                          <w:lang w:val="es-CO"/>
                        </w:rPr>
                        <w:t xml:space="preserve"> mayores a 6 muestras de la máquina, para poder aprovechar el tiempo y el coste del ensamble de cada una de esta.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17CE16C" wp14:editId="613F3A5B">
                <wp:simplePos x="0" y="0"/>
                <wp:positionH relativeFrom="column">
                  <wp:posOffset>155050</wp:posOffset>
                </wp:positionH>
                <wp:positionV relativeFrom="paragraph">
                  <wp:posOffset>4281777</wp:posOffset>
                </wp:positionV>
                <wp:extent cx="4365267" cy="978011"/>
                <wp:effectExtent l="0" t="0" r="16510" b="12700"/>
                <wp:wrapNone/>
                <wp:docPr id="10" name="Cuadro de texto 10"/>
                <wp:cNvGraphicFramePr/>
                <a:graphic xmlns:a="http://schemas.openxmlformats.org/drawingml/2006/main">
                  <a:graphicData uri="http://schemas.microsoft.com/office/word/2010/wordprocessingShape">
                    <wps:wsp>
                      <wps:cNvSpPr txBox="1"/>
                      <wps:spPr>
                        <a:xfrm>
                          <a:off x="0" y="0"/>
                          <a:ext cx="4365267" cy="978011"/>
                        </a:xfrm>
                        <a:prstGeom prst="rect">
                          <a:avLst/>
                        </a:prstGeom>
                        <a:solidFill>
                          <a:schemeClr val="lt1"/>
                        </a:solidFill>
                        <a:ln w="6350">
                          <a:solidFill>
                            <a:schemeClr val="bg1"/>
                          </a:solidFill>
                        </a:ln>
                      </wps:spPr>
                      <wps:txbx>
                        <w:txbxContent>
                          <w:p w14:paraId="6AC26100" w14:textId="20C9F1C4" w:rsidR="00F854C4" w:rsidRPr="00F854C4" w:rsidRDefault="00275EEE">
                            <w:pPr>
                              <w:rPr>
                                <w:lang w:val="es-CO"/>
                              </w:rPr>
                            </w:pPr>
                            <w:r>
                              <w:rPr>
                                <w:lang w:val="es-CO"/>
                              </w:rPr>
                              <w:t xml:space="preserve">La escala de la maquina a nivel industrial tendría un costo no tan elevado para que la diferentes personas pueda adquirir esta máquina, se aproximaría </w:t>
                            </w:r>
                            <w:r>
                              <w:rPr>
                                <w:lang w:val="es-CO"/>
                              </w:rPr>
                              <w:t xml:space="preserve">a un total de 50 millones de pesos($).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CE16C" id="Cuadro de texto 10" o:spid="_x0000_s1027" type="#_x0000_t202" style="position:absolute;margin-left:12.2pt;margin-top:337.15pt;width:343.7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" fillcolor="white [3201]" strokecolor="white [3212]" strokeweight=".5pt">
                <v:textbox>
                  <w:txbxContent>
                    <w:p w14:paraId="6AC26100" w14:textId="20C9F1C4" w:rsidR="00F854C4" w:rsidRPr="00F854C4" w:rsidRDefault="00275EEE">
                      <w:pPr>
                        <w:rPr>
                          <w:lang w:val="es-CO"/>
                        </w:rPr>
                      </w:pPr>
                      <w:r>
                        <w:rPr>
                          <w:lang w:val="es-CO"/>
                        </w:rPr>
                        <w:t xml:space="preserve">La escala de la maquina a nivel industrial tendría un costo no tan elevado para que la diferentes personas pueda adquirir esta máquina, se aproximaría </w:t>
                      </w:r>
                      <w:r>
                        <w:rPr>
                          <w:lang w:val="es-CO"/>
                        </w:rPr>
                        <w:t xml:space="preserve">a un total de 50 millones de pesos($).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DB97244" wp14:editId="2545D8EE">
                <wp:simplePos x="0" y="0"/>
                <wp:positionH relativeFrom="column">
                  <wp:posOffset>1952045</wp:posOffset>
                </wp:positionH>
                <wp:positionV relativeFrom="paragraph">
                  <wp:posOffset>2325757</wp:posOffset>
                </wp:positionV>
                <wp:extent cx="1630018" cy="1582309"/>
                <wp:effectExtent l="0" t="0" r="27940" b="18415"/>
                <wp:wrapNone/>
                <wp:docPr id="9" name="Cuadro de texto 9"/>
                <wp:cNvGraphicFramePr/>
                <a:graphic xmlns:a="http://schemas.openxmlformats.org/drawingml/2006/main">
                  <a:graphicData uri="http://schemas.microsoft.com/office/word/2010/wordprocessingShape">
                    <wps:wsp>
                      <wps:cNvSpPr txBox="1"/>
                      <wps:spPr>
                        <a:xfrm>
                          <a:off x="0" y="0"/>
                          <a:ext cx="1630018" cy="1582309"/>
                        </a:xfrm>
                        <a:prstGeom prst="rect">
                          <a:avLst/>
                        </a:prstGeom>
                        <a:solidFill>
                          <a:schemeClr val="lt1"/>
                        </a:solidFill>
                        <a:ln w="6350">
                          <a:solidFill>
                            <a:schemeClr val="bg1"/>
                          </a:solidFill>
                        </a:ln>
                      </wps:spPr>
                      <wps:txbx>
                        <w:txbxContent>
                          <w:p w14:paraId="4DA03599" w14:textId="1F037260" w:rsidR="00F854C4" w:rsidRPr="00F854C4" w:rsidRDefault="00F854C4">
                            <w:pPr>
                              <w:rPr>
                                <w:sz w:val="18"/>
                                <w:szCs w:val="18"/>
                                <w:lang w:val="es-CO"/>
                              </w:rPr>
                            </w:pPr>
                            <w:r w:rsidRPr="00F854C4">
                              <w:rPr>
                                <w:sz w:val="18"/>
                                <w:szCs w:val="18"/>
                                <w:lang w:val="es-CO"/>
                              </w:rPr>
                              <w:t>El recuso clave para esta maquina es el producto (plátano).</w:t>
                            </w:r>
                            <w:r>
                              <w:rPr>
                                <w:sz w:val="18"/>
                                <w:szCs w:val="18"/>
                                <w:lang w:val="es-CO"/>
                              </w:rPr>
                              <w:br/>
                            </w:r>
                            <w:r w:rsidRPr="00F854C4">
                              <w:rPr>
                                <w:sz w:val="18"/>
                                <w:szCs w:val="18"/>
                                <w:lang w:val="es-CO"/>
                              </w:rPr>
                              <w:t>Tambien se necesita un lugar específico cerrado donde tener la máquina, para que no se pueda sabotear por diferentes aspectos que se podrían dar por estar al aire</w:t>
                            </w:r>
                            <w:r>
                              <w:rPr>
                                <w:sz w:val="18"/>
                                <w:szCs w:val="18"/>
                                <w:lang w:val="es-CO"/>
                              </w:rPr>
                              <w:t xml:space="preserve"> libré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97244" id="Cuadro de texto 9" o:spid="_x0000_s1028" type="#_x0000_t202" style="position:absolute;margin-left:153.7pt;margin-top:183.15pt;width:128.35pt;height:124.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" fillcolor="white [3201]" strokecolor="white [3212]" strokeweight=".5pt">
                <v:textbox>
                  <w:txbxContent>
                    <w:p w14:paraId="4DA03599" w14:textId="1F037260" w:rsidR="00F854C4" w:rsidRPr="00F854C4" w:rsidRDefault="00F854C4">
                      <w:pPr>
                        <w:rPr>
                          <w:sz w:val="18"/>
                          <w:szCs w:val="18"/>
                          <w:lang w:val="es-CO"/>
                        </w:rPr>
                      </w:pPr>
                      <w:r w:rsidRPr="00F854C4">
                        <w:rPr>
                          <w:sz w:val="18"/>
                          <w:szCs w:val="18"/>
                          <w:lang w:val="es-CO"/>
                        </w:rPr>
                        <w:t>El recuso clave para esta maquina es el producto (plátano).</w:t>
                      </w:r>
                      <w:r>
                        <w:rPr>
                          <w:sz w:val="18"/>
                          <w:szCs w:val="18"/>
                          <w:lang w:val="es-CO"/>
                        </w:rPr>
                        <w:br/>
                      </w:r>
                      <w:r w:rsidRPr="00F854C4">
                        <w:rPr>
                          <w:sz w:val="18"/>
                          <w:szCs w:val="18"/>
                          <w:lang w:val="es-CO"/>
                        </w:rPr>
                        <w:t>Tambien se necesita un lugar específico cerrado donde tener la máquina, para que no se pueda sabotear por diferentes aspectos que se podrían dar por estar al aire</w:t>
                      </w:r>
                      <w:r>
                        <w:rPr>
                          <w:sz w:val="18"/>
                          <w:szCs w:val="18"/>
                          <w:lang w:val="es-CO"/>
                        </w:rPr>
                        <w:t xml:space="preserve"> libré .  </w:t>
                      </w:r>
                    </w:p>
                  </w:txbxContent>
                </v:textbox>
              </v:shape>
            </w:pict>
          </mc:Fallback>
        </mc:AlternateContent>
      </w:r>
      <w:r w:rsidR="008474C2">
        <w:rPr>
          <w:noProof/>
        </w:rPr>
        <mc:AlternateContent>
          <mc:Choice Requires="wps">
            <w:drawing>
              <wp:anchor distT="0" distB="0" distL="114300" distR="114300" simplePos="0" relativeHeight="251662336" behindDoc="0" locked="0" layoutInCell="1" allowOverlap="1" wp14:anchorId="6746D2DC" wp14:editId="1771595A">
                <wp:simplePos x="0" y="0"/>
                <wp:positionH relativeFrom="column">
                  <wp:posOffset>5673256</wp:posOffset>
                </wp:positionH>
                <wp:positionV relativeFrom="paragraph">
                  <wp:posOffset>258417</wp:posOffset>
                </wp:positionV>
                <wp:extent cx="1725433" cy="1765190"/>
                <wp:effectExtent l="0" t="0" r="27305" b="26035"/>
                <wp:wrapNone/>
                <wp:docPr id="6" name="Cuadro de texto 6"/>
                <wp:cNvGraphicFramePr/>
                <a:graphic xmlns:a="http://schemas.openxmlformats.org/drawingml/2006/main">
                  <a:graphicData uri="http://schemas.microsoft.com/office/word/2010/wordprocessingShape">
                    <wps:wsp>
                      <wps:cNvSpPr txBox="1"/>
                      <wps:spPr>
                        <a:xfrm>
                          <a:off x="0" y="0"/>
                          <a:ext cx="1725433" cy="1765190"/>
                        </a:xfrm>
                        <a:prstGeom prst="rect">
                          <a:avLst/>
                        </a:prstGeom>
                        <a:solidFill>
                          <a:schemeClr val="lt1"/>
                        </a:solidFill>
                        <a:ln w="6350">
                          <a:solidFill>
                            <a:schemeClr val="bg1"/>
                          </a:solidFill>
                        </a:ln>
                      </wps:spPr>
                      <wps:txbx>
                        <w:txbxContent>
                          <w:p w14:paraId="2227227C" w14:textId="6C0E34B5" w:rsidR="004F4BA1" w:rsidRPr="00DC707C" w:rsidRDefault="00DC707C">
                            <w:pPr>
                              <w:rPr>
                                <w:sz w:val="20"/>
                                <w:szCs w:val="20"/>
                                <w:lang w:val="es-CO"/>
                              </w:rPr>
                            </w:pPr>
                            <w:r w:rsidRPr="00DC707C">
                              <w:rPr>
                                <w:sz w:val="20"/>
                                <w:szCs w:val="20"/>
                                <w:lang w:val="es-CO"/>
                              </w:rPr>
                              <w:t>La relación que se lleva a cabo por dos motivos, primero ayuda a los agricultores a minimizar la mano de obra que tiene con el trabajo normal y la segunda porque se trabaja con el producto que ellos utilizan para su vivir (plátano)</w:t>
                            </w:r>
                            <w:r>
                              <w:rPr>
                                <w:sz w:val="20"/>
                                <w:szCs w:val="20"/>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D2DC" id="Cuadro de texto 6" o:spid="_x0000_s1029" type="#_x0000_t202" style="position:absolute;margin-left:446.7pt;margin-top:20.35pt;width:135.85pt;height:1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" fillcolor="white [3201]" strokecolor="white [3212]" strokeweight=".5pt">
                <v:textbox>
                  <w:txbxContent>
                    <w:p w14:paraId="2227227C" w14:textId="6C0E34B5" w:rsidR="004F4BA1" w:rsidRPr="00DC707C" w:rsidRDefault="00DC707C">
                      <w:pPr>
                        <w:rPr>
                          <w:sz w:val="20"/>
                          <w:szCs w:val="20"/>
                          <w:lang w:val="es-CO"/>
                        </w:rPr>
                      </w:pPr>
                      <w:r w:rsidRPr="00DC707C">
                        <w:rPr>
                          <w:sz w:val="20"/>
                          <w:szCs w:val="20"/>
                          <w:lang w:val="es-CO"/>
                        </w:rPr>
                        <w:t>La relación que se lleva a cabo por dos motivos, primero ayuda a los agricultores a minimizar la mano de obra que tiene con el trabajo normal y la segunda porque se trabaja con el producto que ellos utilizan para su vivir (plátano)</w:t>
                      </w:r>
                      <w:r>
                        <w:rPr>
                          <w:sz w:val="20"/>
                          <w:szCs w:val="20"/>
                          <w:lang w:val="es-CO"/>
                        </w:rPr>
                        <w:t>.</w:t>
                      </w:r>
                    </w:p>
                  </w:txbxContent>
                </v:textbox>
              </v:shape>
            </w:pict>
          </mc:Fallback>
        </mc:AlternateContent>
      </w:r>
      <w:r w:rsidR="008474C2">
        <w:rPr>
          <w:noProof/>
        </w:rPr>
        <mc:AlternateContent>
          <mc:Choice Requires="wps">
            <w:drawing>
              <wp:anchor distT="0" distB="0" distL="114300" distR="114300" simplePos="0" relativeHeight="251660288" behindDoc="0" locked="0" layoutInCell="1" allowOverlap="1" wp14:anchorId="1B6DE772" wp14:editId="056229FF">
                <wp:simplePos x="0" y="0"/>
                <wp:positionH relativeFrom="column">
                  <wp:posOffset>1888435</wp:posOffset>
                </wp:positionH>
                <wp:positionV relativeFrom="paragraph">
                  <wp:posOffset>290223</wp:posOffset>
                </wp:positionV>
                <wp:extent cx="1677670" cy="1685676"/>
                <wp:effectExtent l="0" t="0" r="17780" b="10160"/>
                <wp:wrapNone/>
                <wp:docPr id="4" name="Cuadro de texto 4"/>
                <wp:cNvGraphicFramePr/>
                <a:graphic xmlns:a="http://schemas.openxmlformats.org/drawingml/2006/main">
                  <a:graphicData uri="http://schemas.microsoft.com/office/word/2010/wordprocessingShape">
                    <wps:wsp>
                      <wps:cNvSpPr txBox="1"/>
                      <wps:spPr>
                        <a:xfrm>
                          <a:off x="0" y="0"/>
                          <a:ext cx="1677670" cy="1685676"/>
                        </a:xfrm>
                        <a:prstGeom prst="rect">
                          <a:avLst/>
                        </a:prstGeom>
                        <a:solidFill>
                          <a:schemeClr val="lt1"/>
                        </a:solidFill>
                        <a:ln w="6350">
                          <a:solidFill>
                            <a:schemeClr val="bg1"/>
                          </a:solidFill>
                        </a:ln>
                      </wps:spPr>
                      <wps:txbx>
                        <w:txbxContent>
                          <w:p w14:paraId="55904415" w14:textId="318816E4" w:rsidR="001F3204" w:rsidRPr="001F3204" w:rsidRDefault="001F3204">
                            <w:pPr>
                              <w:rPr>
                                <w:sz w:val="20"/>
                                <w:szCs w:val="20"/>
                                <w:lang w:val="es-CO"/>
                              </w:rPr>
                            </w:pPr>
                            <w:r w:rsidRPr="001F3204">
                              <w:rPr>
                                <w:sz w:val="20"/>
                                <w:szCs w:val="20"/>
                                <w:lang w:val="es-CO"/>
                              </w:rPr>
                              <w:t xml:space="preserve">Su actividad clave es clasificar el producto por medio de un actuador que será un sensor de color, este dará la clasificación, si este tiene los dos tipos de colores </w:t>
                            </w:r>
                            <w:r>
                              <w:rPr>
                                <w:sz w:val="20"/>
                                <w:szCs w:val="20"/>
                                <w:lang w:val="es-CO"/>
                              </w:rPr>
                              <w:t>(</w:t>
                            </w:r>
                            <w:r w:rsidRPr="001F3204">
                              <w:rPr>
                                <w:sz w:val="20"/>
                                <w:szCs w:val="20"/>
                                <w:lang w:val="es-CO"/>
                              </w:rPr>
                              <w:t xml:space="preserve"> verde o amarillo</w:t>
                            </w:r>
                            <w:r>
                              <w:rPr>
                                <w:sz w:val="20"/>
                                <w:szCs w:val="20"/>
                                <w:lang w:val="es-CO"/>
                              </w:rPr>
                              <w:t>)</w:t>
                            </w:r>
                            <w:r w:rsidRPr="001F3204">
                              <w:rPr>
                                <w:sz w:val="20"/>
                                <w:szCs w:val="20"/>
                                <w:lang w:val="es-CO"/>
                              </w:rPr>
                              <w:t>, será transportado</w:t>
                            </w:r>
                            <w:r>
                              <w:rPr>
                                <w:sz w:val="20"/>
                                <w:szCs w:val="20"/>
                                <w:lang w:val="es-CO"/>
                              </w:rPr>
                              <w:t xml:space="preserve"> a su respectivo lugar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DE772" id="Cuadro de texto 4" o:spid="_x0000_s1030" type="#_x0000_t202" style="position:absolute;margin-left:148.7pt;margin-top:22.85pt;width:132.1pt;height:13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" fillcolor="white [3201]" strokecolor="white [3212]" strokeweight=".5pt">
                <v:textbox>
                  <w:txbxContent>
                    <w:p w14:paraId="55904415" w14:textId="318816E4" w:rsidR="001F3204" w:rsidRPr="001F3204" w:rsidRDefault="001F3204">
                      <w:pPr>
                        <w:rPr>
                          <w:sz w:val="20"/>
                          <w:szCs w:val="20"/>
                          <w:lang w:val="es-CO"/>
                        </w:rPr>
                      </w:pPr>
                      <w:r w:rsidRPr="001F3204">
                        <w:rPr>
                          <w:sz w:val="20"/>
                          <w:szCs w:val="20"/>
                          <w:lang w:val="es-CO"/>
                        </w:rPr>
                        <w:t xml:space="preserve">Su actividad clave es clasificar el producto por medio de un actuador que será un sensor de color, este dará la clasificación, si este tiene los dos tipos de colores </w:t>
                      </w:r>
                      <w:r>
                        <w:rPr>
                          <w:sz w:val="20"/>
                          <w:szCs w:val="20"/>
                          <w:lang w:val="es-CO"/>
                        </w:rPr>
                        <w:t>(</w:t>
                      </w:r>
                      <w:r w:rsidRPr="001F3204">
                        <w:rPr>
                          <w:sz w:val="20"/>
                          <w:szCs w:val="20"/>
                          <w:lang w:val="es-CO"/>
                        </w:rPr>
                        <w:t xml:space="preserve"> verde o amarillo</w:t>
                      </w:r>
                      <w:r>
                        <w:rPr>
                          <w:sz w:val="20"/>
                          <w:szCs w:val="20"/>
                          <w:lang w:val="es-CO"/>
                        </w:rPr>
                        <w:t>)</w:t>
                      </w:r>
                      <w:r w:rsidRPr="001F3204">
                        <w:rPr>
                          <w:sz w:val="20"/>
                          <w:szCs w:val="20"/>
                          <w:lang w:val="es-CO"/>
                        </w:rPr>
                        <w:t>, será transportado</w:t>
                      </w:r>
                      <w:r>
                        <w:rPr>
                          <w:sz w:val="20"/>
                          <w:szCs w:val="20"/>
                          <w:lang w:val="es-CO"/>
                        </w:rPr>
                        <w:t xml:space="preserve"> a su respectivo lugar final.</w:t>
                      </w:r>
                    </w:p>
                  </w:txbxContent>
                </v:textbox>
              </v:shape>
            </w:pict>
          </mc:Fallback>
        </mc:AlternateContent>
      </w:r>
      <w:r w:rsidR="008474C2">
        <w:rPr>
          <w:noProof/>
        </w:rPr>
        <mc:AlternateContent>
          <mc:Choice Requires="wps">
            <w:drawing>
              <wp:anchor distT="0" distB="0" distL="114300" distR="114300" simplePos="0" relativeHeight="251664384" behindDoc="0" locked="0" layoutInCell="1" allowOverlap="1" wp14:anchorId="4ADDC4B0" wp14:editId="039FE154">
                <wp:simplePos x="0" y="0"/>
                <wp:positionH relativeFrom="column">
                  <wp:posOffset>5697110</wp:posOffset>
                </wp:positionH>
                <wp:positionV relativeFrom="paragraph">
                  <wp:posOffset>2270097</wp:posOffset>
                </wp:positionV>
                <wp:extent cx="1661822" cy="1630018"/>
                <wp:effectExtent l="0" t="0" r="14605" b="27940"/>
                <wp:wrapNone/>
                <wp:docPr id="8" name="Cuadro de texto 8"/>
                <wp:cNvGraphicFramePr/>
                <a:graphic xmlns:a="http://schemas.openxmlformats.org/drawingml/2006/main">
                  <a:graphicData uri="http://schemas.microsoft.com/office/word/2010/wordprocessingShape">
                    <wps:wsp>
                      <wps:cNvSpPr txBox="1"/>
                      <wps:spPr>
                        <a:xfrm>
                          <a:off x="0" y="0"/>
                          <a:ext cx="1661822" cy="1630018"/>
                        </a:xfrm>
                        <a:prstGeom prst="rect">
                          <a:avLst/>
                        </a:prstGeom>
                        <a:solidFill>
                          <a:schemeClr val="lt1"/>
                        </a:solidFill>
                        <a:ln w="6350">
                          <a:solidFill>
                            <a:schemeClr val="bg1"/>
                          </a:solidFill>
                        </a:ln>
                      </wps:spPr>
                      <wps:txbx>
                        <w:txbxContent>
                          <w:p w14:paraId="56E06A39" w14:textId="4D225331" w:rsidR="008474C2" w:rsidRPr="008474C2" w:rsidRDefault="008474C2">
                            <w:pPr>
                              <w:rPr>
                                <w:sz w:val="18"/>
                                <w:szCs w:val="18"/>
                                <w:lang w:val="es-CO"/>
                              </w:rPr>
                            </w:pPr>
                            <w:r w:rsidRPr="008474C2">
                              <w:rPr>
                                <w:sz w:val="18"/>
                                <w:szCs w:val="18"/>
                                <w:lang w:val="es-CO"/>
                              </w:rPr>
                              <w:t>El producto se dará a conocer en diferentes medios los cuales pueden ser las redes sociales o tambien se puede ir a las respectivas fincas hablar con los agricultores acerca del proyecto,</w:t>
                            </w:r>
                            <w:r>
                              <w:rPr>
                                <w:sz w:val="18"/>
                                <w:szCs w:val="18"/>
                                <w:lang w:val="es-CO"/>
                              </w:rPr>
                              <w:t xml:space="preserve"> tambien se puede socializar una explicación en modo de video para que todos observen su funcionamiento.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DC4B0" id="Cuadro de texto 8" o:spid="_x0000_s1031" type="#_x0000_t202" style="position:absolute;margin-left:448.6pt;margin-top:178.75pt;width:130.85pt;height:12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" fillcolor="white [3201]" strokecolor="white [3212]" strokeweight=".5pt">
                <v:textbox>
                  <w:txbxContent>
                    <w:p w14:paraId="56E06A39" w14:textId="4D225331" w:rsidR="008474C2" w:rsidRPr="008474C2" w:rsidRDefault="008474C2">
                      <w:pPr>
                        <w:rPr>
                          <w:sz w:val="18"/>
                          <w:szCs w:val="18"/>
                          <w:lang w:val="es-CO"/>
                        </w:rPr>
                      </w:pPr>
                      <w:r w:rsidRPr="008474C2">
                        <w:rPr>
                          <w:sz w:val="18"/>
                          <w:szCs w:val="18"/>
                          <w:lang w:val="es-CO"/>
                        </w:rPr>
                        <w:t>El producto se dará a conocer en diferentes medios los cuales pueden ser las redes sociales o tambien se puede ir a las respectivas fincas hablar con los agricultores acerca del proyecto,</w:t>
                      </w:r>
                      <w:r>
                        <w:rPr>
                          <w:sz w:val="18"/>
                          <w:szCs w:val="18"/>
                          <w:lang w:val="es-CO"/>
                        </w:rPr>
                        <w:t xml:space="preserve"> tambien se puede socializar una explicación en modo de video para que todos observen su funcionamiento. </w:t>
                      </w:r>
                    </w:p>
                  </w:txbxContent>
                </v:textbox>
              </v:shape>
            </w:pict>
          </mc:Fallback>
        </mc:AlternateContent>
      </w:r>
      <w:r w:rsidR="00DC707C">
        <w:rPr>
          <w:noProof/>
        </w:rPr>
        <mc:AlternateContent>
          <mc:Choice Requires="wps">
            <w:drawing>
              <wp:anchor distT="0" distB="0" distL="114300" distR="114300" simplePos="0" relativeHeight="251663360" behindDoc="0" locked="0" layoutInCell="1" allowOverlap="1" wp14:anchorId="42EC1A1D" wp14:editId="1DE19065">
                <wp:simplePos x="0" y="0"/>
                <wp:positionH relativeFrom="column">
                  <wp:posOffset>7541812</wp:posOffset>
                </wp:positionH>
                <wp:positionV relativeFrom="paragraph">
                  <wp:posOffset>314077</wp:posOffset>
                </wp:positionV>
                <wp:extent cx="1598212" cy="3562184"/>
                <wp:effectExtent l="0" t="0" r="21590" b="19685"/>
                <wp:wrapNone/>
                <wp:docPr id="7" name="Cuadro de texto 7"/>
                <wp:cNvGraphicFramePr/>
                <a:graphic xmlns:a="http://schemas.openxmlformats.org/drawingml/2006/main">
                  <a:graphicData uri="http://schemas.microsoft.com/office/word/2010/wordprocessingShape">
                    <wps:wsp>
                      <wps:cNvSpPr txBox="1"/>
                      <wps:spPr>
                        <a:xfrm>
                          <a:off x="0" y="0"/>
                          <a:ext cx="1598212" cy="3562184"/>
                        </a:xfrm>
                        <a:prstGeom prst="rect">
                          <a:avLst/>
                        </a:prstGeom>
                        <a:solidFill>
                          <a:schemeClr val="lt1"/>
                        </a:solidFill>
                        <a:ln w="6350">
                          <a:solidFill>
                            <a:schemeClr val="bg1"/>
                          </a:solidFill>
                        </a:ln>
                      </wps:spPr>
                      <wps:txbx>
                        <w:txbxContent>
                          <w:p w14:paraId="10FC1BCD" w14:textId="4E9C5E6F" w:rsidR="00DC707C" w:rsidRPr="008474C2" w:rsidRDefault="00DC707C">
                            <w:pPr>
                              <w:rPr>
                                <w:sz w:val="20"/>
                                <w:szCs w:val="20"/>
                                <w:lang w:val="es-CO"/>
                              </w:rPr>
                            </w:pPr>
                            <w:r w:rsidRPr="008474C2">
                              <w:rPr>
                                <w:sz w:val="20"/>
                                <w:szCs w:val="20"/>
                                <w:lang w:val="es-CO"/>
                              </w:rPr>
                              <w:t xml:space="preserve">El proyecto tiene un costeo normal que pueden adquirirlo tanto como campesinos o grandes empresas, pero </w:t>
                            </w:r>
                            <w:r w:rsidR="008474C2" w:rsidRPr="008474C2">
                              <w:rPr>
                                <w:sz w:val="20"/>
                                <w:szCs w:val="20"/>
                                <w:lang w:val="es-CO"/>
                              </w:rPr>
                              <w:t>este proyecto</w:t>
                            </w:r>
                            <w:r w:rsidRPr="008474C2">
                              <w:rPr>
                                <w:sz w:val="20"/>
                                <w:szCs w:val="20"/>
                                <w:lang w:val="es-CO"/>
                              </w:rPr>
                              <w:t xml:space="preserve"> va </w:t>
                            </w:r>
                            <w:r w:rsidR="008474C2" w:rsidRPr="008474C2">
                              <w:rPr>
                                <w:sz w:val="20"/>
                                <w:szCs w:val="20"/>
                                <w:lang w:val="es-CO"/>
                              </w:rPr>
                              <w:t>más</w:t>
                            </w:r>
                            <w:r w:rsidRPr="008474C2">
                              <w:rPr>
                                <w:sz w:val="20"/>
                                <w:szCs w:val="20"/>
                                <w:lang w:val="es-CO"/>
                              </w:rPr>
                              <w:t xml:space="preserve"> solucionando a la mano agricultora, porque tiene un uso </w:t>
                            </w:r>
                            <w:r w:rsidR="008474C2" w:rsidRPr="008474C2">
                              <w:rPr>
                                <w:sz w:val="20"/>
                                <w:szCs w:val="20"/>
                                <w:lang w:val="es-CO"/>
                              </w:rPr>
                              <w:t>sencillo</w:t>
                            </w:r>
                            <w:r w:rsidRPr="008474C2">
                              <w:rPr>
                                <w:sz w:val="20"/>
                                <w:szCs w:val="20"/>
                                <w:lang w:val="es-CO"/>
                              </w:rPr>
                              <w:t xml:space="preserve"> y </w:t>
                            </w:r>
                            <w:r w:rsidR="008474C2" w:rsidRPr="008474C2">
                              <w:rPr>
                                <w:sz w:val="20"/>
                                <w:szCs w:val="20"/>
                                <w:lang w:val="es-CO"/>
                              </w:rPr>
                              <w:t>también</w:t>
                            </w:r>
                            <w:r w:rsidRPr="008474C2">
                              <w:rPr>
                                <w:sz w:val="20"/>
                                <w:szCs w:val="20"/>
                                <w:lang w:val="es-CO"/>
                              </w:rPr>
                              <w:t xml:space="preserve"> </w:t>
                            </w:r>
                            <w:r w:rsidR="008474C2" w:rsidRPr="008474C2">
                              <w:rPr>
                                <w:sz w:val="20"/>
                                <w:szCs w:val="20"/>
                                <w:lang w:val="es-CO"/>
                              </w:rPr>
                              <w:t xml:space="preserve">puede ahorra dinero de la mano de obra solo con esta simple máquina, también puede ser costeada por una empresa grande a la cual tambien le sirve por manejar demasiado producto, esta maquina puede ser elegida por las dos </w:t>
                            </w:r>
                            <w:r w:rsidR="008474C2">
                              <w:rPr>
                                <w:sz w:val="20"/>
                                <w:szCs w:val="20"/>
                                <w:lang w:val="es-CO"/>
                              </w:rPr>
                              <w:t>partes, el uso es favorable y confiable.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1A1D" id="Cuadro de texto 7" o:spid="_x0000_s1032" type="#_x0000_t202" style="position:absolute;margin-left:593.85pt;margin-top:24.75pt;width:125.8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" fillcolor="white [3201]" strokecolor="white [3212]" strokeweight=".5pt">
                <v:textbox>
                  <w:txbxContent>
                    <w:p w14:paraId="10FC1BCD" w14:textId="4E9C5E6F" w:rsidR="00DC707C" w:rsidRPr="008474C2" w:rsidRDefault="00DC707C">
                      <w:pPr>
                        <w:rPr>
                          <w:sz w:val="20"/>
                          <w:szCs w:val="20"/>
                          <w:lang w:val="es-CO"/>
                        </w:rPr>
                      </w:pPr>
                      <w:r w:rsidRPr="008474C2">
                        <w:rPr>
                          <w:sz w:val="20"/>
                          <w:szCs w:val="20"/>
                          <w:lang w:val="es-CO"/>
                        </w:rPr>
                        <w:t xml:space="preserve">El proyecto tiene un costeo normal que pueden adquirirlo tanto como campesinos o grandes empresas, pero </w:t>
                      </w:r>
                      <w:r w:rsidR="008474C2" w:rsidRPr="008474C2">
                        <w:rPr>
                          <w:sz w:val="20"/>
                          <w:szCs w:val="20"/>
                          <w:lang w:val="es-CO"/>
                        </w:rPr>
                        <w:t>este proyecto</w:t>
                      </w:r>
                      <w:r w:rsidRPr="008474C2">
                        <w:rPr>
                          <w:sz w:val="20"/>
                          <w:szCs w:val="20"/>
                          <w:lang w:val="es-CO"/>
                        </w:rPr>
                        <w:t xml:space="preserve"> va </w:t>
                      </w:r>
                      <w:r w:rsidR="008474C2" w:rsidRPr="008474C2">
                        <w:rPr>
                          <w:sz w:val="20"/>
                          <w:szCs w:val="20"/>
                          <w:lang w:val="es-CO"/>
                        </w:rPr>
                        <w:t>más</w:t>
                      </w:r>
                      <w:r w:rsidRPr="008474C2">
                        <w:rPr>
                          <w:sz w:val="20"/>
                          <w:szCs w:val="20"/>
                          <w:lang w:val="es-CO"/>
                        </w:rPr>
                        <w:t xml:space="preserve"> solucionando a la mano agricultora, porque tiene un uso </w:t>
                      </w:r>
                      <w:r w:rsidR="008474C2" w:rsidRPr="008474C2">
                        <w:rPr>
                          <w:sz w:val="20"/>
                          <w:szCs w:val="20"/>
                          <w:lang w:val="es-CO"/>
                        </w:rPr>
                        <w:t>sencillo</w:t>
                      </w:r>
                      <w:r w:rsidRPr="008474C2">
                        <w:rPr>
                          <w:sz w:val="20"/>
                          <w:szCs w:val="20"/>
                          <w:lang w:val="es-CO"/>
                        </w:rPr>
                        <w:t xml:space="preserve"> y </w:t>
                      </w:r>
                      <w:r w:rsidR="008474C2" w:rsidRPr="008474C2">
                        <w:rPr>
                          <w:sz w:val="20"/>
                          <w:szCs w:val="20"/>
                          <w:lang w:val="es-CO"/>
                        </w:rPr>
                        <w:t>también</w:t>
                      </w:r>
                      <w:r w:rsidRPr="008474C2">
                        <w:rPr>
                          <w:sz w:val="20"/>
                          <w:szCs w:val="20"/>
                          <w:lang w:val="es-CO"/>
                        </w:rPr>
                        <w:t xml:space="preserve"> </w:t>
                      </w:r>
                      <w:r w:rsidR="008474C2" w:rsidRPr="008474C2">
                        <w:rPr>
                          <w:sz w:val="20"/>
                          <w:szCs w:val="20"/>
                          <w:lang w:val="es-CO"/>
                        </w:rPr>
                        <w:t xml:space="preserve">puede ahorra dinero de la mano de obra solo con esta simple máquina, también puede ser costeada por una empresa grande a la cual tambien le sirve por manejar demasiado producto, esta maquina puede ser elegida por las dos </w:t>
                      </w:r>
                      <w:r w:rsidR="008474C2">
                        <w:rPr>
                          <w:sz w:val="20"/>
                          <w:szCs w:val="20"/>
                          <w:lang w:val="es-CO"/>
                        </w:rPr>
                        <w:t>partes, el uso es favorable y confiable.</w:t>
                      </w:r>
                    </w:p>
                  </w:txbxContent>
                </v:textbox>
              </v:shape>
            </w:pict>
          </mc:Fallback>
        </mc:AlternateContent>
      </w:r>
      <w:r w:rsidR="001F3204">
        <w:rPr>
          <w:noProof/>
        </w:rPr>
        <mc:AlternateContent>
          <mc:Choice Requires="wps">
            <w:drawing>
              <wp:anchor distT="0" distB="0" distL="114300" distR="114300" simplePos="0" relativeHeight="251661312" behindDoc="0" locked="0" layoutInCell="1" allowOverlap="1" wp14:anchorId="7220EC6E" wp14:editId="569C2CC1">
                <wp:simplePos x="0" y="0"/>
                <wp:positionH relativeFrom="column">
                  <wp:posOffset>3780845</wp:posOffset>
                </wp:positionH>
                <wp:positionV relativeFrom="paragraph">
                  <wp:posOffset>322028</wp:posOffset>
                </wp:positionV>
                <wp:extent cx="1701579" cy="3649649"/>
                <wp:effectExtent l="0" t="0" r="13335" b="27305"/>
                <wp:wrapNone/>
                <wp:docPr id="5" name="Cuadro de texto 5"/>
                <wp:cNvGraphicFramePr/>
                <a:graphic xmlns:a="http://schemas.openxmlformats.org/drawingml/2006/main">
                  <a:graphicData uri="http://schemas.microsoft.com/office/word/2010/wordprocessingShape">
                    <wps:wsp>
                      <wps:cNvSpPr txBox="1"/>
                      <wps:spPr>
                        <a:xfrm>
                          <a:off x="0" y="0"/>
                          <a:ext cx="1701579" cy="3649649"/>
                        </a:xfrm>
                        <a:prstGeom prst="rect">
                          <a:avLst/>
                        </a:prstGeom>
                        <a:solidFill>
                          <a:schemeClr val="lt1"/>
                        </a:solidFill>
                        <a:ln w="6350">
                          <a:solidFill>
                            <a:schemeClr val="bg1"/>
                          </a:solidFill>
                        </a:ln>
                      </wps:spPr>
                      <wps:txbx>
                        <w:txbxContent>
                          <w:p w14:paraId="49A631C1" w14:textId="643AC467" w:rsidR="001F3204" w:rsidRPr="004F4BA1" w:rsidRDefault="004F4BA1">
                            <w:pPr>
                              <w:rPr>
                                <w:sz w:val="20"/>
                                <w:szCs w:val="20"/>
                                <w:lang w:val="es-CO"/>
                              </w:rPr>
                            </w:pPr>
                            <w:r w:rsidRPr="004F4BA1">
                              <w:rPr>
                                <w:sz w:val="20"/>
                                <w:szCs w:val="20"/>
                                <w:lang w:val="es-CO"/>
                              </w:rPr>
                              <w:t xml:space="preserve">Este proyecto llevando a gran escala, daría una sorpresa en el mercado porque varios agricultores aun siguen con la clasificación manual, esto seria una ayuda para ellos, porque no sería demasiado costoso para que puedan adquirirlo, también da una gran ayuda porque es fácil de manejar y simplemente tendría que esperar a que la maquina haga su proceso de clasificación, para que ellos puedan </w:t>
                            </w:r>
                            <w:r w:rsidR="00DC707C" w:rsidRPr="004F4BA1">
                              <w:rPr>
                                <w:sz w:val="20"/>
                                <w:szCs w:val="20"/>
                                <w:lang w:val="es-CO"/>
                              </w:rPr>
                              <w:t xml:space="preserve">llevarlo </w:t>
                            </w:r>
                            <w:r w:rsidR="00DC707C">
                              <w:rPr>
                                <w:sz w:val="20"/>
                                <w:szCs w:val="20"/>
                                <w:lang w:val="es-CO"/>
                              </w:rPr>
                              <w:t>al</w:t>
                            </w:r>
                            <w:r>
                              <w:rPr>
                                <w:sz w:val="20"/>
                                <w:szCs w:val="20"/>
                                <w:lang w:val="es-CO"/>
                              </w:rPr>
                              <w:t xml:space="preserve"> </w:t>
                            </w:r>
                            <w:r w:rsidRPr="004F4BA1">
                              <w:rPr>
                                <w:sz w:val="20"/>
                                <w:szCs w:val="20"/>
                                <w:lang w:val="es-CO"/>
                              </w:rPr>
                              <w:t xml:space="preserve">almacenamiento y </w:t>
                            </w:r>
                            <w:r w:rsidR="00DC707C" w:rsidRPr="004F4BA1">
                              <w:rPr>
                                <w:sz w:val="20"/>
                                <w:szCs w:val="20"/>
                                <w:lang w:val="es-CO"/>
                              </w:rPr>
                              <w:t>así</w:t>
                            </w:r>
                            <w:r w:rsidRPr="004F4BA1">
                              <w:rPr>
                                <w:sz w:val="20"/>
                                <w:szCs w:val="20"/>
                                <w:lang w:val="es-CO"/>
                              </w:rPr>
                              <w:t xml:space="preserve"> poder vender el producto</w:t>
                            </w:r>
                            <w:r>
                              <w:rPr>
                                <w:sz w:val="20"/>
                                <w:szCs w:val="20"/>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0EC6E" id="Cuadro de texto 5" o:spid="_x0000_s1033" type="#_x0000_t202" style="position:absolute;margin-left:297.7pt;margin-top:25.35pt;width:134pt;height:28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" fillcolor="white [3201]" strokecolor="white [3212]" strokeweight=".5pt">
                <v:textbox>
                  <w:txbxContent>
                    <w:p w14:paraId="49A631C1" w14:textId="643AC467" w:rsidR="001F3204" w:rsidRPr="004F4BA1" w:rsidRDefault="004F4BA1">
                      <w:pPr>
                        <w:rPr>
                          <w:sz w:val="20"/>
                          <w:szCs w:val="20"/>
                          <w:lang w:val="es-CO"/>
                        </w:rPr>
                      </w:pPr>
                      <w:r w:rsidRPr="004F4BA1">
                        <w:rPr>
                          <w:sz w:val="20"/>
                          <w:szCs w:val="20"/>
                          <w:lang w:val="es-CO"/>
                        </w:rPr>
                        <w:t xml:space="preserve">Este proyecto llevando a gran escala, daría una sorpresa en el mercado porque varios agricultores aun siguen con la clasificación manual, esto seria una ayuda para ellos, porque no sería demasiado costoso para que puedan adquirirlo, también da una gran ayuda porque es fácil de manejar y simplemente tendría que esperar a que la maquina haga su proceso de clasificación, para que ellos puedan </w:t>
                      </w:r>
                      <w:r w:rsidR="00DC707C" w:rsidRPr="004F4BA1">
                        <w:rPr>
                          <w:sz w:val="20"/>
                          <w:szCs w:val="20"/>
                          <w:lang w:val="es-CO"/>
                        </w:rPr>
                        <w:t xml:space="preserve">llevarlo </w:t>
                      </w:r>
                      <w:r w:rsidR="00DC707C">
                        <w:rPr>
                          <w:sz w:val="20"/>
                          <w:szCs w:val="20"/>
                          <w:lang w:val="es-CO"/>
                        </w:rPr>
                        <w:t>al</w:t>
                      </w:r>
                      <w:r>
                        <w:rPr>
                          <w:sz w:val="20"/>
                          <w:szCs w:val="20"/>
                          <w:lang w:val="es-CO"/>
                        </w:rPr>
                        <w:t xml:space="preserve"> </w:t>
                      </w:r>
                      <w:r w:rsidRPr="004F4BA1">
                        <w:rPr>
                          <w:sz w:val="20"/>
                          <w:szCs w:val="20"/>
                          <w:lang w:val="es-CO"/>
                        </w:rPr>
                        <w:t xml:space="preserve">almacenamiento y </w:t>
                      </w:r>
                      <w:r w:rsidR="00DC707C" w:rsidRPr="004F4BA1">
                        <w:rPr>
                          <w:sz w:val="20"/>
                          <w:szCs w:val="20"/>
                          <w:lang w:val="es-CO"/>
                        </w:rPr>
                        <w:t>así</w:t>
                      </w:r>
                      <w:r w:rsidRPr="004F4BA1">
                        <w:rPr>
                          <w:sz w:val="20"/>
                          <w:szCs w:val="20"/>
                          <w:lang w:val="es-CO"/>
                        </w:rPr>
                        <w:t xml:space="preserve"> poder vender el producto</w:t>
                      </w:r>
                      <w:r>
                        <w:rPr>
                          <w:sz w:val="20"/>
                          <w:szCs w:val="20"/>
                          <w:lang w:val="es-CO"/>
                        </w:rPr>
                        <w:t>.</w:t>
                      </w:r>
                    </w:p>
                  </w:txbxContent>
                </v:textbox>
              </v:shape>
            </w:pict>
          </mc:Fallback>
        </mc:AlternateContent>
      </w:r>
      <w:r w:rsidR="00436C0E">
        <w:rPr>
          <w:noProof/>
        </w:rPr>
        <mc:AlternateContent>
          <mc:Choice Requires="wps">
            <w:drawing>
              <wp:anchor distT="0" distB="0" distL="114300" distR="114300" simplePos="0" relativeHeight="251659264" behindDoc="0" locked="0" layoutInCell="1" allowOverlap="1" wp14:anchorId="46F76A2B" wp14:editId="3E101DA8">
                <wp:simplePos x="0" y="0"/>
                <wp:positionH relativeFrom="column">
                  <wp:posOffset>59635</wp:posOffset>
                </wp:positionH>
                <wp:positionV relativeFrom="paragraph">
                  <wp:posOffset>361784</wp:posOffset>
                </wp:positionV>
                <wp:extent cx="1661822" cy="3164619"/>
                <wp:effectExtent l="0" t="0" r="14605" b="17145"/>
                <wp:wrapNone/>
                <wp:docPr id="2" name="Cuadro de texto 2"/>
                <wp:cNvGraphicFramePr/>
                <a:graphic xmlns:a="http://schemas.openxmlformats.org/drawingml/2006/main">
                  <a:graphicData uri="http://schemas.microsoft.com/office/word/2010/wordprocessingShape">
                    <wps:wsp>
                      <wps:cNvSpPr txBox="1"/>
                      <wps:spPr>
                        <a:xfrm>
                          <a:off x="0" y="0"/>
                          <a:ext cx="1661822" cy="3164619"/>
                        </a:xfrm>
                        <a:prstGeom prst="rect">
                          <a:avLst/>
                        </a:prstGeom>
                        <a:solidFill>
                          <a:schemeClr val="lt1"/>
                        </a:solidFill>
                        <a:ln w="6350">
                          <a:solidFill>
                            <a:schemeClr val="bg1"/>
                          </a:solidFill>
                        </a:ln>
                      </wps:spPr>
                      <wps:txbx>
                        <w:txbxContent>
                          <w:p w14:paraId="585867EA" w14:textId="1631F010" w:rsidR="001F3204" w:rsidRPr="001F3204" w:rsidRDefault="001F3204" w:rsidP="001F3204">
                            <w:pPr>
                              <w:rPr>
                                <w:lang w:val="es-CO"/>
                              </w:rPr>
                            </w:pPr>
                            <w:r w:rsidRPr="001F3204">
                              <w:rPr>
                                <w:lang w:val="es-CO"/>
                              </w:rPr>
                              <w:t>La asociación que tiene este proyecto debe ser con una industria platanera o bananera, también se puede asociar con agricultores que tenga siembra de este producto y lo quieran clasificar para su venta o almacenamiento.</w:t>
                            </w:r>
                          </w:p>
                          <w:p w14:paraId="44E2DE7D" w14:textId="487C01A8" w:rsidR="001F3204" w:rsidRPr="001F3204" w:rsidRDefault="001F3204">
                            <w:pPr>
                              <w:rPr>
                                <w:rFonts w:ascii="Times New Roman" w:hAnsi="Times New Roman" w:cs="Times New Roman"/>
                                <w:color w:val="000000" w:themeColor="text1"/>
                                <w:sz w:val="28"/>
                                <w:szCs w:val="28"/>
                                <w:lang w:val="es-CO"/>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76A2B" id="Cuadro de texto 2" o:spid="_x0000_s1034" type="#_x0000_t202" style="position:absolute;margin-left:4.7pt;margin-top:28.5pt;width:130.85pt;height:2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" fillcolor="white [3201]" strokecolor="white [3212]" strokeweight=".5pt">
                <v:textbox>
                  <w:txbxContent>
                    <w:p w14:paraId="585867EA" w14:textId="1631F010" w:rsidR="001F3204" w:rsidRPr="001F3204" w:rsidRDefault="001F3204" w:rsidP="001F3204">
                      <w:pPr>
                        <w:rPr>
                          <w:lang w:val="es-CO"/>
                        </w:rPr>
                      </w:pPr>
                      <w:r w:rsidRPr="001F3204">
                        <w:rPr>
                          <w:lang w:val="es-CO"/>
                        </w:rPr>
                        <w:t>La asociación que tiene este proyecto debe ser con una industria platanera o bananera, también se puede asociar con agricultores que tenga siembra de este producto y lo quieran clasificar para su venta o almacenamiento.</w:t>
                      </w:r>
                    </w:p>
                    <w:p w14:paraId="44E2DE7D" w14:textId="487C01A8" w:rsidR="001F3204" w:rsidRPr="001F3204" w:rsidRDefault="001F3204">
                      <w:pPr>
                        <w:rPr>
                          <w:rFonts w:ascii="Times New Roman" w:hAnsi="Times New Roman" w:cs="Times New Roman"/>
                          <w:color w:val="000000" w:themeColor="text1"/>
                          <w:sz w:val="28"/>
                          <w:szCs w:val="28"/>
                          <w:lang w:val="es-CO"/>
                          <w14:textOutline w14:w="9525" w14:cap="rnd" w14:cmpd="sng" w14:algn="ctr">
                            <w14:solidFill>
                              <w14:schemeClr w14:val="bg1"/>
                            </w14:solidFill>
                            <w14:prstDash w14:val="solid"/>
                            <w14:bevel/>
                          </w14:textOutline>
                        </w:rPr>
                      </w:pPr>
                    </w:p>
                  </w:txbxContent>
                </v:textbox>
              </v:shape>
            </w:pict>
          </mc:Fallback>
        </mc:AlternateContent>
      </w:r>
      <w:r w:rsidR="008E61A3">
        <w:rPr>
          <w:noProof/>
        </w:rPr>
        <w:drawing>
          <wp:inline distT="0" distB="0" distL="0" distR="0" wp14:anchorId="46047DE8" wp14:editId="6ED6F2E5">
            <wp:extent cx="9239415" cy="53921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4">
                      <a:extLst>
                        <a:ext uri="{28A0092B-C50C-407E-A947-70E740481C1C}">
                          <a14:useLocalDpi xmlns:a14="http://schemas.microsoft.com/office/drawing/2010/main" val="0"/>
                        </a:ext>
                      </a:extLst>
                    </a:blip>
                    <a:stretch>
                      <a:fillRect/>
                    </a:stretch>
                  </pic:blipFill>
                  <pic:spPr>
                    <a:xfrm>
                      <a:off x="0" y="0"/>
                      <a:ext cx="9276410" cy="5413785"/>
                    </a:xfrm>
                    <a:prstGeom prst="rect">
                      <a:avLst/>
                    </a:prstGeom>
                  </pic:spPr>
                </pic:pic>
              </a:graphicData>
            </a:graphic>
          </wp:inline>
        </w:drawing>
      </w:r>
    </w:p>
    <w:p w14:paraId="2C949DE6" w14:textId="142BBF67" w:rsidR="00217B66" w:rsidRDefault="00217B66"/>
    <w:sectPr w:rsidR="00217B66" w:rsidSect="001F320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A3"/>
    <w:rsid w:val="00190DB6"/>
    <w:rsid w:val="001F3204"/>
    <w:rsid w:val="00217B66"/>
    <w:rsid w:val="00275EEE"/>
    <w:rsid w:val="00436C0E"/>
    <w:rsid w:val="004F4BA1"/>
    <w:rsid w:val="006F532F"/>
    <w:rsid w:val="008474C2"/>
    <w:rsid w:val="008E61A3"/>
    <w:rsid w:val="0091533E"/>
    <w:rsid w:val="00DC707C"/>
    <w:rsid w:val="00F85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BD4"/>
  <w15:chartTrackingRefBased/>
  <w15:docId w15:val="{BFECD0D1-B972-45CD-9666-56DECCF9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Diaz Redrado</dc:creator>
  <cp:keywords/>
  <dc:description/>
  <cp:lastModifiedBy>Brandon R.</cp:lastModifiedBy>
  <cp:revision>2</cp:revision>
  <dcterms:created xsi:type="dcterms:W3CDTF">2022-11-22T08:27:00Z</dcterms:created>
  <dcterms:modified xsi:type="dcterms:W3CDTF">2022-11-22T08:27:00Z</dcterms:modified>
</cp:coreProperties>
</file>