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r w:rsidRPr="00000000" w:rsidR="00000000" w:rsidDel="00000000">
        <w:rPr>
          <w:rtl w:val="0"/>
        </w:rPr>
        <w:t xml:space="preserve">HTML Lists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Ordered List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Apples Bananas Cherries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Unordered List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Nested List #1</w:t>
      </w:r>
    </w:p>
    <w:p w:rsidP="00000000" w:rsidRPr="00000000" w:rsidR="00000000" w:rsidDel="00000000" w:rsidRDefault="00000000">
      <w:pPr>
        <w:pStyle w:val="Heading2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Nested List #2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Home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Products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Red Widgets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Green Widgets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Blue Widgets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Services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Galleries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Gallery 1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Gallery 2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Gallery 3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About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Contact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Email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Facebook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0000ee"/>
          <w:u w:val="single"/>
          <w:rtl w:val="0"/>
        </w:rPr>
        <w:t xml:space="preserve">Twitter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lists-basics.docx</dc:title>
</cp:coreProperties>
</file>