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0678" w14:textId="77777777" w:rsidR="00C6442F" w:rsidRDefault="00D15456">
      <w:pPr>
        <w:spacing w:after="0" w:line="259" w:lineRule="auto"/>
        <w:ind w:left="0" w:right="1174" w:firstLine="0"/>
        <w:jc w:val="center"/>
      </w:pPr>
      <w:r>
        <w:rPr>
          <w:b/>
          <w:sz w:val="32"/>
        </w:rPr>
        <w:t xml:space="preserve">Scheduling Module- </w:t>
      </w:r>
      <w:r>
        <w:rPr>
          <w:b/>
          <w:color w:val="FF0000"/>
          <w:sz w:val="32"/>
        </w:rPr>
        <w:t>REDCap</w:t>
      </w:r>
      <w:r>
        <w:rPr>
          <w:b/>
          <w:sz w:val="32"/>
        </w:rPr>
        <w:t xml:space="preserve"> – How-To Guide </w:t>
      </w:r>
    </w:p>
    <w:p w14:paraId="5132DC52" w14:textId="77777777" w:rsidR="00C6442F" w:rsidRDefault="00D15456">
      <w:pPr>
        <w:spacing w:after="30" w:line="259" w:lineRule="auto"/>
        <w:ind w:left="0" w:right="0" w:firstLine="0"/>
        <w:jc w:val="left"/>
      </w:pPr>
      <w:r>
        <w:rPr>
          <w:b/>
          <w:color w:val="2F5496"/>
          <w:sz w:val="26"/>
        </w:rPr>
        <w:t xml:space="preserve"> </w:t>
      </w:r>
    </w:p>
    <w:p w14:paraId="273B0E82" w14:textId="77777777" w:rsidR="00C6442F" w:rsidRDefault="00D15456">
      <w:pPr>
        <w:pStyle w:val="Heading1"/>
        <w:ind w:left="364"/>
      </w:pPr>
      <w:r>
        <w:t xml:space="preserve">Scheduling  </w:t>
      </w:r>
    </w:p>
    <w:p w14:paraId="1FA8471A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BC7AED" w14:textId="77777777" w:rsidR="00C6442F" w:rsidRDefault="00D15456">
      <w:pPr>
        <w:spacing w:after="72"/>
        <w:ind w:right="1235"/>
      </w:pPr>
      <w:r>
        <w:t xml:space="preserve">The </w:t>
      </w:r>
      <w:r>
        <w:rPr>
          <w:b/>
        </w:rPr>
        <w:t xml:space="preserve">Scheduling </w:t>
      </w:r>
      <w:r>
        <w:t xml:space="preserve">module is optional for longitudinal projects. It works in conjunction with the events you have created to enable you to generate an event schedule for each individual project record. </w:t>
      </w:r>
      <w:r>
        <w:t xml:space="preserve">Typically, this is a calendar of a participant’s study visits. </w:t>
      </w:r>
      <w:r>
        <w:t xml:space="preserve"> </w:t>
      </w:r>
    </w:p>
    <w:p w14:paraId="7AC49EB3" w14:textId="77777777" w:rsidR="00C6442F" w:rsidRDefault="00D15456">
      <w:pPr>
        <w:spacing w:after="30" w:line="259" w:lineRule="auto"/>
        <w:ind w:left="353" w:right="0" w:firstLine="0"/>
        <w:jc w:val="left"/>
      </w:pPr>
      <w:r>
        <w:rPr>
          <w:b/>
          <w:color w:val="4472C4"/>
          <w:sz w:val="26"/>
        </w:rPr>
        <w:t xml:space="preserve"> </w:t>
      </w:r>
    </w:p>
    <w:p w14:paraId="6409399A" w14:textId="77777777" w:rsidR="00C6442F" w:rsidRDefault="00D15456">
      <w:pPr>
        <w:pStyle w:val="Heading1"/>
        <w:ind w:left="364"/>
      </w:pPr>
      <w:r>
        <w:t>Enable</w:t>
      </w:r>
      <w:r>
        <w:t xml:space="preserve"> Scheduling module  </w:t>
      </w:r>
    </w:p>
    <w:p w14:paraId="50F3BD75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31B81CA7" w14:textId="77777777" w:rsidR="00C6442F" w:rsidRDefault="00D15456">
      <w:pPr>
        <w:spacing w:after="61"/>
        <w:ind w:right="1235"/>
      </w:pPr>
      <w:r>
        <w:t xml:space="preserve">To make use of the scheduling module, you must first enable the feature on the Project Setup page under Enable optional modules and customizations:  </w:t>
      </w:r>
    </w:p>
    <w:p w14:paraId="7F3002C3" w14:textId="77777777" w:rsidR="00C6442F" w:rsidRDefault="00D15456">
      <w:pPr>
        <w:spacing w:after="41" w:line="259" w:lineRule="auto"/>
        <w:ind w:left="-2" w:right="3909" w:firstLine="0"/>
        <w:jc w:val="center"/>
      </w:pPr>
      <w:r>
        <w:rPr>
          <w:noProof/>
        </w:rPr>
        <w:drawing>
          <wp:inline distT="0" distB="0" distL="0" distR="0" wp14:anchorId="2899BB8E" wp14:editId="2CBCF035">
            <wp:extent cx="4057650" cy="11906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FE6F9B5" w14:textId="77777777" w:rsidR="00C6442F" w:rsidRDefault="00D15456">
      <w:pPr>
        <w:ind w:right="1235"/>
      </w:pPr>
      <w:r>
        <w:t xml:space="preserve"> Once it is enabled, you will be able to access it via the </w:t>
      </w:r>
      <w:r>
        <w:rPr>
          <w:b/>
          <w:color w:val="006EC0"/>
        </w:rPr>
        <w:t xml:space="preserve">Scheduling </w:t>
      </w:r>
      <w:r>
        <w:t xml:space="preserve">button </w:t>
      </w:r>
      <w:r>
        <w:t xml:space="preserve">in the left-hand menu in the Data Collection section:  </w:t>
      </w:r>
    </w:p>
    <w:p w14:paraId="0B069329" w14:textId="77777777" w:rsidR="00C6442F" w:rsidRDefault="00D15456">
      <w:pPr>
        <w:spacing w:after="0" w:line="259" w:lineRule="auto"/>
        <w:ind w:left="353" w:right="0" w:firstLine="0"/>
        <w:jc w:val="left"/>
      </w:pPr>
      <w:r>
        <w:t xml:space="preserve"> </w:t>
      </w:r>
    </w:p>
    <w:p w14:paraId="16484FDB" w14:textId="77777777" w:rsidR="00C6442F" w:rsidRDefault="00D15456">
      <w:pPr>
        <w:spacing w:after="41" w:line="259" w:lineRule="auto"/>
        <w:ind w:left="-2" w:right="4630" w:firstLine="0"/>
        <w:jc w:val="center"/>
      </w:pPr>
      <w:r>
        <w:rPr>
          <w:noProof/>
        </w:rPr>
        <w:drawing>
          <wp:inline distT="0" distB="0" distL="0" distR="0" wp14:anchorId="6757EEE1" wp14:editId="33740E79">
            <wp:extent cx="3628390" cy="371411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F2C54BB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2BB716A" w14:textId="77777777" w:rsidR="00C6442F" w:rsidRDefault="00D15456">
      <w:pPr>
        <w:spacing w:after="163" w:line="259" w:lineRule="auto"/>
        <w:ind w:left="593" w:right="0" w:firstLine="0"/>
        <w:jc w:val="left"/>
      </w:pPr>
      <w:r>
        <w:rPr>
          <w:b/>
          <w:color w:val="4472C4"/>
          <w:sz w:val="24"/>
        </w:rPr>
        <w:lastRenderedPageBreak/>
        <w:t xml:space="preserve"> </w:t>
      </w:r>
    </w:p>
    <w:p w14:paraId="3BFA9D24" w14:textId="77777777" w:rsidR="00C6442F" w:rsidRDefault="00D15456">
      <w:pPr>
        <w:spacing w:after="163" w:line="259" w:lineRule="auto"/>
        <w:ind w:left="593" w:right="0" w:firstLine="0"/>
        <w:jc w:val="left"/>
      </w:pPr>
      <w:r>
        <w:rPr>
          <w:b/>
          <w:color w:val="4472C4"/>
          <w:sz w:val="24"/>
        </w:rPr>
        <w:t xml:space="preserve">Create a Schedule  </w:t>
      </w:r>
    </w:p>
    <w:p w14:paraId="186B394F" w14:textId="77777777" w:rsidR="00C6442F" w:rsidRDefault="00D15456">
      <w:pPr>
        <w:spacing w:after="119"/>
        <w:ind w:left="572" w:right="1235"/>
      </w:pPr>
      <w:r>
        <w:t xml:space="preserve">Create participant schedules on the </w:t>
      </w:r>
      <w:r>
        <w:rPr>
          <w:b/>
        </w:rPr>
        <w:t xml:space="preserve">Create Schedule </w:t>
      </w:r>
      <w:r>
        <w:t xml:space="preserve">tab.  </w:t>
      </w:r>
    </w:p>
    <w:p w14:paraId="64824D42" w14:textId="77777777" w:rsidR="00C6442F" w:rsidRDefault="00D15456">
      <w:pPr>
        <w:spacing w:after="0" w:line="259" w:lineRule="auto"/>
        <w:ind w:left="0" w:right="0" w:firstLine="0"/>
        <w:jc w:val="left"/>
      </w:pPr>
      <w:r>
        <w:rPr>
          <w:sz w:val="16"/>
        </w:rPr>
        <w:t xml:space="preserve"> </w:t>
      </w:r>
      <w:r>
        <w:t xml:space="preserve"> </w:t>
      </w:r>
    </w:p>
    <w:p w14:paraId="75DADAB4" w14:textId="77777777" w:rsidR="00C6442F" w:rsidRDefault="00D15456">
      <w:pPr>
        <w:spacing w:after="0" w:line="259" w:lineRule="auto"/>
        <w:ind w:left="0" w:right="2849" w:firstLine="0"/>
        <w:jc w:val="center"/>
      </w:pPr>
      <w:r>
        <w:rPr>
          <w:noProof/>
        </w:rPr>
        <w:drawing>
          <wp:inline distT="0" distB="0" distL="0" distR="0" wp14:anchorId="065BFE8B" wp14:editId="1240D205">
            <wp:extent cx="3017774" cy="29464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74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523A6" w14:textId="77777777" w:rsidR="00C6442F" w:rsidRDefault="00D15456">
      <w:pPr>
        <w:spacing w:after="16" w:line="259" w:lineRule="auto"/>
        <w:ind w:left="0" w:right="0" w:firstLine="0"/>
        <w:jc w:val="left"/>
      </w:pPr>
      <w:r>
        <w:t xml:space="preserve">  </w:t>
      </w:r>
    </w:p>
    <w:p w14:paraId="283585AD" w14:textId="77777777" w:rsidR="00C6442F" w:rsidRDefault="00D15456">
      <w:pPr>
        <w:spacing w:after="0" w:line="259" w:lineRule="auto"/>
        <w:ind w:left="0" w:right="0" w:firstLine="0"/>
        <w:jc w:val="left"/>
      </w:pPr>
      <w:r>
        <w:rPr>
          <w:sz w:val="14"/>
        </w:rPr>
        <w:t xml:space="preserve"> </w:t>
      </w:r>
      <w:r>
        <w:t xml:space="preserve"> </w:t>
      </w:r>
    </w:p>
    <w:p w14:paraId="285606AE" w14:textId="77777777" w:rsidR="00C6442F" w:rsidRDefault="00D15456">
      <w:pPr>
        <w:spacing w:after="0" w:line="259" w:lineRule="auto"/>
        <w:ind w:left="0" w:right="305" w:firstLine="0"/>
        <w:jc w:val="right"/>
      </w:pPr>
      <w:r>
        <w:rPr>
          <w:noProof/>
        </w:rPr>
        <w:drawing>
          <wp:inline distT="0" distB="0" distL="0" distR="0" wp14:anchorId="5BC5D425" wp14:editId="4F687079">
            <wp:extent cx="5526405" cy="1360678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13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4B09F8" w14:textId="77777777" w:rsidR="00C6442F" w:rsidRDefault="00D15456">
      <w:pPr>
        <w:spacing w:after="15" w:line="259" w:lineRule="auto"/>
        <w:ind w:left="0" w:right="0" w:firstLine="0"/>
        <w:jc w:val="left"/>
      </w:pPr>
      <w:r>
        <w:rPr>
          <w:sz w:val="18"/>
        </w:rPr>
        <w:t xml:space="preserve"> </w:t>
      </w:r>
      <w:r>
        <w:t xml:space="preserve"> </w:t>
      </w:r>
    </w:p>
    <w:p w14:paraId="64CA30E1" w14:textId="77777777" w:rsidR="00C6442F" w:rsidRDefault="00D15456">
      <w:pPr>
        <w:spacing w:after="39"/>
        <w:ind w:left="234" w:right="1235"/>
      </w:pPr>
      <w:r>
        <w:t xml:space="preserve">Notes:  </w:t>
      </w:r>
    </w:p>
    <w:p w14:paraId="3BC21403" w14:textId="77777777" w:rsidR="00C6442F" w:rsidRDefault="00D15456">
      <w:pPr>
        <w:numPr>
          <w:ilvl w:val="0"/>
          <w:numId w:val="1"/>
        </w:numPr>
        <w:spacing w:after="30"/>
        <w:ind w:right="1235" w:hanging="353"/>
      </w:pPr>
      <w:r>
        <w:t xml:space="preserve">You can create a new record here by entering a new record identifier in the text entry </w:t>
      </w:r>
      <w:proofErr w:type="gramStart"/>
      <w:r>
        <w:t>box:</w:t>
      </w:r>
      <w:proofErr w:type="gramEnd"/>
      <w:r>
        <w:t xml:space="preserve"> be sure to select the correct arm if your project has multiple arms.  </w:t>
      </w:r>
    </w:p>
    <w:p w14:paraId="1F867CA0" w14:textId="77777777" w:rsidR="00C6442F" w:rsidRDefault="00D15456">
      <w:pPr>
        <w:spacing w:after="230" w:line="259" w:lineRule="auto"/>
        <w:ind w:left="0" w:right="0" w:firstLine="0"/>
        <w:jc w:val="left"/>
      </w:pPr>
      <w:r>
        <w:rPr>
          <w:sz w:val="14"/>
        </w:rPr>
        <w:t xml:space="preserve"> </w:t>
      </w:r>
      <w:r>
        <w:t xml:space="preserve"> </w:t>
      </w:r>
    </w:p>
    <w:p w14:paraId="0567CF2F" w14:textId="77777777" w:rsidR="00C6442F" w:rsidRDefault="00D15456">
      <w:pPr>
        <w:numPr>
          <w:ilvl w:val="0"/>
          <w:numId w:val="1"/>
        </w:numPr>
        <w:ind w:right="1235" w:hanging="353"/>
      </w:pPr>
      <w:r>
        <w:t xml:space="preserve">Start Date is the baseline date for the schedule: the date </w:t>
      </w:r>
      <w:r>
        <w:t xml:space="preserve">from which each event’s offset </w:t>
      </w:r>
      <w:r>
        <w:t xml:space="preserve">days is calculated.  </w:t>
      </w:r>
    </w:p>
    <w:p w14:paraId="7A83F55E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3369194D" w14:textId="77777777" w:rsidR="00C6442F" w:rsidRDefault="00D15456">
      <w:pPr>
        <w:spacing w:after="20" w:line="239" w:lineRule="auto"/>
        <w:ind w:left="572" w:right="1615" w:hanging="363"/>
      </w:pPr>
      <w:r>
        <w:t xml:space="preserve">A “projected schedule” is generated and displayed, allowing you to adjust event dates and times </w:t>
      </w:r>
      <w:r>
        <w:t xml:space="preserve">(avoiding weekend visits, for example). The schedule is not saved until you click </w:t>
      </w:r>
      <w:r>
        <w:rPr>
          <w:b/>
          <w:color w:val="006EC0"/>
        </w:rPr>
        <w:t>Create Schedule</w:t>
      </w:r>
      <w:r>
        <w:t xml:space="preserve">.  </w:t>
      </w:r>
    </w:p>
    <w:p w14:paraId="61FC6614" w14:textId="77777777" w:rsidR="00C6442F" w:rsidRDefault="00D15456">
      <w:pPr>
        <w:spacing w:after="0" w:line="259" w:lineRule="auto"/>
        <w:ind w:left="0" w:right="0" w:firstLine="0"/>
        <w:jc w:val="left"/>
      </w:pPr>
      <w:r>
        <w:rPr>
          <w:sz w:val="16"/>
        </w:rPr>
        <w:t xml:space="preserve"> </w:t>
      </w:r>
      <w:r>
        <w:t xml:space="preserve"> </w:t>
      </w:r>
    </w:p>
    <w:p w14:paraId="2AE4F591" w14:textId="77777777" w:rsidR="00C6442F" w:rsidRDefault="00D15456">
      <w:pPr>
        <w:spacing w:after="0" w:line="259" w:lineRule="auto"/>
        <w:ind w:left="0" w:right="2112" w:firstLine="0"/>
        <w:jc w:val="center"/>
      </w:pPr>
      <w:r>
        <w:rPr>
          <w:noProof/>
        </w:rPr>
        <w:drawing>
          <wp:inline distT="0" distB="0" distL="0" distR="0" wp14:anchorId="74AFB469" wp14:editId="13A913E9">
            <wp:extent cx="3491865" cy="1691513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6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AD8F86" w14:textId="77777777" w:rsidR="00C6442F" w:rsidRDefault="00D15456">
      <w:pPr>
        <w:spacing w:after="180" w:line="259" w:lineRule="auto"/>
        <w:ind w:left="369" w:right="0" w:firstLine="0"/>
        <w:jc w:val="left"/>
      </w:pPr>
      <w:r>
        <w:rPr>
          <w:sz w:val="16"/>
        </w:rPr>
        <w:t xml:space="preserve"> </w:t>
      </w:r>
      <w:r>
        <w:t xml:space="preserve"> </w:t>
      </w:r>
    </w:p>
    <w:p w14:paraId="1967C4F9" w14:textId="77777777" w:rsidR="00C6442F" w:rsidRDefault="00D15456">
      <w:pPr>
        <w:spacing w:after="138" w:line="259" w:lineRule="auto"/>
        <w:ind w:left="369" w:right="0" w:firstLine="0"/>
        <w:jc w:val="left"/>
      </w:pPr>
      <w:r>
        <w:rPr>
          <w:sz w:val="16"/>
        </w:rPr>
        <w:t xml:space="preserve"> </w:t>
      </w:r>
      <w:r>
        <w:t xml:space="preserve"> </w:t>
      </w:r>
    </w:p>
    <w:p w14:paraId="3CFC4E43" w14:textId="77777777" w:rsidR="00C6442F" w:rsidRDefault="00D15456">
      <w:pPr>
        <w:spacing w:after="179" w:line="259" w:lineRule="auto"/>
        <w:ind w:left="0" w:right="0" w:firstLine="0"/>
        <w:jc w:val="left"/>
      </w:pPr>
      <w:r>
        <w:rPr>
          <w:sz w:val="13"/>
        </w:rPr>
        <w:t xml:space="preserve"> </w:t>
      </w:r>
      <w:r>
        <w:t xml:space="preserve"> </w:t>
      </w:r>
    </w:p>
    <w:p w14:paraId="365336F5" w14:textId="77777777" w:rsidR="00C6442F" w:rsidRDefault="00D15456">
      <w:pPr>
        <w:spacing w:after="0" w:line="259" w:lineRule="auto"/>
        <w:ind w:left="560" w:right="0" w:firstLine="0"/>
        <w:jc w:val="left"/>
      </w:pPr>
      <w:r>
        <w:rPr>
          <w:color w:val="4F81BB"/>
          <w:sz w:val="24"/>
        </w:rPr>
        <w:lastRenderedPageBreak/>
        <w:t xml:space="preserve"> </w:t>
      </w:r>
    </w:p>
    <w:p w14:paraId="31702DF2" w14:textId="77777777" w:rsidR="00C6442F" w:rsidRDefault="00D15456">
      <w:pPr>
        <w:spacing w:after="0" w:line="259" w:lineRule="auto"/>
        <w:ind w:left="10" w:right="0"/>
        <w:jc w:val="left"/>
      </w:pPr>
      <w:r>
        <w:rPr>
          <w:b/>
          <w:color w:val="4472C4"/>
          <w:sz w:val="26"/>
        </w:rPr>
        <w:t xml:space="preserve">Automatic Generation of Schedules  </w:t>
      </w:r>
    </w:p>
    <w:p w14:paraId="379F67B1" w14:textId="77777777" w:rsidR="00C6442F" w:rsidRDefault="00D15456">
      <w:pPr>
        <w:spacing w:after="73" w:line="259" w:lineRule="auto"/>
        <w:ind w:left="0" w:right="0" w:firstLine="0"/>
        <w:jc w:val="left"/>
      </w:pPr>
      <w:r>
        <w:t xml:space="preserve">  </w:t>
      </w:r>
    </w:p>
    <w:p w14:paraId="7959D5C7" w14:textId="77777777" w:rsidR="00C6442F" w:rsidRDefault="00D15456">
      <w:pPr>
        <w:pStyle w:val="Heading1"/>
        <w:ind w:left="364"/>
      </w:pPr>
      <w:r>
        <w:t xml:space="preserve">View or Edit Schedule  </w:t>
      </w:r>
    </w:p>
    <w:p w14:paraId="066B2364" w14:textId="77777777" w:rsidR="00C6442F" w:rsidRDefault="00D15456">
      <w:pPr>
        <w:spacing w:after="0" w:line="259" w:lineRule="auto"/>
        <w:ind w:left="0" w:right="0" w:firstLine="0"/>
        <w:jc w:val="left"/>
      </w:pPr>
      <w:r>
        <w:rPr>
          <w:b/>
          <w:sz w:val="13"/>
        </w:rPr>
        <w:t xml:space="preserve"> </w:t>
      </w:r>
      <w:r>
        <w:t xml:space="preserve"> </w:t>
      </w:r>
    </w:p>
    <w:p w14:paraId="57395C9D" w14:textId="77777777" w:rsidR="00C6442F" w:rsidRDefault="00D15456">
      <w:pPr>
        <w:spacing w:after="0" w:line="259" w:lineRule="auto"/>
        <w:ind w:left="0" w:right="2881" w:firstLine="0"/>
        <w:jc w:val="center"/>
      </w:pPr>
      <w:r>
        <w:rPr>
          <w:noProof/>
        </w:rPr>
        <w:drawing>
          <wp:inline distT="0" distB="0" distL="0" distR="0" wp14:anchorId="586D9D8C" wp14:editId="0041DDC7">
            <wp:extent cx="2996819" cy="31369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819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A2D018" w14:textId="77777777" w:rsidR="00C6442F" w:rsidRDefault="00D15456">
      <w:pPr>
        <w:spacing w:after="31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  <w:r>
        <w:t xml:space="preserve"> </w:t>
      </w:r>
    </w:p>
    <w:p w14:paraId="5716197C" w14:textId="77777777" w:rsidR="00C6442F" w:rsidRDefault="00D15456">
      <w:pPr>
        <w:ind w:left="572" w:right="1235"/>
      </w:pPr>
      <w:r>
        <w:t xml:space="preserve">Select the relevant record to view the associated schedule.  </w:t>
      </w:r>
    </w:p>
    <w:p w14:paraId="05DC920D" w14:textId="77777777" w:rsidR="00C6442F" w:rsidRDefault="00D15456">
      <w:pPr>
        <w:spacing w:after="41" w:line="259" w:lineRule="auto"/>
        <w:ind w:left="0" w:right="0" w:firstLine="0"/>
        <w:jc w:val="left"/>
      </w:pPr>
      <w:r>
        <w:t xml:space="preserve">  </w:t>
      </w:r>
    </w:p>
    <w:p w14:paraId="79DBB4B1" w14:textId="77777777" w:rsidR="00C6442F" w:rsidRDefault="00D15456">
      <w:pPr>
        <w:numPr>
          <w:ilvl w:val="0"/>
          <w:numId w:val="2"/>
        </w:numPr>
        <w:spacing w:after="62" w:line="259" w:lineRule="auto"/>
        <w:ind w:right="0" w:hanging="368"/>
        <w:jc w:val="left"/>
      </w:pPr>
      <w:r>
        <w:rPr>
          <w:sz w:val="21"/>
        </w:rPr>
        <w:t xml:space="preserve">Edit </w:t>
      </w:r>
      <w:proofErr w:type="gramStart"/>
      <w:r>
        <w:rPr>
          <w:sz w:val="21"/>
        </w:rPr>
        <w:t xml:space="preserve">(  </w:t>
      </w:r>
      <w:proofErr w:type="gramEnd"/>
      <w:r>
        <w:rPr>
          <w:sz w:val="21"/>
        </w:rPr>
        <w:t xml:space="preserve">   ): </w:t>
      </w:r>
      <w:r>
        <w:rPr>
          <w:sz w:val="21"/>
        </w:rPr>
        <w:t xml:space="preserve">edit the date, time, status or notes for the schedule event </w:t>
      </w:r>
      <w:r>
        <w:t xml:space="preserve"> </w:t>
      </w:r>
    </w:p>
    <w:p w14:paraId="7CAFDE70" w14:textId="77777777" w:rsidR="00C6442F" w:rsidRDefault="00D15456">
      <w:pPr>
        <w:numPr>
          <w:ilvl w:val="0"/>
          <w:numId w:val="2"/>
        </w:numPr>
        <w:spacing w:after="0" w:line="259" w:lineRule="auto"/>
        <w:ind w:right="0" w:hanging="368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E5CD91" wp14:editId="000C2F50">
                <wp:simplePos x="0" y="0"/>
                <wp:positionH relativeFrom="column">
                  <wp:posOffset>1304290</wp:posOffset>
                </wp:positionH>
                <wp:positionV relativeFrom="paragraph">
                  <wp:posOffset>-218788</wp:posOffset>
                </wp:positionV>
                <wp:extent cx="273050" cy="454596"/>
                <wp:effectExtent l="0" t="0" r="0" b="0"/>
                <wp:wrapNone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454596"/>
                          <a:chOff x="0" y="0"/>
                          <a:chExt cx="273050" cy="454596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32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9065" y="170542"/>
                            <a:ext cx="133985" cy="123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5245" y="331578"/>
                            <a:ext cx="133985" cy="1230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6" style="width:21.5pt;height:35.795pt;position:absolute;z-index:-2147483645;mso-position-horizontal-relative:text;mso-position-horizontal:absolute;margin-left:102.7pt;mso-position-vertical-relative:text;margin-top:-17.2275pt;" coordsize="2730,4545">
                <v:shape id="Picture 134" style="position:absolute;width:1435;height:1325;left:0;top:0;" filled="f">
                  <v:imagedata r:id="rId16"/>
                </v:shape>
                <v:shape id="Picture 136" style="position:absolute;width:1339;height:1230;left:1390;top:1705;" filled="f">
                  <v:imagedata r:id="rId17"/>
                </v:shape>
                <v:shape id="Picture 138" style="position:absolute;width:1339;height:1230;left:552;top:3315;" filled="f">
                  <v:imagedata r:id="rId18"/>
                </v:shape>
              </v:group>
            </w:pict>
          </mc:Fallback>
        </mc:AlternateContent>
      </w:r>
      <w:r>
        <w:rPr>
          <w:sz w:val="21"/>
        </w:rPr>
        <w:t xml:space="preserve">Delete </w:t>
      </w:r>
      <w:proofErr w:type="gramStart"/>
      <w:r>
        <w:rPr>
          <w:sz w:val="21"/>
        </w:rPr>
        <w:t xml:space="preserve">(  </w:t>
      </w:r>
      <w:proofErr w:type="gramEnd"/>
      <w:r>
        <w:rPr>
          <w:sz w:val="21"/>
        </w:rPr>
        <w:t xml:space="preserve">   ): remove the schedule event. </w:t>
      </w:r>
      <w:r>
        <w:rPr>
          <w:b/>
          <w:sz w:val="21"/>
        </w:rPr>
        <w:t xml:space="preserve">Be careful: there is no ‘Undo’! </w:t>
      </w:r>
      <w:r>
        <w:t xml:space="preserve"> </w:t>
      </w:r>
    </w:p>
    <w:p w14:paraId="01F55D83" w14:textId="77777777" w:rsidR="00C6442F" w:rsidRDefault="00D15456">
      <w:pPr>
        <w:numPr>
          <w:ilvl w:val="0"/>
          <w:numId w:val="2"/>
        </w:numPr>
        <w:spacing w:after="0" w:line="259" w:lineRule="auto"/>
        <w:ind w:right="0" w:hanging="368"/>
        <w:jc w:val="left"/>
      </w:pPr>
      <w:r>
        <w:rPr>
          <w:sz w:val="21"/>
        </w:rPr>
        <w:t xml:space="preserve">View </w:t>
      </w:r>
      <w:proofErr w:type="gramStart"/>
      <w:r>
        <w:rPr>
          <w:sz w:val="21"/>
        </w:rPr>
        <w:t xml:space="preserve">(  </w:t>
      </w:r>
      <w:proofErr w:type="gramEnd"/>
      <w:r>
        <w:rPr>
          <w:sz w:val="21"/>
        </w:rPr>
        <w:t xml:space="preserve">   ): Open the schedule event in a dialog box. Also permits editing. </w:t>
      </w:r>
      <w:r>
        <w:t xml:space="preserve"> </w:t>
      </w:r>
    </w:p>
    <w:p w14:paraId="3D111094" w14:textId="77777777" w:rsidR="00C6442F" w:rsidRDefault="00D15456">
      <w:pPr>
        <w:spacing w:after="12" w:line="259" w:lineRule="auto"/>
        <w:ind w:left="0" w:right="0" w:firstLine="0"/>
        <w:jc w:val="left"/>
      </w:pPr>
      <w:r>
        <w:rPr>
          <w:sz w:val="19"/>
        </w:rPr>
        <w:t xml:space="preserve"> </w:t>
      </w:r>
      <w:r>
        <w:t xml:space="preserve"> </w:t>
      </w:r>
    </w:p>
    <w:p w14:paraId="52B5DB21" w14:textId="77777777" w:rsidR="00C6442F" w:rsidRDefault="00D15456">
      <w:pPr>
        <w:ind w:left="572" w:right="1235"/>
      </w:pPr>
      <w:r>
        <w:t>Do not delete event records unless</w:t>
      </w:r>
      <w:r>
        <w:t xml:space="preserve"> you really mean to!  </w:t>
      </w:r>
    </w:p>
    <w:p w14:paraId="25A457E8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2CCD2DBC" w14:textId="77777777" w:rsidR="00C6442F" w:rsidRDefault="00D15456">
      <w:pPr>
        <w:spacing w:after="87"/>
        <w:ind w:left="572" w:right="1235"/>
      </w:pPr>
      <w:r>
        <w:t xml:space="preserve">Schedule events across all records in your project may be viewed in a calendar format using the </w:t>
      </w:r>
      <w:r>
        <w:rPr>
          <w:color w:val="0000FF"/>
          <w:u w:val="single" w:color="0000FF"/>
        </w:rPr>
        <w:t xml:space="preserve">Calendar </w:t>
      </w:r>
      <w:r>
        <w:t xml:space="preserve">module.  </w:t>
      </w:r>
    </w:p>
    <w:p w14:paraId="56603F97" w14:textId="77777777" w:rsidR="00C6442F" w:rsidRDefault="00D15456">
      <w:pPr>
        <w:spacing w:after="62" w:line="259" w:lineRule="auto"/>
        <w:ind w:left="353" w:right="0" w:firstLine="0"/>
        <w:jc w:val="left"/>
      </w:pPr>
      <w:r>
        <w:rPr>
          <w:b/>
          <w:color w:val="4472C4"/>
          <w:sz w:val="26"/>
        </w:rPr>
        <w:t xml:space="preserve"> </w:t>
      </w:r>
    </w:p>
    <w:p w14:paraId="457469D5" w14:textId="77777777" w:rsidR="00C6442F" w:rsidRDefault="00D15456">
      <w:pPr>
        <w:pStyle w:val="Heading1"/>
        <w:ind w:left="364"/>
      </w:pPr>
      <w:r>
        <w:t>Calendar</w:t>
      </w:r>
      <w:r>
        <w:rPr>
          <w:color w:val="2D74B5"/>
        </w:rPr>
        <w:t xml:space="preserve"> </w:t>
      </w:r>
      <w:r>
        <w:rPr>
          <w:color w:val="1F3763"/>
          <w:sz w:val="24"/>
        </w:rPr>
        <w:t xml:space="preserve"> </w:t>
      </w:r>
    </w:p>
    <w:p w14:paraId="1E0CF263" w14:textId="77777777" w:rsidR="00C6442F" w:rsidRDefault="00D15456">
      <w:pPr>
        <w:spacing w:after="132" w:line="239" w:lineRule="auto"/>
        <w:ind w:left="353" w:right="643" w:firstLine="0"/>
      </w:pPr>
      <w:r>
        <w:t xml:space="preserve">The </w:t>
      </w:r>
      <w:r>
        <w:rPr>
          <w:b/>
        </w:rPr>
        <w:t xml:space="preserve">Calendar </w:t>
      </w:r>
      <w:r>
        <w:t xml:space="preserve">module integrates with </w:t>
      </w:r>
      <w:proofErr w:type="spellStart"/>
      <w:r>
        <w:t>REDCap’s</w:t>
      </w:r>
      <w:proofErr w:type="spellEnd"/>
      <w:r>
        <w:t xml:space="preserve"> scheduling functionality to provide a calendar</w:t>
      </w:r>
      <w:r>
        <w:t xml:space="preserve">-based view of participant events.  </w:t>
      </w:r>
    </w:p>
    <w:p w14:paraId="71BB89EB" w14:textId="77777777" w:rsidR="00C6442F" w:rsidRDefault="00D15456">
      <w:pPr>
        <w:spacing w:after="0" w:line="259" w:lineRule="auto"/>
        <w:ind w:left="0" w:right="0" w:firstLine="0"/>
        <w:jc w:val="left"/>
      </w:pPr>
      <w:r>
        <w:rPr>
          <w:sz w:val="16"/>
        </w:rPr>
        <w:t xml:space="preserve"> </w:t>
      </w:r>
      <w:r>
        <w:t xml:space="preserve"> </w:t>
      </w:r>
    </w:p>
    <w:p w14:paraId="42A6E0ED" w14:textId="77777777" w:rsidR="00C6442F" w:rsidRDefault="00D15456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E7FC6AF" wp14:editId="36F61160">
            <wp:extent cx="5716905" cy="1835658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8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0FB4F3" w14:textId="77777777" w:rsidR="00C6442F" w:rsidRDefault="00D15456">
      <w:pPr>
        <w:spacing w:after="251" w:line="259" w:lineRule="auto"/>
        <w:ind w:left="0" w:right="0" w:firstLine="0"/>
        <w:jc w:val="left"/>
      </w:pPr>
      <w:r>
        <w:rPr>
          <w:sz w:val="18"/>
        </w:rPr>
        <w:t xml:space="preserve"> </w:t>
      </w:r>
      <w:r>
        <w:t xml:space="preserve"> </w:t>
      </w:r>
    </w:p>
    <w:p w14:paraId="509D8161" w14:textId="77777777" w:rsidR="00C6442F" w:rsidRDefault="00D15456">
      <w:pPr>
        <w:numPr>
          <w:ilvl w:val="0"/>
          <w:numId w:val="3"/>
        </w:numPr>
        <w:ind w:right="1235" w:hanging="368"/>
      </w:pPr>
      <w:r>
        <w:t xml:space="preserve">Select the </w:t>
      </w:r>
      <w:r>
        <w:rPr>
          <w:b/>
          <w:color w:val="006EC0"/>
        </w:rPr>
        <w:t>Day</w:t>
      </w:r>
      <w:r>
        <w:t xml:space="preserve">, </w:t>
      </w:r>
      <w:r>
        <w:rPr>
          <w:b/>
          <w:color w:val="006EC0"/>
        </w:rPr>
        <w:t xml:space="preserve">Week </w:t>
      </w:r>
      <w:r>
        <w:t xml:space="preserve">or </w:t>
      </w:r>
      <w:r>
        <w:rPr>
          <w:b/>
          <w:color w:val="006EC0"/>
        </w:rPr>
        <w:t xml:space="preserve">Month </w:t>
      </w:r>
      <w:r>
        <w:t xml:space="preserve">to view the events for that period  </w:t>
      </w:r>
    </w:p>
    <w:p w14:paraId="45793B6F" w14:textId="77777777" w:rsidR="00C6442F" w:rsidRDefault="00D15456">
      <w:pPr>
        <w:spacing w:after="217" w:line="259" w:lineRule="auto"/>
        <w:ind w:left="0" w:right="0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14:paraId="56E9D8F4" w14:textId="77777777" w:rsidR="00C6442F" w:rsidRDefault="00D15456">
      <w:pPr>
        <w:numPr>
          <w:ilvl w:val="0"/>
          <w:numId w:val="3"/>
        </w:numPr>
        <w:ind w:right="1235" w:hanging="368"/>
      </w:pPr>
      <w:r>
        <w:rPr>
          <w:b/>
          <w:color w:val="006EC0"/>
        </w:rPr>
        <w:t xml:space="preserve">Agenda </w:t>
      </w:r>
      <w:r>
        <w:t xml:space="preserve">shows a list of the events for the period in date order  </w:t>
      </w:r>
    </w:p>
    <w:p w14:paraId="6434FB5B" w14:textId="77777777" w:rsidR="00C6442F" w:rsidRDefault="00D15456">
      <w:pPr>
        <w:spacing w:after="232" w:line="259" w:lineRule="auto"/>
        <w:ind w:left="0" w:right="0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14:paraId="5F9BAF6B" w14:textId="77777777" w:rsidR="00C6442F" w:rsidRDefault="00D15456">
      <w:pPr>
        <w:numPr>
          <w:ilvl w:val="0"/>
          <w:numId w:val="3"/>
        </w:numPr>
        <w:ind w:right="1235" w:hanging="368"/>
      </w:pPr>
      <w:r>
        <w:lastRenderedPageBreak/>
        <w:t xml:space="preserve">The </w:t>
      </w:r>
      <w:r>
        <w:rPr>
          <w:b/>
          <w:color w:val="006EC0"/>
        </w:rPr>
        <w:t xml:space="preserve">+ New </w:t>
      </w:r>
      <w:r>
        <w:t xml:space="preserve">button will add a new ad-hoc event to the calendar, but you cannot associate data entry forms with </w:t>
      </w:r>
      <w:proofErr w:type="spellStart"/>
      <w:r>
        <w:t>adhoc</w:t>
      </w:r>
      <w:proofErr w:type="spellEnd"/>
      <w:r>
        <w:t xml:space="preserve"> events</w:t>
      </w:r>
      <w:r>
        <w:rPr>
          <w:sz w:val="21"/>
        </w:rPr>
        <w:t xml:space="preserve"> </w:t>
      </w:r>
      <w:r>
        <w:t xml:space="preserve"> </w:t>
      </w:r>
    </w:p>
    <w:p w14:paraId="72A58225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527EC352" w14:textId="77777777" w:rsidR="00C6442F" w:rsidRDefault="00D15456">
      <w:pPr>
        <w:pStyle w:val="Heading1"/>
        <w:ind w:left="364"/>
      </w:pPr>
      <w:r>
        <w:t xml:space="preserve">Calendar Events  </w:t>
      </w:r>
    </w:p>
    <w:p w14:paraId="6418009F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DCB9D1" w14:textId="77777777" w:rsidR="00C6442F" w:rsidRDefault="00D15456">
      <w:pPr>
        <w:numPr>
          <w:ilvl w:val="0"/>
          <w:numId w:val="4"/>
        </w:numPr>
        <w:ind w:right="1235" w:hanging="368"/>
      </w:pPr>
      <w:r>
        <w:t xml:space="preserve">Click on an event to view and make edits to the </w:t>
      </w:r>
      <w:r>
        <w:t xml:space="preserve">calendar event  </w:t>
      </w:r>
    </w:p>
    <w:p w14:paraId="39D1498A" w14:textId="77777777" w:rsidR="00C6442F" w:rsidRDefault="00D15456">
      <w:pPr>
        <w:spacing w:after="0" w:line="259" w:lineRule="auto"/>
        <w:ind w:left="-2" w:right="1651" w:firstLine="0"/>
        <w:jc w:val="right"/>
      </w:pPr>
      <w:r>
        <w:rPr>
          <w:noProof/>
        </w:rPr>
        <w:drawing>
          <wp:inline distT="0" distB="0" distL="0" distR="0" wp14:anchorId="1905636C" wp14:editId="7EC3EE03">
            <wp:extent cx="5521960" cy="2868168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8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FEF8F8" w14:textId="77777777" w:rsidR="00C6442F" w:rsidRDefault="00D15456">
      <w:pPr>
        <w:numPr>
          <w:ilvl w:val="0"/>
          <w:numId w:val="4"/>
        </w:numPr>
        <w:ind w:right="1235" w:hanging="368"/>
      </w:pPr>
      <w:r>
        <w:t xml:space="preserve">Note the link to the data entry forms that are associated with the study event. Click the link to go to the form for data entry.  </w:t>
      </w:r>
    </w:p>
    <w:p w14:paraId="4CA200A9" w14:textId="77777777" w:rsidR="00C6442F" w:rsidRDefault="00D15456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7E002091" w14:textId="77777777" w:rsidR="00C6442F" w:rsidRDefault="00D15456">
      <w:pPr>
        <w:numPr>
          <w:ilvl w:val="0"/>
          <w:numId w:val="4"/>
        </w:numPr>
        <w:spacing w:after="39"/>
        <w:ind w:right="1235" w:hanging="368"/>
      </w:pPr>
      <w:r>
        <w:t xml:space="preserve">The </w:t>
      </w:r>
      <w:r>
        <w:rPr>
          <w:b/>
        </w:rPr>
        <w:t xml:space="preserve">Event Status </w:t>
      </w:r>
      <w:r>
        <w:t xml:space="preserve">field has five settings:  </w:t>
      </w:r>
    </w:p>
    <w:p w14:paraId="65EE5E53" w14:textId="77777777" w:rsidR="00C6442F" w:rsidRDefault="00D15456">
      <w:pPr>
        <w:numPr>
          <w:ilvl w:val="0"/>
          <w:numId w:val="4"/>
        </w:numPr>
        <w:spacing w:after="40"/>
        <w:ind w:right="1235" w:hanging="368"/>
      </w:pPr>
      <w:r>
        <w:t xml:space="preserve">Due </w:t>
      </w:r>
      <w:proofErr w:type="gramStart"/>
      <w:r>
        <w:t xml:space="preserve">Date  </w:t>
      </w:r>
      <w:r>
        <w:tab/>
      </w:r>
      <w:proofErr w:type="gramEnd"/>
      <w:r>
        <w:rPr>
          <w:noProof/>
        </w:rPr>
        <w:drawing>
          <wp:inline distT="0" distB="0" distL="0" distR="0" wp14:anchorId="3D8EE9BE" wp14:editId="2EA9F338">
            <wp:extent cx="86360" cy="8636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A5758A" w14:textId="77777777" w:rsidR="00C6442F" w:rsidRDefault="00D15456">
      <w:pPr>
        <w:numPr>
          <w:ilvl w:val="0"/>
          <w:numId w:val="4"/>
        </w:numPr>
        <w:spacing w:after="41"/>
        <w:ind w:right="1235" w:hanging="368"/>
      </w:pPr>
      <w:proofErr w:type="gramStart"/>
      <w:r>
        <w:t xml:space="preserve">Scheduled  </w:t>
      </w:r>
      <w:r>
        <w:tab/>
      </w:r>
      <w:proofErr w:type="gramEnd"/>
      <w:r>
        <w:rPr>
          <w:noProof/>
        </w:rPr>
        <w:drawing>
          <wp:inline distT="0" distB="0" distL="0" distR="0" wp14:anchorId="48E472FA" wp14:editId="7F1BAD2B">
            <wp:extent cx="84455" cy="85964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455" cy="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9AEB60" w14:textId="77777777" w:rsidR="00C6442F" w:rsidRDefault="00D15456">
      <w:pPr>
        <w:numPr>
          <w:ilvl w:val="0"/>
          <w:numId w:val="4"/>
        </w:numPr>
        <w:spacing w:after="35"/>
        <w:ind w:right="1235" w:hanging="368"/>
      </w:pPr>
      <w:proofErr w:type="gramStart"/>
      <w:r>
        <w:t xml:space="preserve">Confirmed  </w:t>
      </w:r>
      <w:r>
        <w:tab/>
      </w:r>
      <w:proofErr w:type="gramEnd"/>
      <w:r>
        <w:rPr>
          <w:noProof/>
        </w:rPr>
        <w:drawing>
          <wp:inline distT="0" distB="0" distL="0" distR="0" wp14:anchorId="63CF4E58" wp14:editId="22FD6C66">
            <wp:extent cx="66041" cy="6604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eastAsia="Arial" w:hAnsi="Arial" w:cs="Arial"/>
          <w:sz w:val="21"/>
        </w:rPr>
        <w:t xml:space="preserve">• </w:t>
      </w:r>
      <w:r>
        <w:rPr>
          <w:rFonts w:ascii="Arial" w:eastAsia="Arial" w:hAnsi="Arial" w:cs="Arial"/>
          <w:sz w:val="21"/>
        </w:rPr>
        <w:tab/>
      </w:r>
      <w:r>
        <w:t xml:space="preserve">Cancelled  </w:t>
      </w:r>
      <w:r>
        <w:tab/>
      </w:r>
      <w:r>
        <w:rPr>
          <w:noProof/>
        </w:rPr>
        <w:drawing>
          <wp:inline distT="0" distB="0" distL="0" distR="0" wp14:anchorId="6F344424" wp14:editId="43271708">
            <wp:extent cx="64770" cy="66276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449D37" w14:textId="77777777" w:rsidR="00C6442F" w:rsidRDefault="00D15456">
      <w:pPr>
        <w:numPr>
          <w:ilvl w:val="0"/>
          <w:numId w:val="4"/>
        </w:numPr>
        <w:ind w:right="1235" w:hanging="368"/>
      </w:pPr>
      <w:r>
        <w:t xml:space="preserve">No </w:t>
      </w:r>
      <w:proofErr w:type="gramStart"/>
      <w:r>
        <w:t xml:space="preserve">Show  </w:t>
      </w:r>
      <w:r>
        <w:tab/>
      </w:r>
      <w:proofErr w:type="gramEnd"/>
      <w:r>
        <w:rPr>
          <w:noProof/>
        </w:rPr>
        <w:drawing>
          <wp:inline distT="0" distB="0" distL="0" distR="0" wp14:anchorId="4DAB74C8" wp14:editId="45AC058E">
            <wp:extent cx="64770" cy="66276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500A91" w14:textId="77777777" w:rsidR="00C6442F" w:rsidRDefault="00D15456">
      <w:pPr>
        <w:spacing w:after="146"/>
        <w:ind w:left="1099" w:right="1235"/>
      </w:pPr>
      <w:r>
        <w:t xml:space="preserve">The colored event status indicator changes (as shown) according to the status of the event.  </w:t>
      </w:r>
    </w:p>
    <w:p w14:paraId="34B2305F" w14:textId="77777777" w:rsidR="00C6442F" w:rsidRDefault="00D15456">
      <w:pPr>
        <w:spacing w:after="173" w:line="259" w:lineRule="auto"/>
        <w:ind w:left="1089" w:right="0" w:firstLine="0"/>
        <w:jc w:val="left"/>
      </w:pPr>
      <w:r>
        <w:rPr>
          <w:sz w:val="19"/>
        </w:rPr>
        <w:t xml:space="preserve"> </w:t>
      </w:r>
      <w:r>
        <w:t xml:space="preserve"> </w:t>
      </w:r>
    </w:p>
    <w:p w14:paraId="32F6823B" w14:textId="77777777" w:rsidR="00C6442F" w:rsidRDefault="00D15456">
      <w:pPr>
        <w:spacing w:after="183"/>
        <w:ind w:left="1099" w:right="1235"/>
      </w:pPr>
      <w:r>
        <w:t>REDCap ascribes no particular significance to the status of an event, which means that you can use these status flags in any way th</w:t>
      </w:r>
      <w:r>
        <w:t xml:space="preserve">at suits you. The wording of the label does not bind you to any specific meaning.  </w:t>
      </w:r>
    </w:p>
    <w:p w14:paraId="35EEE37B" w14:textId="77777777" w:rsidR="00C6442F" w:rsidRDefault="00D15456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6442F">
      <w:headerReference w:type="even" r:id="rId26"/>
      <w:headerReference w:type="default" r:id="rId27"/>
      <w:headerReference w:type="first" r:id="rId28"/>
      <w:pgSz w:w="12240" w:h="15840"/>
      <w:pgMar w:top="1501" w:right="350" w:bottom="1489" w:left="1442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0FE5" w14:textId="77777777" w:rsidR="00D15456" w:rsidRDefault="00D15456">
      <w:pPr>
        <w:spacing w:after="0" w:line="240" w:lineRule="auto"/>
      </w:pPr>
      <w:r>
        <w:separator/>
      </w:r>
    </w:p>
  </w:endnote>
  <w:endnote w:type="continuationSeparator" w:id="0">
    <w:p w14:paraId="4702FAAC" w14:textId="77777777" w:rsidR="00D15456" w:rsidRDefault="00D1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CB6A" w14:textId="77777777" w:rsidR="00D15456" w:rsidRDefault="00D15456">
      <w:pPr>
        <w:spacing w:after="0" w:line="240" w:lineRule="auto"/>
      </w:pPr>
      <w:r>
        <w:separator/>
      </w:r>
    </w:p>
  </w:footnote>
  <w:footnote w:type="continuationSeparator" w:id="0">
    <w:p w14:paraId="53E727C2" w14:textId="77777777" w:rsidR="00D15456" w:rsidRDefault="00D15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6775" w14:textId="77777777" w:rsidR="00C6442F" w:rsidRDefault="00D15456">
    <w:pPr>
      <w:spacing w:after="0" w:line="259" w:lineRule="auto"/>
      <w:ind w:left="0" w:right="-7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91F9C67" wp14:editId="1CBFCA1A">
          <wp:simplePos x="0" y="0"/>
          <wp:positionH relativeFrom="page">
            <wp:posOffset>6156960</wp:posOffset>
          </wp:positionH>
          <wp:positionV relativeFrom="page">
            <wp:posOffset>320040</wp:posOffset>
          </wp:positionV>
          <wp:extent cx="1440180" cy="4749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18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8211" w14:textId="77777777" w:rsidR="00C6442F" w:rsidRDefault="00D15456">
    <w:pPr>
      <w:spacing w:after="0" w:line="259" w:lineRule="auto"/>
      <w:ind w:left="0" w:right="-74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4B90125" wp14:editId="486D96AC">
          <wp:simplePos x="0" y="0"/>
          <wp:positionH relativeFrom="page">
            <wp:posOffset>6156960</wp:posOffset>
          </wp:positionH>
          <wp:positionV relativeFrom="page">
            <wp:posOffset>320040</wp:posOffset>
          </wp:positionV>
          <wp:extent cx="1440180" cy="4749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18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A106" w14:textId="77777777" w:rsidR="00C6442F" w:rsidRDefault="00D15456">
    <w:pPr>
      <w:spacing w:after="0" w:line="259" w:lineRule="auto"/>
      <w:ind w:left="0" w:right="-7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F3A2119" wp14:editId="6414830A">
          <wp:simplePos x="0" y="0"/>
          <wp:positionH relativeFrom="page">
            <wp:posOffset>6156960</wp:posOffset>
          </wp:positionH>
          <wp:positionV relativeFrom="page">
            <wp:posOffset>320040</wp:posOffset>
          </wp:positionV>
          <wp:extent cx="1440180" cy="47498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18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7B5E"/>
    <w:multiLevelType w:val="hybridMultilevel"/>
    <w:tmpl w:val="54F0D708"/>
    <w:lvl w:ilvl="0" w:tplc="0D5024FC">
      <w:start w:val="1"/>
      <w:numFmt w:val="bullet"/>
      <w:lvlText w:val="•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1" w:tplc="61764D32">
      <w:start w:val="1"/>
      <w:numFmt w:val="bullet"/>
      <w:lvlText w:val="o"/>
      <w:lvlJc w:val="left"/>
      <w:pPr>
        <w:ind w:left="1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2" w:tplc="E9B08D3C">
      <w:start w:val="1"/>
      <w:numFmt w:val="bullet"/>
      <w:lvlText w:val="▪"/>
      <w:lvlJc w:val="left"/>
      <w:pPr>
        <w:ind w:left="2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3" w:tplc="CFEE951A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4" w:tplc="87E4AA6A">
      <w:start w:val="1"/>
      <w:numFmt w:val="bullet"/>
      <w:lvlText w:val="o"/>
      <w:lvlJc w:val="left"/>
      <w:pPr>
        <w:ind w:left="3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5" w:tplc="4A7CF6D6">
      <w:start w:val="1"/>
      <w:numFmt w:val="bullet"/>
      <w:lvlText w:val="▪"/>
      <w:lvlJc w:val="left"/>
      <w:pPr>
        <w:ind w:left="4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6" w:tplc="0214F520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7" w:tplc="7FFC8EB0">
      <w:start w:val="1"/>
      <w:numFmt w:val="bullet"/>
      <w:lvlText w:val="o"/>
      <w:lvlJc w:val="left"/>
      <w:pPr>
        <w:ind w:left="5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8" w:tplc="58E47F4E">
      <w:start w:val="1"/>
      <w:numFmt w:val="bullet"/>
      <w:lvlText w:val="▪"/>
      <w:lvlJc w:val="left"/>
      <w:pPr>
        <w:ind w:left="6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246F6F0D"/>
    <w:multiLevelType w:val="hybridMultilevel"/>
    <w:tmpl w:val="2140F658"/>
    <w:lvl w:ilvl="0" w:tplc="284650F0">
      <w:start w:val="1"/>
      <w:numFmt w:val="bullet"/>
      <w:lvlText w:val="•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D06BFE">
      <w:start w:val="1"/>
      <w:numFmt w:val="bullet"/>
      <w:lvlText w:val="o"/>
      <w:lvlJc w:val="left"/>
      <w:pPr>
        <w:ind w:left="2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109B2E">
      <w:start w:val="1"/>
      <w:numFmt w:val="bullet"/>
      <w:lvlText w:val="▪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3C4A54">
      <w:start w:val="1"/>
      <w:numFmt w:val="bullet"/>
      <w:lvlText w:val="•"/>
      <w:lvlJc w:val="left"/>
      <w:pPr>
        <w:ind w:left="3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8C7E3A">
      <w:start w:val="1"/>
      <w:numFmt w:val="bullet"/>
      <w:lvlText w:val="o"/>
      <w:lvlJc w:val="left"/>
      <w:pPr>
        <w:ind w:left="4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9AAE1A">
      <w:start w:val="1"/>
      <w:numFmt w:val="bullet"/>
      <w:lvlText w:val="▪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088144">
      <w:start w:val="1"/>
      <w:numFmt w:val="bullet"/>
      <w:lvlText w:val="•"/>
      <w:lvlJc w:val="left"/>
      <w:pPr>
        <w:ind w:left="5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701A7C">
      <w:start w:val="1"/>
      <w:numFmt w:val="bullet"/>
      <w:lvlText w:val="o"/>
      <w:lvlJc w:val="left"/>
      <w:pPr>
        <w:ind w:left="6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04F778">
      <w:start w:val="1"/>
      <w:numFmt w:val="bullet"/>
      <w:lvlText w:val="▪"/>
      <w:lvlJc w:val="left"/>
      <w:pPr>
        <w:ind w:left="7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207F6C"/>
    <w:multiLevelType w:val="hybridMultilevel"/>
    <w:tmpl w:val="4C8642D4"/>
    <w:lvl w:ilvl="0" w:tplc="1F461BF2">
      <w:start w:val="1"/>
      <w:numFmt w:val="bullet"/>
      <w:lvlText w:val="•"/>
      <w:lvlJc w:val="left"/>
      <w:pPr>
        <w:ind w:left="1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A6A1FC">
      <w:start w:val="1"/>
      <w:numFmt w:val="bullet"/>
      <w:lvlText w:val="o"/>
      <w:lvlJc w:val="left"/>
      <w:pPr>
        <w:ind w:left="2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2EEA6E">
      <w:start w:val="1"/>
      <w:numFmt w:val="bullet"/>
      <w:lvlText w:val="▪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FA2F48">
      <w:start w:val="1"/>
      <w:numFmt w:val="bullet"/>
      <w:lvlText w:val="•"/>
      <w:lvlJc w:val="left"/>
      <w:pPr>
        <w:ind w:left="3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4CDD2C">
      <w:start w:val="1"/>
      <w:numFmt w:val="bullet"/>
      <w:lvlText w:val="o"/>
      <w:lvlJc w:val="left"/>
      <w:pPr>
        <w:ind w:left="4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C674AA">
      <w:start w:val="1"/>
      <w:numFmt w:val="bullet"/>
      <w:lvlText w:val="▪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AC6EAC">
      <w:start w:val="1"/>
      <w:numFmt w:val="bullet"/>
      <w:lvlText w:val="•"/>
      <w:lvlJc w:val="left"/>
      <w:pPr>
        <w:ind w:left="5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8CA69A">
      <w:start w:val="1"/>
      <w:numFmt w:val="bullet"/>
      <w:lvlText w:val="o"/>
      <w:lvlJc w:val="left"/>
      <w:pPr>
        <w:ind w:left="6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CAFA66">
      <w:start w:val="1"/>
      <w:numFmt w:val="bullet"/>
      <w:lvlText w:val="▪"/>
      <w:lvlJc w:val="left"/>
      <w:pPr>
        <w:ind w:left="7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652A28"/>
    <w:multiLevelType w:val="hybridMultilevel"/>
    <w:tmpl w:val="F76225C6"/>
    <w:lvl w:ilvl="0" w:tplc="87CC19FE">
      <w:start w:val="1"/>
      <w:numFmt w:val="bullet"/>
      <w:lvlText w:val="•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BE071E">
      <w:start w:val="1"/>
      <w:numFmt w:val="bullet"/>
      <w:lvlText w:val="o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223800">
      <w:start w:val="1"/>
      <w:numFmt w:val="bullet"/>
      <w:lvlText w:val="▪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707A2A">
      <w:start w:val="1"/>
      <w:numFmt w:val="bullet"/>
      <w:lvlText w:val="•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28CCE0">
      <w:start w:val="1"/>
      <w:numFmt w:val="bullet"/>
      <w:lvlText w:val="o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2CC008">
      <w:start w:val="1"/>
      <w:numFmt w:val="bullet"/>
      <w:lvlText w:val="▪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74DC64">
      <w:start w:val="1"/>
      <w:numFmt w:val="bullet"/>
      <w:lvlText w:val="•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780018">
      <w:start w:val="1"/>
      <w:numFmt w:val="bullet"/>
      <w:lvlText w:val="o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6A374">
      <w:start w:val="1"/>
      <w:numFmt w:val="bullet"/>
      <w:lvlText w:val="▪"/>
      <w:lvlJc w:val="left"/>
      <w:pPr>
        <w:ind w:left="7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2395482">
    <w:abstractNumId w:val="3"/>
  </w:num>
  <w:num w:numId="2" w16cid:durableId="271674258">
    <w:abstractNumId w:val="2"/>
  </w:num>
  <w:num w:numId="3" w16cid:durableId="192236345">
    <w:abstractNumId w:val="0"/>
  </w:num>
  <w:num w:numId="4" w16cid:durableId="64960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2F"/>
    <w:rsid w:val="003246D5"/>
    <w:rsid w:val="00C6442F"/>
    <w:rsid w:val="00D1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42BA"/>
  <w15:docId w15:val="{436E4950-CB5A-46AB-814C-ED2DC5C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63" w:right="122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9" w:hanging="10"/>
      <w:outlineLvl w:val="0"/>
    </w:pPr>
    <w:rPr>
      <w:rFonts w:ascii="Calibri" w:eastAsia="Calibri" w:hAnsi="Calibri" w:cs="Calibri"/>
      <w:b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80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70.jp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4.jp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3.jp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2444</Characters>
  <Application>Microsoft Office Word</Application>
  <DocSecurity>0</DocSecurity>
  <Lines>20</Lines>
  <Paragraphs>5</Paragraphs>
  <ScaleCrop>false</ScaleCrop>
  <Company>Wake Forest Baptist Medical Center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cp:lastModifiedBy>Kisuar Sultana</cp:lastModifiedBy>
  <cp:revision>2</cp:revision>
  <dcterms:created xsi:type="dcterms:W3CDTF">2022-06-10T16:58:00Z</dcterms:created>
  <dcterms:modified xsi:type="dcterms:W3CDTF">2022-06-10T16:58:00Z</dcterms:modified>
</cp:coreProperties>
</file>