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u w:val="single"/>
          <w:rtl w:val="0"/>
        </w:rPr>
        <w:t xml:space="preserve">LAB 12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(Assessment) Logic Check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resArr in ChooseFunc.java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80" w:before="480" w:line="240" w:lineRule="auto"/>
        <w:ind w:left="720" w:hanging="360"/>
        <w:contextualSpacing w:val="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Why is it of Long type (instead of int)?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 type is used so that we use less memory.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80" w:before="48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Why is it declared with [max+2] spaces?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has those two extra spaces so the fibonacci sequence can work, because we used index 0 and index 1 for the values 0 and 1.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Give an alternative Expression to while(true) in ChooseFunc.java to implement the same function where it keeps looping until the user chooses to end.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can use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do{...}while();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instead of the loop we have in the program and it will still run until the user decides to end the program. 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Min And Max  variables in MinMaxReverse.java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480" w:line="240" w:lineRule="auto"/>
        <w:ind w:left="720" w:hanging="360"/>
        <w:contextualSpacing w:val="1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Why is min initialized to the biggest positive int (Integer.MAX_VALUE)?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initialized so that the program can start searching from the biggest number in the array to the smallest number.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480" w:lin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Why is max initialized to the smallest negative int (Integer.MIN_VALUE)?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initialized so that the program can start searching from the smallest number in the array to the biggest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Participation Activities(below)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5.4.1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</w:rPr>
        <w:drawing>
          <wp:inline distB="114300" distT="114300" distL="114300" distR="114300">
            <wp:extent cx="5762165" cy="43100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2564" l="12882" r="15619" t="7977"/>
                    <a:stretch>
                      <a:fillRect/>
                    </a:stretch>
                  </pic:blipFill>
                  <pic:spPr>
                    <a:xfrm>
                      <a:off x="0" y="0"/>
                      <a:ext cx="5762165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</w:rPr>
        <w:drawing>
          <wp:inline distB="114300" distT="114300" distL="114300" distR="114300">
            <wp:extent cx="5758931" cy="2747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09" l="12500" r="14743" t="36885"/>
                    <a:stretch>
                      <a:fillRect/>
                    </a:stretch>
                  </pic:blipFill>
                  <pic:spPr>
                    <a:xfrm>
                      <a:off x="0" y="0"/>
                      <a:ext cx="5758931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Brandon Salazar</w:t>
    </w:r>
  </w:p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CSE-020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December 5th 2017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