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Three: Written Element</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Trevor Brandt</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Computer Science Capstone</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Palmer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01/29/2026</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used for this milestone is the inventory tracking application originally developed in CS-210 in 2024 as a C++ console-based program and later enhanced into a web-based application during Milestone Two. The original version focused on basic inventory management through a menu-driven interface, while the enhanced version allows users to add, update, view, and manage inventory items through a browser-based interface. This artifact was selected again for Milestone Three because it provides a clear and practical opportunity to demonstrate algorithmic reasoning and the use of appropriate data structures in a real application context.</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was included in my ePortfolio because it demonstrates how algorithms and data structures can be used to improve both the performance and clarity of a software solution. Inventory management naturally involves searching, sorting, and validation, which makes it well suited for showcasing algorithmic concepts. For this milestone, the artifact was improved by replacing built-in sorting behavior with a custom merge sort implementation and by introducing a map-based data structure to index inventory items by SKU. These enhancements make the underlying logic more explicit and easier to analyze and explain.</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merge sort implementation demonstrates the application of a divide-and-conquer algorithm with predictable time complexity. By implementing merge sort instead of relying on built-in sorting, I was able to explicitly control how comparisons are performed and clearly explain the algorithm’s behavior and trade-offs. The sorting feature supports multiple fields, including name, quantity, price, and SKU, and allows inventory data to be presented in a structured and consistent manner. This enhancement highlights my ability to select and implement an algorithm that is appropriate to the problem being solved.</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of a map-based index for SKU lookups demonstrates effective use of data structures to improve efficiency and maintainability. Rather than performing repeated linear searches through an array, the application now uses a map to provide constant-time average lookups when validating and retrieving items by SKU. Maintaining and updating this index as inventory data changes reinforces the importance of keeping data structures synchronized with application state and avoiding logical inconsistencies.</w:t>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milestone meets the course outcomes planned in Module One related to algorithms and data structures. The enhancement demonstrates the ability to design and evaluate computing solutions using algorithmic principles while managing trade-offs between simplicity, performance, and readability. It also supports professional communication by making algorithmic decisions explicit and easier to explain during a code review or interview. No updates to the overall outcome coverage plan are required at this time, as database integration and additional security considerations are planned for later milestones.</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the artifact for this milestone reinforced the importance of choosing algorithms and data structures intentionally rather than relying on default language features. Implementing merge sort required careful attention to recursion, comparison logic, and data handling, while maintaining a map-based index required ensuring consistency across operations. One challenge was introducing these improvements without adding unnecessary complexity or reducing readability. Addressing this challenge emphasized the value of clear structure and documentation. Overall, this milestone strengthened my understanding of how algorithmic decisions directly impact the performance, clarity, and maintainability of software systems.</w:t>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