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sz w:val="24"/>
          <w:szCs w:val="24"/>
          <w:u w:val="single"/>
        </w:rPr>
      </w:pPr>
      <w:r w:rsidDel="00000000" w:rsidR="00000000" w:rsidRPr="00000000">
        <w:rPr>
          <w:b w:val="1"/>
          <w:sz w:val="24"/>
          <w:szCs w:val="24"/>
          <w:u w:val="single"/>
          <w:rtl w:val="0"/>
        </w:rPr>
        <w:t xml:space="preserve">Conda Transition Working Group White Paper B (Draft)</w:t>
      </w:r>
    </w:p>
    <w:p w:rsidR="00000000" w:rsidDel="00000000" w:rsidP="00000000" w:rsidRDefault="00000000" w:rsidRPr="00000000" w14:paraId="00000002">
      <w:pPr>
        <w:spacing w:after="200" w:lineRule="auto"/>
        <w:ind w:left="720" w:firstLine="0"/>
        <w:rPr>
          <w:b w:val="1"/>
          <w:sz w:val="24"/>
          <w:szCs w:val="24"/>
          <w:u w:val="single"/>
        </w:rPr>
      </w:pPr>
      <w:r w:rsidDel="00000000" w:rsidR="00000000" w:rsidRPr="00000000">
        <w:rPr>
          <w:rtl w:val="0"/>
        </w:rPr>
        <w:t xml:space="preserve">Beginner-friendly communication for users/researchers</w:t>
      </w:r>
      <w:r w:rsidDel="00000000" w:rsidR="00000000" w:rsidRPr="00000000">
        <w:rPr>
          <w:rtl w:val="0"/>
        </w:rPr>
      </w:r>
    </w:p>
    <w:p w:rsidR="00000000" w:rsidDel="00000000" w:rsidP="00000000" w:rsidRDefault="00000000" w:rsidRPr="00000000" w14:paraId="00000003">
      <w:pPr>
        <w:spacing w:after="200" w:lineRule="auto"/>
        <w:rPr>
          <w:sz w:val="24"/>
          <w:szCs w:val="24"/>
        </w:rPr>
      </w:pPr>
      <w:r w:rsidDel="00000000" w:rsidR="00000000" w:rsidRPr="00000000">
        <w:rPr>
          <w:sz w:val="24"/>
          <w:szCs w:val="24"/>
          <w:rtl w:val="0"/>
        </w:rPr>
        <w:t xml:space="preserve">Authors:</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b w:val="1"/>
          <w:rtl w:val="0"/>
        </w:rPr>
        <w:t xml:space="preserve">Anna Alber</w:t>
      </w:r>
      <w:r w:rsidDel="00000000" w:rsidR="00000000" w:rsidRPr="00000000">
        <w:rPr>
          <w:rtl w:val="0"/>
        </w:rPr>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rtl w:val="0"/>
        </w:rPr>
        <w:t xml:space="preserve">Bryan Raney</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rtl w:val="0"/>
        </w:rPr>
        <w:t xml:space="preserve">Joseph Creech</w:t>
      </w:r>
    </w:p>
    <w:p w:rsidR="00000000" w:rsidDel="00000000" w:rsidP="00000000" w:rsidRDefault="00000000" w:rsidRPr="00000000" w14:paraId="00000007">
      <w:pPr>
        <w:numPr>
          <w:ilvl w:val="0"/>
          <w:numId w:val="2"/>
        </w:numPr>
        <w:spacing w:after="200" w:lineRule="auto"/>
        <w:ind w:left="720" w:hanging="360"/>
        <w:rPr>
          <w:u w:val="none"/>
        </w:rPr>
      </w:pPr>
      <w:r w:rsidDel="00000000" w:rsidR="00000000" w:rsidRPr="00000000">
        <w:rPr>
          <w:rtl w:val="0"/>
        </w:rPr>
        <w:t xml:space="preserve">Raffaella D’Auria</w:t>
      </w:r>
    </w:p>
    <w:sdt>
      <w:sdtPr>
        <w:id w:val="1688808011"/>
        <w:docPartObj>
          <w:docPartGallery w:val="Table of Contents"/>
          <w:docPartUnique w:val="1"/>
        </w:docPartObj>
      </w:sdtPr>
      <w:sdtContent>
        <w:p w:rsidR="00000000" w:rsidDel="00000000" w:rsidP="00000000" w:rsidRDefault="00000000" w:rsidRPr="00000000" w14:paraId="0000000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zg9o8eid9nr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Executive Summary</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q42czwtoe75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Motivation</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h9mvm310osx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Introduction - todo</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p1om5reyy98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Impact on Academic Institutions</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n3vtkkhvt7c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Licensing and Cost Implications</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kbr1cpjlow5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Compliance Concerns [AA]</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au81kk9hmc8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Alternative Solutions and Recommendations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x947fyd5nk7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Miniforge and alternate conda package channels [BR]</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6fv4whuwko7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How to know if your environment uses Anaconda licensed packages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uhzr2te6o4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Using conda-forge, if you don't already have conda installed</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2u3inkdb8kl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Using conda-forge, if you already have conda installed</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g0rjn6z2src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Python and pip [AA]:</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68oz7kk36g3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Virtual environments in python [RD]</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y0avme7p5v9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 and Anaconda [JC]</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9t3mauv8nb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User Education and Outreach</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d33x9plkkv9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Conclusion</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pfseigqlc96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SPACK</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8taxhkd09tt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CONTAINERS</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t5efhfiph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OLD</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c2rkumcjsao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 Course Material and Classroom Use</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prr2rikduew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Research Projects and Computational Workflows</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1vdrmj84m6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Collaboration and Reproducibility</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kqxi3ix6kvi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 Access to Specialized Libraries and Tools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a6cgwmb2h9w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5. IT Support and Resource Allocation</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mmegm22d7am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6. Technical section</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n52k7a16pa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Statement of the Problem</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b7kastwe6cl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Terminology</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uwohbka5ui5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Potential Solutions</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q9h735ul3lc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WG Members and Their Institutions</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g1cmzw43l17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Summary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200" w:lineRule="auto"/>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sz w:val="28"/>
          <w:szCs w:val="28"/>
        </w:rPr>
      </w:pPr>
      <w:bookmarkStart w:colFirst="0" w:colLast="0" w:name="_zg9o8eid9nr8" w:id="0"/>
      <w:bookmarkEnd w:id="0"/>
      <w:r w:rsidDel="00000000" w:rsidR="00000000" w:rsidRPr="00000000">
        <w:rPr>
          <w:b w:val="1"/>
          <w:sz w:val="28"/>
          <w:szCs w:val="28"/>
          <w:rtl w:val="0"/>
        </w:rPr>
        <w:t xml:space="preserve">Executive Summary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pPr>
      <w:bookmarkStart w:colFirst="0" w:colLast="0" w:name="_q42czwtoe75a" w:id="1"/>
      <w:bookmarkEnd w:id="1"/>
      <w:r w:rsidDel="00000000" w:rsidR="00000000" w:rsidRPr="00000000">
        <w:rPr>
          <w:b w:val="1"/>
          <w:sz w:val="28"/>
          <w:szCs w:val="28"/>
          <w:rtl w:val="0"/>
        </w:rPr>
        <w:t xml:space="preserve">Motivation</w:t>
      </w:r>
      <w:r w:rsidDel="00000000" w:rsidR="00000000" w:rsidRPr="00000000">
        <w:rPr>
          <w:rtl w:val="0"/>
        </w:rPr>
      </w:r>
    </w:p>
    <w:p w:rsidR="00000000" w:rsidDel="00000000" w:rsidP="00000000" w:rsidRDefault="00000000" w:rsidRPr="00000000" w14:paraId="0000002A">
      <w:pPr>
        <w:rPr>
          <w:color w:val="0a1116"/>
          <w:sz w:val="21"/>
          <w:szCs w:val="21"/>
          <w:highlight w:val="white"/>
        </w:rPr>
      </w:pPr>
      <w:r w:rsidDel="00000000" w:rsidR="00000000" w:rsidRPr="00000000">
        <w:rPr>
          <w:rtl w:val="0"/>
        </w:rPr>
        <w:t xml:space="preserve">Updated ToS which will be: </w:t>
      </w:r>
      <w:r w:rsidDel="00000000" w:rsidR="00000000" w:rsidRPr="00000000">
        <w:rPr>
          <w:color w:val="0a1116"/>
          <w:sz w:val="21"/>
          <w:szCs w:val="21"/>
          <w:highlight w:val="white"/>
          <w:rtl w:val="0"/>
        </w:rPr>
        <w:t xml:space="preserve">Effective Date: July 15, 2025</w:t>
      </w:r>
    </w:p>
    <w:p w:rsidR="00000000" w:rsidDel="00000000" w:rsidP="00000000" w:rsidRDefault="00000000" w:rsidRPr="00000000" w14:paraId="0000002B">
      <w:pPr>
        <w:numPr>
          <w:ilvl w:val="0"/>
          <w:numId w:val="4"/>
        </w:numPr>
        <w:ind w:left="720" w:hanging="360"/>
        <w:rPr>
          <w:color w:val="0a1116"/>
          <w:sz w:val="21"/>
          <w:szCs w:val="21"/>
          <w:highlight w:val="white"/>
          <w:u w:val="none"/>
        </w:rPr>
      </w:pPr>
      <w:r w:rsidDel="00000000" w:rsidR="00000000" w:rsidRPr="00000000">
        <w:rPr>
          <w:color w:val="0a1116"/>
          <w:sz w:val="21"/>
          <w:szCs w:val="21"/>
          <w:highlight w:val="white"/>
          <w:rtl w:val="0"/>
        </w:rPr>
        <w:t xml:space="preserve">Add them here?</w:t>
      </w:r>
    </w:p>
    <w:p w:rsidR="00000000" w:rsidDel="00000000" w:rsidP="00000000" w:rsidRDefault="00000000" w:rsidRPr="00000000" w14:paraId="0000002C">
      <w:pPr>
        <w:rPr>
          <w:color w:val="0a1116"/>
          <w:sz w:val="21"/>
          <w:szCs w:val="21"/>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hd w:fill="ffffff" w:val="clear"/>
              <w:spacing w:line="240" w:lineRule="auto"/>
              <w:ind w:left="720"/>
              <w:rPr>
                <w:color w:val="657786"/>
                <w:sz w:val="18"/>
                <w:szCs w:val="18"/>
              </w:rPr>
            </w:pPr>
            <w:r w:rsidDel="00000000" w:rsidR="00000000" w:rsidRPr="00000000">
              <w:rPr>
                <w:color w:val="657786"/>
                <w:sz w:val="18"/>
                <w:szCs w:val="18"/>
                <w:rtl w:val="0"/>
              </w:rPr>
              <w:t xml:space="preserve">Is Anaconda still free?</w:t>
            </w:r>
          </w:p>
          <w:p w:rsidR="00000000" w:rsidDel="00000000" w:rsidP="00000000" w:rsidRDefault="00000000" w:rsidRPr="00000000" w14:paraId="0000002E">
            <w:pPr>
              <w:numPr>
                <w:ilvl w:val="0"/>
                <w:numId w:val="6"/>
              </w:numPr>
              <w:spacing w:after="0" w:afterAutospacing="0" w:line="240" w:lineRule="auto"/>
              <w:ind w:left="720" w:hanging="360"/>
              <w:rPr>
                <w:sz w:val="18"/>
                <w:szCs w:val="18"/>
              </w:rPr>
            </w:pPr>
            <w:r w:rsidDel="00000000" w:rsidR="00000000" w:rsidRPr="00000000">
              <w:rPr>
                <w:color w:val="0a1116"/>
                <w:sz w:val="18"/>
                <w:szCs w:val="18"/>
                <w:rtl w:val="0"/>
              </w:rPr>
              <w:t xml:space="preserve">Conda is and will always be free, but when choosing an installer and when subsequently downloading, installing, using or updating packages, users need to know the terms of service that apply to each installer and where those packages are hosted to determine if their use is free, as described in the guidelines above. </w:t>
              <w:br w:type="textWrapping"/>
            </w:r>
          </w:p>
          <w:p w:rsidR="00000000" w:rsidDel="00000000" w:rsidP="00000000" w:rsidRDefault="00000000" w:rsidRPr="00000000" w14:paraId="0000002F">
            <w:pPr>
              <w:numPr>
                <w:ilvl w:val="0"/>
                <w:numId w:val="6"/>
              </w:numPr>
              <w:spacing w:after="0" w:afterAutospacing="0" w:line="240" w:lineRule="auto"/>
              <w:ind w:left="720" w:hanging="360"/>
              <w:rPr>
                <w:sz w:val="18"/>
                <w:szCs w:val="18"/>
              </w:rPr>
            </w:pPr>
            <w:r w:rsidDel="00000000" w:rsidR="00000000" w:rsidRPr="00000000">
              <w:rPr>
                <w:color w:val="0a1116"/>
                <w:sz w:val="18"/>
                <w:szCs w:val="18"/>
                <w:rtl w:val="0"/>
              </w:rPr>
              <w:t xml:space="preserve">If packages are hosted in community channels such as conda-forge, you can use all packages for free, provided you use Miniconda or any non-Anaconda installer such as Miniforge. (subject to the mirrored channels exception mentioned in guideline 2)</w:t>
              <w:br w:type="textWrapping"/>
            </w:r>
          </w:p>
          <w:p w:rsidR="00000000" w:rsidDel="00000000" w:rsidP="00000000" w:rsidRDefault="00000000" w:rsidRPr="00000000" w14:paraId="00000030">
            <w:pPr>
              <w:numPr>
                <w:ilvl w:val="0"/>
                <w:numId w:val="6"/>
              </w:numPr>
              <w:spacing w:after="0" w:afterAutospacing="0" w:line="240" w:lineRule="auto"/>
              <w:ind w:left="720" w:hanging="360"/>
              <w:rPr>
                <w:sz w:val="18"/>
                <w:szCs w:val="18"/>
              </w:rPr>
            </w:pPr>
            <w:r w:rsidDel="00000000" w:rsidR="00000000" w:rsidRPr="00000000">
              <w:rPr>
                <w:color w:val="0a1116"/>
                <w:sz w:val="18"/>
                <w:szCs w:val="18"/>
                <w:rtl w:val="0"/>
              </w:rPr>
              <w:t xml:space="preserve">If a package is hosted in Anaconda channels, you can use conda for free, but downloading, installing, using and updating those packages may require a commercial fee license, which means:</w:t>
              <w:br w:type="textWrapping"/>
              <w:br w:type="textWrapping"/>
            </w:r>
          </w:p>
          <w:p w:rsidR="00000000" w:rsidDel="00000000" w:rsidP="00000000" w:rsidRDefault="00000000" w:rsidRPr="00000000" w14:paraId="00000031">
            <w:pPr>
              <w:numPr>
                <w:ilvl w:val="1"/>
                <w:numId w:val="6"/>
              </w:numPr>
              <w:spacing w:after="0" w:afterAutospacing="0" w:line="240" w:lineRule="auto"/>
              <w:ind w:left="1440" w:hanging="360"/>
              <w:rPr>
                <w:sz w:val="18"/>
                <w:szCs w:val="18"/>
              </w:rPr>
            </w:pPr>
            <w:r w:rsidDel="00000000" w:rsidR="00000000" w:rsidRPr="00000000">
              <w:rPr>
                <w:color w:val="0a1116"/>
                <w:sz w:val="18"/>
                <w:szCs w:val="18"/>
                <w:rtl w:val="0"/>
              </w:rPr>
              <w:t xml:space="preserve">The distribution of packages Anaconda builds and maintains remains free for individuals and small organizations, which is defined in the Terms of Service as having less than 200 employees or contractors. </w:t>
              <w:br w:type="textWrapping"/>
            </w:r>
          </w:p>
          <w:p w:rsidR="00000000" w:rsidDel="00000000" w:rsidP="00000000" w:rsidRDefault="00000000" w:rsidRPr="00000000" w14:paraId="00000032">
            <w:pPr>
              <w:numPr>
                <w:ilvl w:val="1"/>
                <w:numId w:val="6"/>
              </w:numPr>
              <w:spacing w:after="0" w:afterAutospacing="0" w:line="240" w:lineRule="auto"/>
              <w:ind w:left="1440" w:hanging="360"/>
              <w:rPr>
                <w:sz w:val="18"/>
                <w:szCs w:val="18"/>
              </w:rPr>
            </w:pPr>
            <w:r w:rsidDel="00000000" w:rsidR="00000000" w:rsidRPr="00000000">
              <w:rPr>
                <w:color w:val="0a1116"/>
                <w:sz w:val="18"/>
                <w:szCs w:val="18"/>
                <w:rtl w:val="0"/>
              </w:rPr>
              <w:t xml:space="preserve">A paid license is required for large organizations, which is defined in the Terms of Service as having more than 200 employees or contractors. </w:t>
              <w:br w:type="textWrapping"/>
            </w:r>
          </w:p>
          <w:p w:rsidR="00000000" w:rsidDel="00000000" w:rsidP="00000000" w:rsidRDefault="00000000" w:rsidRPr="00000000" w14:paraId="00000033">
            <w:pPr>
              <w:numPr>
                <w:ilvl w:val="1"/>
                <w:numId w:val="6"/>
              </w:numPr>
              <w:spacing w:after="0" w:afterAutospacing="0" w:line="240" w:lineRule="auto"/>
              <w:ind w:left="1440" w:hanging="360"/>
              <w:rPr>
                <w:sz w:val="18"/>
                <w:szCs w:val="18"/>
              </w:rPr>
            </w:pPr>
            <w:r w:rsidDel="00000000" w:rsidR="00000000" w:rsidRPr="00000000">
              <w:rPr>
                <w:color w:val="0a1116"/>
                <w:sz w:val="18"/>
                <w:szCs w:val="18"/>
                <w:rtl w:val="0"/>
              </w:rPr>
              <w:t xml:space="preserve">Anaconda is free for all educational entities—even those with 200 or more employees or contractors—when used in a course curriculum, including teaching, learning, and researching, at accredited universities worldwide. </w:t>
              <w:br w:type="textWrapping"/>
            </w:r>
          </w:p>
          <w:p w:rsidR="00000000" w:rsidDel="00000000" w:rsidP="00000000" w:rsidRDefault="00000000" w:rsidRPr="00000000" w14:paraId="00000034">
            <w:pPr>
              <w:numPr>
                <w:ilvl w:val="1"/>
                <w:numId w:val="6"/>
              </w:numPr>
              <w:spacing w:after="240" w:line="240" w:lineRule="auto"/>
              <w:ind w:left="1440" w:hanging="360"/>
              <w:rPr>
                <w:sz w:val="18"/>
                <w:szCs w:val="18"/>
              </w:rPr>
            </w:pPr>
            <w:r w:rsidDel="00000000" w:rsidR="00000000" w:rsidRPr="00000000">
              <w:rPr>
                <w:color w:val="0a1116"/>
                <w:sz w:val="18"/>
                <w:szCs w:val="18"/>
                <w:rtl w:val="0"/>
              </w:rPr>
              <w:t xml:space="preserve">A paid license is always required for any individual or entity—even an educational entity—that is embedding, mirroring, or providing third parties access to our products. If you’re interested in pursuing an embedded use case, please contact our partner team at </w:t>
            </w:r>
            <w:r w:rsidDel="00000000" w:rsidR="00000000" w:rsidRPr="00000000">
              <w:rPr>
                <w:color w:val="43b049"/>
                <w:sz w:val="18"/>
                <w:szCs w:val="18"/>
                <w:rtl w:val="0"/>
              </w:rPr>
              <w:t xml:space="preserve">partnerships@anaconda.com</w:t>
            </w:r>
            <w:r w:rsidDel="00000000" w:rsidR="00000000" w:rsidRPr="00000000">
              <w:rPr>
                <w:color w:val="0a1116"/>
                <w:sz w:val="18"/>
                <w:szCs w:val="18"/>
                <w:rtl w:val="0"/>
              </w:rPr>
              <w:t xml:space="preserve">. See the </w:t>
            </w:r>
            <w:hyperlink r:id="rId7">
              <w:r w:rsidDel="00000000" w:rsidR="00000000" w:rsidRPr="00000000">
                <w:rPr>
                  <w:color w:val="43b049"/>
                  <w:sz w:val="18"/>
                  <w:szCs w:val="18"/>
                  <w:rtl w:val="0"/>
                </w:rPr>
                <w:t xml:space="preserve">Anaconda Terms of Service</w:t>
              </w:r>
            </w:hyperlink>
            <w:r w:rsidDel="00000000" w:rsidR="00000000" w:rsidRPr="00000000">
              <w:rPr>
                <w:color w:val="0a1116"/>
                <w:sz w:val="18"/>
                <w:szCs w:val="18"/>
                <w:rtl w:val="0"/>
              </w:rPr>
              <w:t xml:space="preserve"> for details.</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From: “Terms of Services Info.” Anaconda, Published: March 17, 2025. </w:t>
      </w:r>
      <w:hyperlink r:id="rId8">
        <w:r w:rsidDel="00000000" w:rsidR="00000000" w:rsidRPr="00000000">
          <w:rPr>
            <w:color w:val="1155cc"/>
            <w:u w:val="single"/>
            <w:rtl w:val="0"/>
          </w:rPr>
          <w:t xml:space="preserve">https://www.anaconda.com/pricing/terms-of-service-faqs</w:t>
        </w:r>
      </w:hyperlink>
      <w:r w:rsidDel="00000000" w:rsidR="00000000" w:rsidRPr="00000000">
        <w:rPr>
          <w:rtl w:val="0"/>
        </w:rPr>
        <w:t xml:space="preserve">. Accessed: May 9, 2025.</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spacing w:after="80" w:lineRule="auto"/>
        <w:rPr/>
      </w:pPr>
      <w:r w:rsidDel="00000000" w:rsidR="00000000" w:rsidRPr="00000000">
        <w:rPr>
          <w:rtl w:val="0"/>
        </w:rPr>
        <w:t xml:space="preserve">Problematic parts: </w:t>
      </w:r>
    </w:p>
    <w:p w:rsidR="00000000" w:rsidDel="00000000" w:rsidP="00000000" w:rsidRDefault="00000000" w:rsidRPr="00000000" w14:paraId="00000039">
      <w:pPr>
        <w:keepNext w:val="0"/>
        <w:keepLines w:val="0"/>
        <w:numPr>
          <w:ilvl w:val="0"/>
          <w:numId w:val="14"/>
        </w:numPr>
        <w:spacing w:after="0" w:afterAutospacing="0" w:lineRule="auto"/>
        <w:ind w:left="720" w:hanging="360"/>
        <w:rPr>
          <w:u w:val="none"/>
        </w:rPr>
      </w:pPr>
      <w:r w:rsidDel="00000000" w:rsidR="00000000" w:rsidRPr="00000000">
        <w:rPr>
          <w:rtl w:val="0"/>
        </w:rPr>
        <w:t xml:space="preserve">Second bullet: </w:t>
      </w:r>
      <w:r w:rsidDel="00000000" w:rsidR="00000000" w:rsidRPr="00000000">
        <w:rPr>
          <w:rtl w:val="0"/>
        </w:rPr>
        <w:t xml:space="preserve">“</w:t>
      </w:r>
      <w:r w:rsidDel="00000000" w:rsidR="00000000" w:rsidRPr="00000000">
        <w:rPr>
          <w:i w:val="1"/>
          <w:color w:val="0a1116"/>
          <w:rtl w:val="0"/>
        </w:rPr>
        <w:t xml:space="preserve">If packages are hosted in community channels such as conda-forge, you can use all packages for free, provided you use Miniconda or any non-Anaconda installer such as Miniforge</w:t>
      </w:r>
      <w:r w:rsidDel="00000000" w:rsidR="00000000" w:rsidRPr="00000000">
        <w:rPr>
          <w:rFonts w:ascii="Arial Unicode MS" w:cs="Arial Unicode MS" w:eastAsia="Arial Unicode MS" w:hAnsi="Arial Unicode MS"/>
          <w:rtl w:val="0"/>
        </w:rPr>
        <w:t xml:space="preserve">” → it would seem that </w:t>
      </w:r>
      <w:r w:rsidDel="00000000" w:rsidR="00000000" w:rsidRPr="00000000">
        <w:rPr>
          <w:u w:val="single"/>
          <w:rtl w:val="0"/>
        </w:rPr>
        <w:t xml:space="preserve">only community channels installed via a non-Anaconda installer are free to use</w:t>
      </w:r>
    </w:p>
    <w:p w:rsidR="00000000" w:rsidDel="00000000" w:rsidP="00000000" w:rsidRDefault="00000000" w:rsidRPr="00000000" w14:paraId="0000003A">
      <w:pPr>
        <w:keepNext w:val="0"/>
        <w:keepLines w:val="0"/>
        <w:numPr>
          <w:ilvl w:val="0"/>
          <w:numId w:val="14"/>
        </w:numPr>
        <w:spacing w:after="0" w:afterAutospacing="0" w:lineRule="auto"/>
        <w:ind w:left="720" w:hanging="360"/>
        <w:rPr>
          <w:u w:val="none"/>
        </w:rPr>
      </w:pPr>
      <w:r w:rsidDel="00000000" w:rsidR="00000000" w:rsidRPr="00000000">
        <w:rPr>
          <w:rtl w:val="0"/>
        </w:rPr>
        <w:t xml:space="preserve">Third bullet: “</w:t>
      </w:r>
      <w:r w:rsidDel="00000000" w:rsidR="00000000" w:rsidRPr="00000000">
        <w:rPr>
          <w:i w:val="1"/>
          <w:color w:val="0a1116"/>
          <w:rtl w:val="0"/>
        </w:rPr>
        <w:t xml:space="preserve">If a package is hosted in Anaconda channels, you can use conda for free, but downloading, installing, using and updating those packages may require a commercial fee license</w:t>
      </w:r>
      <w:r w:rsidDel="00000000" w:rsidR="00000000" w:rsidRPr="00000000">
        <w:rPr>
          <w:rFonts w:ascii="Arial Unicode MS" w:cs="Arial Unicode MS" w:eastAsia="Arial Unicode MS" w:hAnsi="Arial Unicode MS"/>
          <w:rtl w:val="0"/>
        </w:rPr>
        <w:t xml:space="preserve">” → </w:t>
      </w:r>
      <w:r w:rsidDel="00000000" w:rsidR="00000000" w:rsidRPr="00000000">
        <w:rPr>
          <w:u w:val="single"/>
          <w:rtl w:val="0"/>
        </w:rPr>
        <w:t xml:space="preserve">not clear what “conda” in the “you can use conda for free” refers to (Anaconda installer? conda command?)</w:t>
      </w:r>
    </w:p>
    <w:p w:rsidR="00000000" w:rsidDel="00000000" w:rsidP="00000000" w:rsidRDefault="00000000" w:rsidRPr="00000000" w14:paraId="0000003B">
      <w:pPr>
        <w:keepNext w:val="0"/>
        <w:keepLines w:val="0"/>
        <w:numPr>
          <w:ilvl w:val="1"/>
          <w:numId w:val="14"/>
        </w:numPr>
        <w:spacing w:after="0" w:afterAutospacing="0" w:lineRule="auto"/>
        <w:ind w:left="1440" w:hanging="360"/>
        <w:rPr>
          <w:u w:val="none"/>
        </w:rPr>
      </w:pPr>
      <w:r w:rsidDel="00000000" w:rsidR="00000000" w:rsidRPr="00000000">
        <w:rPr>
          <w:rtl w:val="0"/>
        </w:rPr>
        <w:t xml:space="preserve">Relevant to academia 3rd sub-bullet: “</w:t>
      </w:r>
      <w:r w:rsidDel="00000000" w:rsidR="00000000" w:rsidRPr="00000000">
        <w:rPr>
          <w:i w:val="1"/>
          <w:color w:val="0a1116"/>
          <w:rtl w:val="0"/>
        </w:rPr>
        <w:t xml:space="preserve">Anaconda is free for all educational entities—even those with 200 or more employees or contractors—when used in a course curriculum, including teaching, learning, and researching, at accredited universities worldwide</w:t>
      </w:r>
      <w:r w:rsidDel="00000000" w:rsidR="00000000" w:rsidRPr="00000000">
        <w:rPr>
          <w:rtl w:val="0"/>
        </w:rPr>
        <w:t xml:space="preserve">” </w:t>
      </w:r>
      <w:r w:rsidDel="00000000" w:rsidR="00000000" w:rsidRPr="00000000">
        <w:rPr>
          <w:u w:val="single"/>
          <w:rtl w:val="0"/>
        </w:rPr>
        <w:t xml:space="preserve">is this bullet mutually exclusive of the others?</w:t>
      </w:r>
      <w:r w:rsidDel="00000000" w:rsidR="00000000" w:rsidRPr="00000000">
        <w:rPr>
          <w:rtl w:val="0"/>
        </w:rPr>
        <w:t xml:space="preserve"> </w:t>
      </w:r>
    </w:p>
    <w:p w:rsidR="00000000" w:rsidDel="00000000" w:rsidP="00000000" w:rsidRDefault="00000000" w:rsidRPr="00000000" w14:paraId="0000003C">
      <w:pPr>
        <w:keepNext w:val="0"/>
        <w:keepLines w:val="0"/>
        <w:numPr>
          <w:ilvl w:val="1"/>
          <w:numId w:val="14"/>
        </w:numPr>
        <w:spacing w:after="80" w:lineRule="auto"/>
        <w:ind w:left="1440" w:hanging="360"/>
        <w:rPr>
          <w:u w:val="none"/>
        </w:rPr>
      </w:pPr>
      <w:r w:rsidDel="00000000" w:rsidR="00000000" w:rsidRPr="00000000">
        <w:rPr>
          <w:rtl w:val="0"/>
        </w:rPr>
        <w:t xml:space="preserve">If Answer to a. is NO the 4th sub-bullet: “</w:t>
      </w:r>
      <w:r w:rsidDel="00000000" w:rsidR="00000000" w:rsidRPr="00000000">
        <w:rPr>
          <w:i w:val="1"/>
          <w:color w:val="0a1116"/>
          <w:rtl w:val="0"/>
        </w:rPr>
        <w:t xml:space="preserve">A paid license is always required for any individual or entity—even an educational entity—that is </w:t>
      </w:r>
      <w:r w:rsidDel="00000000" w:rsidR="00000000" w:rsidRPr="00000000">
        <w:rPr>
          <w:b w:val="1"/>
          <w:i w:val="1"/>
          <w:color w:val="0a1116"/>
          <w:rtl w:val="0"/>
        </w:rPr>
        <w:t xml:space="preserve">embedding</w:t>
      </w:r>
      <w:r w:rsidDel="00000000" w:rsidR="00000000" w:rsidRPr="00000000">
        <w:rPr>
          <w:i w:val="1"/>
          <w:color w:val="0a1116"/>
          <w:rtl w:val="0"/>
        </w:rPr>
        <w:t xml:space="preserve">, </w:t>
      </w:r>
      <w:r w:rsidDel="00000000" w:rsidR="00000000" w:rsidRPr="00000000">
        <w:rPr>
          <w:b w:val="1"/>
          <w:i w:val="1"/>
          <w:color w:val="0a1116"/>
          <w:rtl w:val="0"/>
        </w:rPr>
        <w:t xml:space="preserve">mirroring</w:t>
      </w:r>
      <w:r w:rsidDel="00000000" w:rsidR="00000000" w:rsidRPr="00000000">
        <w:rPr>
          <w:i w:val="1"/>
          <w:color w:val="0a1116"/>
          <w:rtl w:val="0"/>
        </w:rPr>
        <w:t xml:space="preserve">, or </w:t>
      </w:r>
      <w:r w:rsidDel="00000000" w:rsidR="00000000" w:rsidRPr="00000000">
        <w:rPr>
          <w:b w:val="1"/>
          <w:i w:val="1"/>
          <w:color w:val="0a1116"/>
          <w:rtl w:val="0"/>
        </w:rPr>
        <w:t xml:space="preserve">providing third parties access</w:t>
      </w:r>
      <w:r w:rsidDel="00000000" w:rsidR="00000000" w:rsidRPr="00000000">
        <w:rPr>
          <w:i w:val="1"/>
          <w:color w:val="0a1116"/>
          <w:rtl w:val="0"/>
        </w:rPr>
        <w:t xml:space="preserve"> to our products.</w:t>
      </w:r>
      <w:r w:rsidDel="00000000" w:rsidR="00000000" w:rsidRPr="00000000">
        <w:rPr>
          <w:rtl w:val="0"/>
        </w:rPr>
        <w:t xml:space="preserve">” is problematic for data center software maintainers as: by performing central installations we provide third-party access to it; by creating containers and sharing them on public archives we embed the software.  </w: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sz w:val="28"/>
          <w:szCs w:val="28"/>
        </w:rPr>
      </w:pPr>
      <w:bookmarkStart w:colFirst="0" w:colLast="0" w:name="_h9mvm310osxy" w:id="2"/>
      <w:bookmarkEnd w:id="2"/>
      <w:r w:rsidDel="00000000" w:rsidR="00000000" w:rsidRPr="00000000">
        <w:rPr>
          <w:b w:val="1"/>
          <w:sz w:val="28"/>
          <w:szCs w:val="28"/>
          <w:rtl w:val="0"/>
        </w:rPr>
        <w:t xml:space="preserve">Introduction - todo</w:t>
      </w:r>
    </w:p>
    <w:p w:rsidR="00000000" w:rsidDel="00000000" w:rsidP="00000000" w:rsidRDefault="00000000" w:rsidRPr="00000000" w14:paraId="0000003E">
      <w:pPr>
        <w:numPr>
          <w:ilvl w:val="0"/>
          <w:numId w:val="19"/>
        </w:numPr>
        <w:spacing w:after="0" w:afterAutospacing="0" w:before="240" w:lineRule="auto"/>
        <w:ind w:left="720" w:hanging="360"/>
      </w:pPr>
      <w:r w:rsidDel="00000000" w:rsidR="00000000" w:rsidRPr="00000000">
        <w:rPr>
          <w:rtl w:val="0"/>
        </w:rPr>
        <w:t xml:space="preserve">Background on the recent changes to Anaconda's terms of service (ToS).</w:t>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rtl w:val="0"/>
        </w:rPr>
        <w:t xml:space="preserve">Link out to resources or provide materials for facilitators to understand the impact and importance of the new ToS.</w:t>
      </w:r>
    </w:p>
    <w:p w:rsidR="00000000" w:rsidDel="00000000" w:rsidP="00000000" w:rsidRDefault="00000000" w:rsidRPr="00000000" w14:paraId="00000040">
      <w:pPr>
        <w:numPr>
          <w:ilvl w:val="0"/>
          <w:numId w:val="19"/>
        </w:numPr>
        <w:spacing w:after="240" w:before="0" w:beforeAutospacing="0" w:lineRule="auto"/>
        <w:ind w:left="720" w:hanging="360"/>
      </w:pPr>
      <w:r w:rsidDel="00000000" w:rsidR="00000000" w:rsidRPr="00000000">
        <w:rPr>
          <w:rtl w:val="0"/>
        </w:rPr>
        <w:t xml:space="preserve">Highlight the key issues this has caused for academic institutions.</w:t>
      </w:r>
    </w:p>
    <w:p w:rsidR="00000000" w:rsidDel="00000000" w:rsidP="00000000" w:rsidRDefault="00000000" w:rsidRPr="00000000" w14:paraId="00000041">
      <w:pPr>
        <w:pStyle w:val="Heading2"/>
        <w:keepNext w:val="0"/>
        <w:keepLines w:val="0"/>
        <w:spacing w:after="80" w:lineRule="auto"/>
        <w:rPr>
          <w:b w:val="1"/>
          <w:sz w:val="28"/>
          <w:szCs w:val="28"/>
        </w:rPr>
      </w:pPr>
      <w:bookmarkStart w:colFirst="0" w:colLast="0" w:name="_p1om5reyy984" w:id="3"/>
      <w:bookmarkEnd w:id="3"/>
      <w:r w:rsidDel="00000000" w:rsidR="00000000" w:rsidRPr="00000000">
        <w:rPr>
          <w:b w:val="1"/>
          <w:sz w:val="28"/>
          <w:szCs w:val="28"/>
          <w:rtl w:val="0"/>
        </w:rPr>
        <w:t xml:space="preserve">Impact on Academic Institutions</w:t>
      </w:r>
    </w:p>
    <w:p w:rsidR="00000000" w:rsidDel="00000000" w:rsidP="00000000" w:rsidRDefault="00000000" w:rsidRPr="00000000" w14:paraId="00000042">
      <w:pPr>
        <w:numPr>
          <w:ilvl w:val="0"/>
          <w:numId w:val="18"/>
        </w:numPr>
        <w:spacing w:after="0" w:afterAutospacing="0" w:before="240" w:lineRule="auto"/>
        <w:ind w:left="720" w:hanging="360"/>
      </w:pPr>
      <w:r w:rsidDel="00000000" w:rsidR="00000000" w:rsidRPr="00000000">
        <w:rPr>
          <w:rtl w:val="0"/>
        </w:rPr>
        <w:t xml:space="preserve">Outline the primary challenges faced by academic institutions:</w:t>
      </w:r>
    </w:p>
    <w:p w:rsidR="00000000" w:rsidDel="00000000" w:rsidP="00000000" w:rsidRDefault="00000000" w:rsidRPr="00000000" w14:paraId="00000043">
      <w:pPr>
        <w:numPr>
          <w:ilvl w:val="1"/>
          <w:numId w:val="18"/>
        </w:numPr>
        <w:spacing w:after="0" w:afterAutospacing="0" w:before="0" w:beforeAutospacing="0" w:lineRule="auto"/>
        <w:ind w:left="1440" w:hanging="360"/>
      </w:pPr>
      <w:r w:rsidDel="00000000" w:rsidR="00000000" w:rsidRPr="00000000">
        <w:rPr>
          <w:b w:val="1"/>
          <w:rtl w:val="0"/>
        </w:rPr>
        <w:t xml:space="preserve">Licensing Costs</w:t>
      </w:r>
      <w:r w:rsidDel="00000000" w:rsidR="00000000" w:rsidRPr="00000000">
        <w:rPr>
          <w:rtl w:val="0"/>
        </w:rPr>
        <w:t xml:space="preserve">: Institutions with more than 200 employees must now pay for commercial licenses to use Anaconda</w:t>
      </w:r>
    </w:p>
    <w:p w:rsidR="00000000" w:rsidDel="00000000" w:rsidP="00000000" w:rsidRDefault="00000000" w:rsidRPr="00000000" w14:paraId="00000044">
      <w:pPr>
        <w:numPr>
          <w:ilvl w:val="1"/>
          <w:numId w:val="18"/>
        </w:numPr>
        <w:spacing w:after="0" w:afterAutospacing="0" w:before="0" w:beforeAutospacing="0" w:lineRule="auto"/>
        <w:ind w:left="1440" w:hanging="360"/>
      </w:pPr>
      <w:r w:rsidDel="00000000" w:rsidR="00000000" w:rsidRPr="00000000">
        <w:rPr>
          <w:b w:val="1"/>
          <w:rtl w:val="0"/>
        </w:rPr>
        <w:t xml:space="preserve">Compliance</w:t>
      </w:r>
      <w:r w:rsidDel="00000000" w:rsidR="00000000" w:rsidRPr="00000000">
        <w:rPr>
          <w:rtl w:val="0"/>
        </w:rPr>
        <w:t xml:space="preserve">: Institutions are receiving notices about non-compliance with the new ToS</w:t>
      </w:r>
    </w:p>
    <w:p w:rsidR="00000000" w:rsidDel="00000000" w:rsidP="00000000" w:rsidRDefault="00000000" w:rsidRPr="00000000" w14:paraId="00000045">
      <w:pPr>
        <w:numPr>
          <w:ilvl w:val="2"/>
          <w:numId w:val="18"/>
        </w:numPr>
        <w:spacing w:after="0" w:afterAutospacing="0" w:before="0" w:beforeAutospacing="0" w:lineRule="auto"/>
        <w:ind w:left="2160" w:hanging="360"/>
      </w:pPr>
      <w:r w:rsidDel="00000000" w:rsidR="00000000" w:rsidRPr="00000000">
        <w:rPr>
          <w:rtl w:val="0"/>
        </w:rPr>
        <w:t xml:space="preserve">Case studies or examples cleared by universities? </w:t>
      </w:r>
    </w:p>
    <w:p w:rsidR="00000000" w:rsidDel="00000000" w:rsidP="00000000" w:rsidRDefault="00000000" w:rsidRPr="00000000" w14:paraId="00000046">
      <w:pPr>
        <w:numPr>
          <w:ilvl w:val="1"/>
          <w:numId w:val="18"/>
        </w:numPr>
        <w:spacing w:after="240" w:before="0" w:beforeAutospacing="0" w:lineRule="auto"/>
        <w:ind w:left="1440" w:hanging="360"/>
      </w:pPr>
      <w:r w:rsidDel="00000000" w:rsidR="00000000" w:rsidRPr="00000000">
        <w:rPr>
          <w:b w:val="1"/>
          <w:rtl w:val="0"/>
        </w:rPr>
        <w:t xml:space="preserve">Transition Challenges</w:t>
      </w:r>
      <w:r w:rsidDel="00000000" w:rsidR="00000000" w:rsidRPr="00000000">
        <w:rPr>
          <w:rtl w:val="0"/>
        </w:rPr>
        <w:t xml:space="preserve">: The need to find alternative solutions that are cost-effective and compliant</w:t>
      </w:r>
    </w:p>
    <w:p w:rsidR="00000000" w:rsidDel="00000000" w:rsidP="00000000" w:rsidRDefault="00000000" w:rsidRPr="00000000" w14:paraId="00000047">
      <w:pPr>
        <w:pStyle w:val="Heading2"/>
        <w:keepNext w:val="0"/>
        <w:keepLines w:val="0"/>
        <w:spacing w:after="80" w:lineRule="auto"/>
        <w:rPr>
          <w:b w:val="1"/>
          <w:sz w:val="28"/>
          <w:szCs w:val="28"/>
        </w:rPr>
      </w:pPr>
      <w:bookmarkStart w:colFirst="0" w:colLast="0" w:name="_n3vtkkhvt7cx" w:id="4"/>
      <w:bookmarkEnd w:id="4"/>
      <w:r w:rsidDel="00000000" w:rsidR="00000000" w:rsidRPr="00000000">
        <w:rPr>
          <w:b w:val="1"/>
          <w:sz w:val="28"/>
          <w:szCs w:val="28"/>
          <w:rtl w:val="0"/>
        </w:rPr>
        <w:t xml:space="preserve">Licensing and Cost Implications</w:t>
      </w:r>
    </w:p>
    <w:p w:rsidR="00000000" w:rsidDel="00000000" w:rsidP="00000000" w:rsidRDefault="00000000" w:rsidRPr="00000000" w14:paraId="00000048">
      <w:pPr>
        <w:numPr>
          <w:ilvl w:val="0"/>
          <w:numId w:val="9"/>
        </w:numPr>
        <w:spacing w:after="240" w:before="240" w:lineRule="auto"/>
        <w:ind w:left="720" w:hanging="360"/>
      </w:pPr>
      <w:commentRangeStart w:id="0"/>
      <w:r w:rsidDel="00000000" w:rsidR="00000000" w:rsidRPr="00000000">
        <w:rPr>
          <w:rtl w:val="0"/>
        </w:rPr>
        <w:t xml:space="preserve">Provide an overview of the new Anaconda licensing structure for academic institutions:</w:t>
      </w:r>
    </w:p>
    <w:p w:rsidR="00000000" w:rsidDel="00000000" w:rsidP="00000000" w:rsidRDefault="00000000" w:rsidRPr="00000000" w14:paraId="00000049">
      <w:pPr>
        <w:spacing w:after="240" w:before="240" w:lineRule="auto"/>
        <w:ind w:left="720" w:firstLine="0"/>
        <w:rPr/>
      </w:pPr>
      <w:r w:rsidDel="00000000" w:rsidR="00000000" w:rsidRPr="00000000">
        <w:rPr>
          <w:rtl w:val="0"/>
        </w:rPr>
        <w:t xml:space="preserve">New Anaconda licensing structure requires an annual subscription that is free for academic institutions and covers all users within the institution. Check with your Research Computing or IT department.</w:t>
      </w:r>
    </w:p>
    <w:p w:rsidR="00000000" w:rsidDel="00000000" w:rsidP="00000000" w:rsidRDefault="00000000" w:rsidRPr="00000000" w14:paraId="0000004A">
      <w:pPr>
        <w:numPr>
          <w:ilvl w:val="0"/>
          <w:numId w:val="9"/>
        </w:numPr>
        <w:spacing w:after="0" w:afterAutospacing="0" w:before="240" w:lineRule="auto"/>
        <w:ind w:left="720" w:hanging="360"/>
      </w:pPr>
      <w:r w:rsidDel="00000000" w:rsidR="00000000" w:rsidRPr="00000000">
        <w:rPr>
          <w:rtl w:val="0"/>
        </w:rPr>
        <w:t xml:space="preserve">Discuss the cost burden this places on institutions, especially smaller or underfunded research groups</w:t>
      </w:r>
    </w:p>
    <w:p w:rsidR="00000000" w:rsidDel="00000000" w:rsidP="00000000" w:rsidRDefault="00000000" w:rsidRPr="00000000" w14:paraId="0000004B">
      <w:pPr>
        <w:numPr>
          <w:ilvl w:val="0"/>
          <w:numId w:val="9"/>
        </w:numPr>
        <w:spacing w:after="240" w:before="0" w:beforeAutospacing="0" w:lineRule="auto"/>
        <w:ind w:left="720" w:hanging="360"/>
      </w:pPr>
      <w:r w:rsidDel="00000000" w:rsidR="00000000" w:rsidRPr="00000000">
        <w:rPr>
          <w:rtl w:val="0"/>
        </w:rPr>
        <w:t xml:space="preserve">Highlight the potential impact on research output and collaboration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sz w:val="28"/>
          <w:szCs w:val="28"/>
        </w:rPr>
      </w:pPr>
      <w:bookmarkStart w:colFirst="0" w:colLast="0" w:name="_kbr1cpjlow56" w:id="5"/>
      <w:bookmarkEnd w:id="5"/>
      <w:r w:rsidDel="00000000" w:rsidR="00000000" w:rsidRPr="00000000">
        <w:rPr>
          <w:b w:val="1"/>
          <w:sz w:val="28"/>
          <w:szCs w:val="28"/>
          <w:rtl w:val="0"/>
        </w:rPr>
        <w:t xml:space="preserve">Compliance Concerns [AA]</w:t>
      </w:r>
    </w:p>
    <w:p w:rsidR="00000000" w:rsidDel="00000000" w:rsidP="00000000" w:rsidRDefault="00000000" w:rsidRPr="00000000" w14:paraId="0000004D">
      <w:pPr>
        <w:numPr>
          <w:ilvl w:val="0"/>
          <w:numId w:val="12"/>
        </w:numPr>
        <w:spacing w:after="0" w:afterAutospacing="0" w:before="240" w:lineRule="auto"/>
        <w:ind w:left="720" w:hanging="360"/>
      </w:pPr>
      <w:commentRangeStart w:id="1"/>
      <w:r w:rsidDel="00000000" w:rsidR="00000000" w:rsidRPr="00000000">
        <w:rPr>
          <w:rtl w:val="0"/>
        </w:rPr>
        <w:t xml:space="preserve">Explain the notifications academic institutions are receiving about non-compliance</w:t>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rtl w:val="0"/>
        </w:rPr>
        <w:t xml:space="preserve">Discuss the legal and administrative challenges this creates</w:t>
      </w:r>
    </w:p>
    <w:p w:rsidR="00000000" w:rsidDel="00000000" w:rsidP="00000000" w:rsidRDefault="00000000" w:rsidRPr="00000000" w14:paraId="0000004F">
      <w:pPr>
        <w:numPr>
          <w:ilvl w:val="0"/>
          <w:numId w:val="12"/>
        </w:numPr>
        <w:spacing w:after="0" w:afterAutospacing="0" w:before="0" w:beforeAutospacing="0" w:lineRule="auto"/>
        <w:ind w:left="720" w:hanging="360"/>
      </w:pPr>
      <w:r w:rsidDel="00000000" w:rsidR="00000000" w:rsidRPr="00000000">
        <w:rPr>
          <w:rtl w:val="0"/>
        </w:rPr>
        <w:t xml:space="preserve">Outline the risks of continued non-compliance, such as access restrictions or legal action.</w:t>
      </w:r>
    </w:p>
    <w:p w:rsidR="00000000" w:rsidDel="00000000" w:rsidP="00000000" w:rsidRDefault="00000000" w:rsidRPr="00000000" w14:paraId="00000050">
      <w:pPr>
        <w:numPr>
          <w:ilvl w:val="0"/>
          <w:numId w:val="12"/>
        </w:numPr>
        <w:spacing w:after="240" w:before="0" w:beforeAutospacing="0" w:lineRule="auto"/>
        <w:ind w:left="720" w:hanging="360"/>
      </w:pPr>
      <w:r w:rsidDel="00000000" w:rsidR="00000000" w:rsidRPr="00000000">
        <w:rPr>
          <w:rtl w:val="0"/>
        </w:rPr>
        <w:t xml:space="preserve">Itemized technical areas of non-compliance, such as using Anaconda distribution for non-academic work, redistribution of binaries such as sharing containers based on Anaconda, </w:t>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Anaconda’s Terms of Service do not clearly permit free distribution of containers (e.g., Docker, Singularity/Apptainer) that include a conda installation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sz w:val="28"/>
          <w:szCs w:val="28"/>
        </w:rPr>
      </w:pPr>
      <w:bookmarkStart w:colFirst="0" w:colLast="0" w:name="_au81kk9hmc8k" w:id="6"/>
      <w:bookmarkEnd w:id="6"/>
      <w:r w:rsidDel="00000000" w:rsidR="00000000" w:rsidRPr="00000000">
        <w:rPr>
          <w:b w:val="1"/>
          <w:sz w:val="28"/>
          <w:szCs w:val="28"/>
          <w:rtl w:val="0"/>
        </w:rPr>
        <w:t xml:space="preserve">Alternative Solutions and Recommendations</w:t>
      </w:r>
    </w:p>
    <w:p w:rsidR="00000000" w:rsidDel="00000000" w:rsidP="00000000" w:rsidRDefault="00000000" w:rsidRPr="00000000" w14:paraId="00000053">
      <w:pPr>
        <w:pStyle w:val="Heading3"/>
        <w:rPr>
          <w:sz w:val="22"/>
          <w:szCs w:val="22"/>
        </w:rPr>
      </w:pPr>
      <w:bookmarkStart w:colFirst="0" w:colLast="0" w:name="_yhz1oxbb9fbs" w:id="7"/>
      <w:bookmarkEnd w:id="7"/>
      <w:r w:rsidDel="00000000" w:rsidR="00000000" w:rsidRPr="00000000">
        <w:rPr>
          <w:sz w:val="22"/>
          <w:szCs w:val="22"/>
          <w:rtl w:val="0"/>
        </w:rPr>
        <w:t xml:space="preserve">Overview Conda vs Mamba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commentRangeStart w:id="2"/>
      <w:r w:rsidDel="00000000" w:rsidR="00000000" w:rsidRPr="00000000">
        <w:rPr>
          <w:rtl w:val="0"/>
        </w:rPr>
        <w:t xml:space="preserve">TODO: Mamba solver – mamba vs conda </w:t>
      </w:r>
      <w:commentRangeEnd w:id="2"/>
      <w:r w:rsidDel="00000000" w:rsidR="00000000" w:rsidRPr="00000000">
        <w:commentReference w:id="2"/>
      </w:r>
      <w:r w:rsidDel="00000000" w:rsidR="00000000" w:rsidRPr="00000000">
        <w:rPr>
          <w:rtl w:val="0"/>
        </w:rPr>
        <w:t xml:space="preserve">(mamba is a solver and a command line tool)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Conda [</w:t>
      </w:r>
      <w:hyperlink r:id="rId9">
        <w:r w:rsidDel="00000000" w:rsidR="00000000" w:rsidRPr="00000000">
          <w:rPr>
            <w:color w:val="1155cc"/>
            <w:u w:val="single"/>
            <w:rtl w:val="0"/>
          </w:rPr>
          <w:t xml:space="preserve">https://github.com/conda/conda</w:t>
        </w:r>
      </w:hyperlink>
      <w:r w:rsidDel="00000000" w:rsidR="00000000" w:rsidRPr="00000000">
        <w:rPr>
          <w:rtl w:val="0"/>
        </w:rPr>
        <w:t xml:space="preserve">]</w:t>
      </w:r>
      <w:r w:rsidDel="00000000" w:rsidR="00000000" w:rsidRPr="00000000">
        <w:rPr>
          <w:rtl w:val="0"/>
        </w:rPr>
        <w:t xml:space="preserve"> and Mamba [</w:t>
      </w:r>
      <w:hyperlink r:id="rId10">
        <w:r w:rsidDel="00000000" w:rsidR="00000000" w:rsidRPr="00000000">
          <w:rPr>
            <w:color w:val="1155cc"/>
            <w:u w:val="single"/>
            <w:rtl w:val="0"/>
          </w:rPr>
          <w:t xml:space="preserve">https://github.com/mamba-org/mamba</w:t>
        </w:r>
      </w:hyperlink>
      <w:r w:rsidDel="00000000" w:rsidR="00000000" w:rsidRPr="00000000">
        <w:rPr>
          <w:rtl w:val="0"/>
        </w:rPr>
        <w:t xml:space="preserve">]</w:t>
      </w:r>
      <w:r w:rsidDel="00000000" w:rsidR="00000000" w:rsidRPr="00000000">
        <w:rPr>
          <w:rtl w:val="0"/>
        </w:rPr>
        <w:t xml:space="preserve"> are package managers and command line tools, they can be used mostly interchangeably as Mamba was created as a drop-in replacement for Conda (with identical CLI). Both support channels like conda-forge [</w:t>
      </w:r>
      <w:hyperlink r:id="rId11">
        <w:r w:rsidDel="00000000" w:rsidR="00000000" w:rsidRPr="00000000">
          <w:rPr>
            <w:color w:val="1155cc"/>
            <w:u w:val="single"/>
            <w:rtl w:val="0"/>
          </w:rPr>
          <w:t xml:space="preserve">https://github.com/conda-forge</w:t>
        </w:r>
      </w:hyperlink>
      <w:r w:rsidDel="00000000" w:rsidR="00000000" w:rsidRPr="00000000">
        <w:rPr>
          <w:rtl w:val="0"/>
        </w:rPr>
        <w:t xml:space="preserve">] and Anaconda’s defaults [</w:t>
      </w:r>
      <w:hyperlink r:id="rId12">
        <w:r w:rsidDel="00000000" w:rsidR="00000000" w:rsidRPr="00000000">
          <w:rPr>
            <w:color w:val="1155cc"/>
            <w:u w:val="single"/>
            <w:rtl w:val="0"/>
          </w:rPr>
          <w:t xml:space="preserve">https://www.anaconda.com/docs/tools/working-with-conda/reference/default-channels</w:t>
        </w:r>
      </w:hyperlink>
      <w:r w:rsidDel="00000000" w:rsidR="00000000" w:rsidRPr="00000000">
        <w:rPr>
          <w:rtl w:val="0"/>
        </w:rPr>
        <w:t xml:space="preserve">]. The use of Anaconda Inc.’s defaults channels is subjected to Anaconda Inc.’s TOS [</w:t>
      </w:r>
      <w:hyperlink r:id="rId13">
        <w:r w:rsidDel="00000000" w:rsidR="00000000" w:rsidRPr="00000000">
          <w:rPr>
            <w:color w:val="1155cc"/>
            <w:u w:val="single"/>
            <w:rtl w:val="0"/>
          </w:rPr>
          <w:t xml:space="preserve">https://legal.anaconda.com/policies/en/</w:t>
        </w:r>
      </w:hyperlink>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Conda is written in python and Mamba is written C/C++ and has a faster dependency resolution as it uses `libsolv` [</w:t>
      </w:r>
      <w:hyperlink r:id="rId14">
        <w:r w:rsidDel="00000000" w:rsidR="00000000" w:rsidRPr="00000000">
          <w:rPr>
            <w:color w:val="1155cc"/>
            <w:u w:val="single"/>
            <w:rtl w:val="0"/>
          </w:rPr>
          <w:t xml:space="preserve">https://github.com/openSUSE/libsolv</w:t>
        </w:r>
      </w:hyperlink>
      <w:r w:rsidDel="00000000" w:rsidR="00000000" w:rsidRPr="00000000">
        <w:rPr>
          <w:rtl w:val="0"/>
        </w:rPr>
        <w:t xml:space="preserve">]</w:t>
      </w:r>
      <w:r w:rsidDel="00000000" w:rsidR="00000000" w:rsidRPr="00000000">
        <w:rPr>
          <w:rtl w:val="0"/>
        </w:rPr>
        <w:t xml:space="preserve"> which is a fast dependency solver also used by Linux package managers) and it can also parallelize downloads speeding installation further. As of version 23.10.0 [</w:t>
      </w:r>
      <w:hyperlink r:id="rId15">
        <w:r w:rsidDel="00000000" w:rsidR="00000000" w:rsidRPr="00000000">
          <w:rPr>
            <w:color w:val="1155cc"/>
            <w:u w:val="single"/>
            <w:rtl w:val="0"/>
          </w:rPr>
          <w:t xml:space="preserve">https://conda.github.io/conda-libmamba-solver/user-guide/</w:t>
        </w:r>
      </w:hyperlink>
      <w:r w:rsidDel="00000000" w:rsidR="00000000" w:rsidRPr="00000000">
        <w:rPr>
          <w:rtl w:val="0"/>
        </w:rPr>
        <w:t xml:space="preserve">] conda uses by default the `conda-libmamba-solver` plugin which allows conda to use the same `libsolv` solver used by mamba [</w:t>
      </w:r>
      <w:hyperlink r:id="rId16">
        <w:r w:rsidDel="00000000" w:rsidR="00000000" w:rsidRPr="00000000">
          <w:rPr>
            <w:color w:val="1155cc"/>
            <w:u w:val="single"/>
            <w:rtl w:val="0"/>
          </w:rPr>
          <w:t xml:space="preserve">https://conda.github.io/conda-libmamba-solver/user-guide/</w:t>
        </w:r>
      </w:hyperlink>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Conda is developed and distributed by Anaconda Inc. [</w:t>
      </w:r>
      <w:hyperlink r:id="rId17">
        <w:r w:rsidDel="00000000" w:rsidR="00000000" w:rsidRPr="00000000">
          <w:rPr>
            <w:color w:val="1155cc"/>
            <w:u w:val="single"/>
            <w:rtl w:val="0"/>
          </w:rPr>
          <w:t xml:space="preserve">https://www.anaconda.com/</w:t>
        </w:r>
      </w:hyperlink>
      <w:r w:rsidDel="00000000" w:rsidR="00000000" w:rsidRPr="00000000">
        <w:rPr>
          <w:rtl w:val="0"/>
        </w:rPr>
        <w:t xml:space="preserve">], but it can be used independently of the Anaconda distribution (which uses conda as its package manager but also includes tools such as `Spyder` [</w:t>
      </w:r>
      <w:hyperlink r:id="rId18">
        <w:r w:rsidDel="00000000" w:rsidR="00000000" w:rsidRPr="00000000">
          <w:rPr>
            <w:color w:val="1155cc"/>
            <w:u w:val="single"/>
            <w:rtl w:val="0"/>
          </w:rPr>
          <w:t xml:space="preserve">https://www.spyder-ide.org/</w:t>
        </w:r>
      </w:hyperlink>
      <w:r w:rsidDel="00000000" w:rsidR="00000000" w:rsidRPr="00000000">
        <w:rPr>
          <w:rtl w:val="0"/>
        </w:rPr>
        <w:t xml:space="preserve">] and `Jupyter Notebook` [</w:t>
      </w:r>
      <w:hyperlink r:id="rId19">
        <w:r w:rsidDel="00000000" w:rsidR="00000000" w:rsidRPr="00000000">
          <w:rPr>
            <w:color w:val="1155cc"/>
            <w:u w:val="single"/>
            <w:rtl w:val="0"/>
          </w:rPr>
          <w:t xml:space="preserve">https://jupyter.org/</w:t>
        </w:r>
      </w:hyperlink>
      <w:r w:rsidDel="00000000" w:rsidR="00000000" w:rsidRPr="00000000">
        <w:rPr>
          <w:rtl w:val="0"/>
        </w:rPr>
        <w:t xml:space="preserve">]).  Mamba was originally developed by QuantStack [</w:t>
      </w:r>
      <w:hyperlink r:id="rId20">
        <w:r w:rsidDel="00000000" w:rsidR="00000000" w:rsidRPr="00000000">
          <w:rPr>
            <w:color w:val="1155cc"/>
            <w:u w:val="single"/>
            <w:rtl w:val="0"/>
          </w:rPr>
          <w:t xml:space="preserve">https://quantstack.net/</w:t>
        </w:r>
      </w:hyperlink>
      <w:r w:rsidDel="00000000" w:rsidR="00000000" w:rsidRPr="00000000">
        <w:rPr>
          <w:rtl w:val="0"/>
        </w:rPr>
        <w:t xml:space="preserve">] and is distributed by QuantStack and Mamba contributors. Both package managers are open source and licensed under the BSD 3-Clause License.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Conda and Mamba are general purpose package managers which offer support for: python, R, C/C++, JavaScript/node, compilers, etc. Alternatives to conda and mamba are generally only available for python (and for specific versions of python) and do not cover system libraries.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Mention micromamba and mambaforge…and miniconda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8"/>
        </w:numPr>
        <w:spacing w:after="240" w:before="240" w:lineRule="auto"/>
        <w:ind w:left="720" w:hanging="360"/>
      </w:pPr>
      <w:r w:rsidDel="00000000" w:rsidR="00000000" w:rsidRPr="00000000">
        <w:rPr>
          <w:rtl w:val="0"/>
        </w:rPr>
        <w:t xml:space="preserve">Explore commercial or open-source, community-driven alternatives to Anaconda’s offerings, with attention paid to Python vs R vs other-centric environments.</w:t>
      </w:r>
    </w:p>
    <w:p w:rsidR="00000000" w:rsidDel="00000000" w:rsidP="00000000" w:rsidRDefault="00000000" w:rsidRPr="00000000" w14:paraId="00000062">
      <w:pPr>
        <w:pStyle w:val="Heading3"/>
        <w:rPr/>
      </w:pPr>
      <w:bookmarkStart w:colFirst="0" w:colLast="0" w:name="_x947fyd5nk73" w:id="8"/>
      <w:bookmarkEnd w:id="8"/>
      <w:r w:rsidDel="00000000" w:rsidR="00000000" w:rsidRPr="00000000">
        <w:rPr>
          <w:rtl w:val="0"/>
        </w:rPr>
        <w:t xml:space="preserve">Miniforge and alternate conda package channels [BR]</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You can continue to use </w:t>
      </w:r>
      <w:r w:rsidDel="00000000" w:rsidR="00000000" w:rsidRPr="00000000">
        <w:rPr>
          <w:rFonts w:ascii="Inconsolata" w:cs="Inconsolata" w:eastAsia="Inconsolata" w:hAnsi="Inconsolata"/>
          <w:color w:val="783f04"/>
          <w:sz w:val="24"/>
          <w:szCs w:val="24"/>
          <w:rtl w:val="0"/>
        </w:rPr>
        <w:t xml:space="preserve">conda</w:t>
      </w:r>
      <w:r w:rsidDel="00000000" w:rsidR="00000000" w:rsidRPr="00000000">
        <w:rPr>
          <w:rtl w:val="0"/>
        </w:rPr>
        <w:t xml:space="preserve"> as a package manager, but would need to configure it to only install packages from community-provided sources that do not require a license.  Conda packages are organized into </w:t>
      </w:r>
      <w:hyperlink r:id="rId21">
        <w:r w:rsidDel="00000000" w:rsidR="00000000" w:rsidRPr="00000000">
          <w:rPr>
            <w:color w:val="1155cc"/>
            <w:u w:val="single"/>
            <w:rtl w:val="0"/>
          </w:rPr>
          <w:t xml:space="preserve">channels</w:t>
        </w:r>
      </w:hyperlink>
      <w:r w:rsidDel="00000000" w:rsidR="00000000" w:rsidRPr="00000000">
        <w:rPr>
          <w:rtl w:val="0"/>
        </w:rPr>
        <w:t xml:space="preserve">, where each channel is a different source for packaged software.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Conda typically comes configured to install packages from the "defaults" channel, which supplies packages from the Anaconda, Inc. repository.  Use of those packages may require a license from Anaconda, Inc.  A common alternative channel is "conda-forge" which provides a large collection of community-supplied packages.  Another commonly used community channel is "bioconda."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commentRangeStart w:id="3"/>
      <w:r w:rsidDel="00000000" w:rsidR="00000000" w:rsidRPr="00000000">
        <w:rPr>
          <w:rtl w:val="0"/>
        </w:rPr>
        <w:t xml:space="preserve">If you configure conda to stop using the "defaults" channel and to use "conda-forge" (and perhaps one or two more channels) instead, you can stay compliant with the new terms.  However, if you have existing conda environments (including "base") that use packages from "defaults", you might need to stop using those environments, and perhaps delete them.  In that case, you can often create a new, near-equivalent environment using only community supported (e.g. conda-forge) packages.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9">
      <w:pPr>
        <w:pStyle w:val="Heading4"/>
        <w:rPr/>
      </w:pPr>
      <w:bookmarkStart w:colFirst="0" w:colLast="0" w:name="_6fv4whuwko7w" w:id="9"/>
      <w:bookmarkEnd w:id="9"/>
      <w:r w:rsidDel="00000000" w:rsidR="00000000" w:rsidRPr="00000000">
        <w:rPr>
          <w:rtl w:val="0"/>
        </w:rPr>
        <w:t xml:space="preserve">How to know if your environment uses Anaconda licensed packages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t xml:space="preserve">Get a list of your environments:</w:t>
      </w: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conda env list</w:t>
      </w:r>
    </w:p>
    <w:p w:rsidR="00000000" w:rsidDel="00000000" w:rsidP="00000000" w:rsidRDefault="00000000" w:rsidRPr="00000000" w14:paraId="0000006E">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conda environments:</w:t>
      </w:r>
    </w:p>
    <w:p w:rsidR="00000000" w:rsidDel="00000000" w:rsidP="00000000" w:rsidRDefault="00000000" w:rsidRPr="00000000" w14:paraId="0000006F">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w:t>
      </w:r>
    </w:p>
    <w:p w:rsidR="00000000" w:rsidDel="00000000" w:rsidP="00000000" w:rsidRDefault="00000000" w:rsidRPr="00000000" w14:paraId="00000070">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myenv        /home/user/.conda/envs/myenv</w:t>
      </w:r>
    </w:p>
    <w:p w:rsidR="00000000" w:rsidDel="00000000" w:rsidP="00000000" w:rsidRDefault="00000000" w:rsidRPr="00000000" w14:paraId="00000071">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test         /home/user/.conda/envs/test</w:t>
      </w:r>
    </w:p>
    <w:p w:rsidR="00000000" w:rsidDel="00000000" w:rsidP="00000000" w:rsidRDefault="00000000" w:rsidRPr="00000000" w14:paraId="00000072">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base      *  /apps/software/Miniforge3/24.1.2-0</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t xml:space="preserve">For each environment's path listed above, check where the installed packages came from:</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conda list --explicit --prefix /home/user/.conda/envs/myenv | grep anaconda.com</w:t>
      </w:r>
    </w:p>
    <w:p w:rsidR="00000000" w:rsidDel="00000000" w:rsidP="00000000" w:rsidRDefault="00000000" w:rsidRPr="00000000" w14:paraId="00000077">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https://</w:t>
      </w:r>
      <w:r w:rsidDel="00000000" w:rsidR="00000000" w:rsidRPr="00000000">
        <w:rPr>
          <w:rFonts w:ascii="Inconsolata" w:cs="Inconsolata" w:eastAsia="Inconsolata" w:hAnsi="Inconsolata"/>
          <w:color w:val="783f04"/>
          <w:highlight w:val="yellow"/>
          <w:rtl w:val="0"/>
        </w:rPr>
        <w:t xml:space="preserve">repo.anaconda.com</w:t>
      </w:r>
      <w:r w:rsidDel="00000000" w:rsidR="00000000" w:rsidRPr="00000000">
        <w:rPr>
          <w:rFonts w:ascii="Inconsolata" w:cs="Inconsolata" w:eastAsia="Inconsolata" w:hAnsi="Inconsolata"/>
          <w:color w:val="783f04"/>
          <w:rtl w:val="0"/>
        </w:rPr>
        <w:t xml:space="preserve">/pkgs/main/linux-64/libgd-2.2.5-h8e06009_4.conda</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t xml:space="preserve">If you see any packages listed from "repo.anaconda.com", they are under the Anaconda Terms of Service, and you may need to have a license to continue to use them.</w:t>
      </w:r>
    </w:p>
    <w:p w:rsidR="00000000" w:rsidDel="00000000" w:rsidP="00000000" w:rsidRDefault="00000000" w:rsidRPr="00000000" w14:paraId="0000007A">
      <w:pPr>
        <w:pStyle w:val="Heading4"/>
        <w:rPr/>
      </w:pPr>
      <w:bookmarkStart w:colFirst="0" w:colLast="0" w:name="_uhzr2te6o4i" w:id="10"/>
      <w:bookmarkEnd w:id="10"/>
      <w:r w:rsidDel="00000000" w:rsidR="00000000" w:rsidRPr="00000000">
        <w:rPr>
          <w:rtl w:val="0"/>
        </w:rPr>
        <w:t xml:space="preserve">Using conda-forge, i</w:t>
      </w:r>
      <w:r w:rsidDel="00000000" w:rsidR="00000000" w:rsidRPr="00000000">
        <w:rPr>
          <w:rtl w:val="0"/>
        </w:rPr>
        <w:t xml:space="preserve">f you don't already have conda installed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t xml:space="preserve">Install "Miniforge" instead of installing the Anaconda distribution.  Miniforge is a version of conda that is pre-configured to only access the "conda-forge" channel.  See </w:t>
      </w:r>
      <w:hyperlink r:id="rId22">
        <w:r w:rsidDel="00000000" w:rsidR="00000000" w:rsidRPr="00000000">
          <w:rPr>
            <w:color w:val="1155cc"/>
            <w:u w:val="single"/>
            <w:rtl w:val="0"/>
          </w:rPr>
          <w:t xml:space="preserve">https://conda-forge.org/download/</w:t>
        </w:r>
      </w:hyperlink>
      <w:r w:rsidDel="00000000" w:rsidR="00000000" w:rsidRPr="00000000">
        <w:rPr>
          <w:rtl w:val="0"/>
        </w:rPr>
        <w:t xml:space="preserve"> for this option.  The downside of Miniforge is that unlike the Anaconda distribution, Miniforge does not create a "base" environment with 300+ packages to get you started.  You will need to </w:t>
      </w:r>
      <w:r w:rsidDel="00000000" w:rsidR="00000000" w:rsidRPr="00000000">
        <w:rPr>
          <w:rtl w:val="0"/>
        </w:rPr>
        <w:t xml:space="preserve">create an initial conda environment </w:t>
      </w:r>
      <w:r w:rsidDel="00000000" w:rsidR="00000000" w:rsidRPr="00000000">
        <w:rPr>
          <w:rtl w:val="0"/>
        </w:rPr>
        <w:t xml:space="preserve">and specify which packages you want to use.  The command would look something like:</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1440" w:firstLine="0"/>
        <w:rPr>
          <w:rFonts w:ascii="Inconsolata" w:cs="Inconsolata" w:eastAsia="Inconsolata" w:hAnsi="Inconsolata"/>
          <w:i w:val="1"/>
          <w:color w:val="783f04"/>
        </w:rPr>
      </w:pPr>
      <w:r w:rsidDel="00000000" w:rsidR="00000000" w:rsidRPr="00000000">
        <w:rPr>
          <w:rFonts w:ascii="Inconsolata" w:cs="Inconsolata" w:eastAsia="Inconsolata" w:hAnsi="Inconsolata"/>
          <w:color w:val="783f04"/>
          <w:rtl w:val="0"/>
        </w:rPr>
        <w:t xml:space="preserve">$ conda create -n </w:t>
      </w:r>
      <w:r w:rsidDel="00000000" w:rsidR="00000000" w:rsidRPr="00000000">
        <w:rPr>
          <w:rFonts w:ascii="Inconsolata" w:cs="Inconsolata" w:eastAsia="Inconsolata" w:hAnsi="Inconsolata"/>
          <w:i w:val="1"/>
          <w:color w:val="783f04"/>
          <w:rtl w:val="0"/>
        </w:rPr>
        <w:t xml:space="preserve">environment_name</w:t>
      </w:r>
      <w:r w:rsidDel="00000000" w:rsidR="00000000" w:rsidRPr="00000000">
        <w:rPr>
          <w:rFonts w:ascii="Inconsolata" w:cs="Inconsolata" w:eastAsia="Inconsolata" w:hAnsi="Inconsolata"/>
          <w:color w:val="783f04"/>
          <w:rtl w:val="0"/>
        </w:rPr>
        <w:t xml:space="preserve"> </w:t>
      </w:r>
      <w:r w:rsidDel="00000000" w:rsidR="00000000" w:rsidRPr="00000000">
        <w:rPr>
          <w:rFonts w:ascii="Inconsolata" w:cs="Inconsolata" w:eastAsia="Inconsolata" w:hAnsi="Inconsolata"/>
          <w:i w:val="1"/>
          <w:color w:val="783f04"/>
          <w:rtl w:val="0"/>
        </w:rPr>
        <w:t xml:space="preserve">package1 package2 ... packageN</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t xml:space="preserve">For a more specific example:</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1440" w:firstLine="0"/>
        <w:rPr/>
      </w:pPr>
      <w:r w:rsidDel="00000000" w:rsidR="00000000" w:rsidRPr="00000000">
        <w:rPr>
          <w:rFonts w:ascii="Inconsolata" w:cs="Inconsolata" w:eastAsia="Inconsolata" w:hAnsi="Inconsolata"/>
          <w:color w:val="783f04"/>
          <w:rtl w:val="0"/>
        </w:rPr>
        <w:t xml:space="preserve">$ conda create -n mypandas numpy pandas</w:t>
      </w:r>
      <w:r w:rsidDel="00000000" w:rsidR="00000000" w:rsidRPr="00000000">
        <w:rPr>
          <w:rtl w:val="0"/>
        </w:rPr>
      </w:r>
    </w:p>
    <w:p w:rsidR="00000000" w:rsidDel="00000000" w:rsidP="00000000" w:rsidRDefault="00000000" w:rsidRPr="00000000" w14:paraId="00000083">
      <w:pPr>
        <w:pStyle w:val="Heading4"/>
        <w:rPr/>
      </w:pPr>
      <w:bookmarkStart w:colFirst="0" w:colLast="0" w:name="_2u3inkdb8kln" w:id="11"/>
      <w:bookmarkEnd w:id="11"/>
      <w:r w:rsidDel="00000000" w:rsidR="00000000" w:rsidRPr="00000000">
        <w:rPr>
          <w:rtl w:val="0"/>
        </w:rPr>
        <w:t xml:space="preserve">Using conda-forge, i</w:t>
      </w:r>
      <w:r w:rsidDel="00000000" w:rsidR="00000000" w:rsidRPr="00000000">
        <w:rPr>
          <w:rtl w:val="0"/>
        </w:rPr>
        <w:t xml:space="preserve">f you already have conda installed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t xml:space="preserve">You can see which channels it is configured to use like so:</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conda config --show channels</w:t>
      </w:r>
    </w:p>
    <w:p w:rsidR="00000000" w:rsidDel="00000000" w:rsidP="00000000" w:rsidRDefault="00000000" w:rsidRPr="00000000" w14:paraId="00000088">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channels:</w:t>
      </w:r>
    </w:p>
    <w:p w:rsidR="00000000" w:rsidDel="00000000" w:rsidP="00000000" w:rsidRDefault="00000000" w:rsidRPr="00000000" w14:paraId="00000089">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 defaults</w:t>
      </w:r>
    </w:p>
    <w:p w:rsidR="00000000" w:rsidDel="00000000" w:rsidP="00000000" w:rsidRDefault="00000000" w:rsidRPr="00000000" w14:paraId="0000008A">
      <w:pPr>
        <w:ind w:left="1440" w:firstLine="0"/>
        <w:rPr>
          <w:rFonts w:ascii="Inconsolata" w:cs="Inconsolata" w:eastAsia="Inconsolata" w:hAnsi="Inconsolata"/>
          <w:color w:val="783f04"/>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t xml:space="preserve">You can then swap one channel for the other like so:</w:t>
      </w:r>
    </w:p>
    <w:p w:rsidR="00000000" w:rsidDel="00000000" w:rsidP="00000000" w:rsidRDefault="00000000" w:rsidRPr="00000000" w14:paraId="0000008C">
      <w:pPr>
        <w:ind w:left="1440" w:firstLine="0"/>
        <w:rPr>
          <w:rFonts w:ascii="Inconsolata" w:cs="Inconsolata" w:eastAsia="Inconsolata" w:hAnsi="Inconsolata"/>
          <w:color w:val="783f04"/>
        </w:rPr>
      </w:pPr>
      <w:r w:rsidDel="00000000" w:rsidR="00000000" w:rsidRPr="00000000">
        <w:rPr>
          <w:rtl w:val="0"/>
        </w:rPr>
      </w:r>
    </w:p>
    <w:p w:rsidR="00000000" w:rsidDel="00000000" w:rsidP="00000000" w:rsidRDefault="00000000" w:rsidRPr="00000000" w14:paraId="0000008D">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conda config --append channels conda-forge</w:t>
      </w:r>
    </w:p>
    <w:p w:rsidR="00000000" w:rsidDel="00000000" w:rsidP="00000000" w:rsidRDefault="00000000" w:rsidRPr="00000000" w14:paraId="0000008E">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conda config --remove channels defaults</w:t>
      </w:r>
    </w:p>
    <w:p w:rsidR="00000000" w:rsidDel="00000000" w:rsidP="00000000" w:rsidRDefault="00000000" w:rsidRPr="00000000" w14:paraId="0000008F">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conda config --show channels</w:t>
      </w:r>
    </w:p>
    <w:p w:rsidR="00000000" w:rsidDel="00000000" w:rsidP="00000000" w:rsidRDefault="00000000" w:rsidRPr="00000000" w14:paraId="00000090">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channels:</w:t>
      </w:r>
    </w:p>
    <w:p w:rsidR="00000000" w:rsidDel="00000000" w:rsidP="00000000" w:rsidRDefault="00000000" w:rsidRPr="00000000" w14:paraId="00000091">
      <w:pPr>
        <w:ind w:left="144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 conda-forge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"Conda-forge" is a large community, but may not have every package you need.  If you are interested in a particular package, you can find if any channels offer it by searching for it on the </w:t>
      </w:r>
      <w:hyperlink r:id="rId23">
        <w:r w:rsidDel="00000000" w:rsidR="00000000" w:rsidRPr="00000000">
          <w:rPr>
            <w:color w:val="1155cc"/>
            <w:u w:val="single"/>
            <w:rtl w:val="0"/>
          </w:rPr>
          <w:t xml:space="preserve">anaconda.org</w:t>
        </w:r>
      </w:hyperlink>
      <w:r w:rsidDel="00000000" w:rsidR="00000000" w:rsidRPr="00000000">
        <w:rPr>
          <w:rtl w:val="0"/>
        </w:rPr>
        <w:t xml:space="preserve"> website. (Not the same as anaconda.com.)  If you find a channel you want conda to install packages from, you can add it to the conda configuration as was done in the above example.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NOTE: While the community-provided packages are stored on Anaconda, Inc.'s servers as a courtesy, they are not owned or created by Anaconda, Inc. so do not fall under Anaconda's licensing terms.</w:t>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pStyle w:val="Heading3"/>
        <w:ind w:left="0" w:firstLine="0"/>
        <w:rPr/>
      </w:pPr>
      <w:bookmarkStart w:colFirst="0" w:colLast="0" w:name="_g0rjn6z2srcf" w:id="12"/>
      <w:bookmarkEnd w:id="12"/>
      <w:r w:rsidDel="00000000" w:rsidR="00000000" w:rsidRPr="00000000">
        <w:rPr>
          <w:rtl w:val="0"/>
        </w:rPr>
        <w:t xml:space="preserve">Python and pip [AA]: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ADD section to the fact that many project are now putting effort into creating wheels that allows for an easy installation of packages</w:t>
      </w:r>
    </w:p>
    <w:p w:rsidR="00000000" w:rsidDel="00000000" w:rsidP="00000000" w:rsidRDefault="00000000" w:rsidRPr="00000000" w14:paraId="0000009A">
      <w:pPr>
        <w:numPr>
          <w:ilvl w:val="0"/>
          <w:numId w:val="3"/>
        </w:numPr>
        <w:ind w:left="720" w:hanging="360"/>
        <w:rPr>
          <w:u w:val="none"/>
        </w:rPr>
      </w:pPr>
      <w:r w:rsidDel="00000000" w:rsidR="00000000" w:rsidRPr="00000000">
        <w:rPr>
          <w:rtl w:val="0"/>
        </w:rPr>
        <w:t xml:space="preserve">Call out a few examples: databases  / in cases you need to install dependencies (kafka stream / official kafka client works from conda but compiling from scratch can be intensive)</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numPr>
          <w:ilvl w:val="0"/>
          <w:numId w:val="10"/>
        </w:numPr>
        <w:shd w:fill="ffffff" w:val="clear"/>
        <w:spacing w:after="240" w:lineRule="auto"/>
        <w:ind w:left="1440" w:hanging="360"/>
      </w:pPr>
      <w:r w:rsidDel="00000000" w:rsidR="00000000" w:rsidRPr="00000000">
        <w:rPr>
          <w:rFonts w:ascii="Roboto" w:cs="Roboto" w:eastAsia="Roboto" w:hAnsi="Roboto"/>
          <w:color w:val="222222"/>
          <w:sz w:val="24"/>
          <w:szCs w:val="24"/>
          <w:rtl w:val="0"/>
        </w:rPr>
        <w:t xml:space="preserve">You can use pip if you are working with pure Python projects and need access to the vast array of libraries available on PyPI.</w:t>
      </w:r>
    </w:p>
    <w:p w:rsidR="00000000" w:rsidDel="00000000" w:rsidP="00000000" w:rsidRDefault="00000000" w:rsidRPr="00000000" w14:paraId="0000009D">
      <w:pPr>
        <w:shd w:fill="ffffff" w:val="clear"/>
        <w:spacing w:after="240" w:lineRule="auto"/>
        <w:ind w:left="1440" w:firstLine="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Comparison: Conda vs pip:</w:t>
      </w:r>
    </w:p>
    <w:tbl>
      <w:tblPr>
        <w:tblStyle w:val="Table2"/>
        <w:tblW w:w="829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060"/>
        <w:gridCol w:w="2790"/>
        <w:tblGridChange w:id="0">
          <w:tblGrid>
            <w:gridCol w:w="2445"/>
            <w:gridCol w:w="3060"/>
            <w:gridCol w:w="2790"/>
          </w:tblGrid>
        </w:tblGridChange>
      </w:tblGrid>
      <w:tr>
        <w:trPr>
          <w:cantSplit w:val="0"/>
          <w:trHeight w:val="48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pip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conda</w:t>
            </w:r>
          </w:p>
        </w:tc>
      </w:tr>
      <w:tr>
        <w:trPr>
          <w:cantSplit w:val="0"/>
          <w:trHeight w:val="123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Installs Packages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Wheel or source/requires compilers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Binaries/compiled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Used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Multiple languages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Requires creating (virtual)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rPr>
            </w:pPr>
            <w:commentRangeStart w:id="4"/>
            <w:r w:rsidDel="00000000" w:rsidR="00000000" w:rsidRPr="00000000">
              <w:rPr>
                <w:rFonts w:ascii="Roboto" w:cs="Roboto" w:eastAsia="Roboto" w:hAnsi="Roboto"/>
                <w:color w:val="222222"/>
                <w:sz w:val="24"/>
                <w:szCs w:val="24"/>
                <w:rtl w:val="0"/>
              </w:rPr>
              <w:t xml:space="preserve">Yes</w:t>
            </w:r>
            <w:commentRangeEnd w:id="4"/>
            <w:r w:rsidDel="00000000" w:rsidR="00000000" w:rsidRPr="00000000">
              <w:commentReference w:id="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Dependency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Yes</w:t>
            </w:r>
          </w:p>
        </w:tc>
      </w:tr>
    </w:tbl>
    <w:p w:rsidR="00000000" w:rsidDel="00000000" w:rsidP="00000000" w:rsidRDefault="00000000" w:rsidRPr="00000000" w14:paraId="000000AD">
      <w:pPr>
        <w:shd w:fill="ffffff" w:val="clear"/>
        <w:spacing w:after="240" w:lineRule="auto"/>
        <w:ind w:left="1440" w:firstLine="0"/>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AE">
      <w:pPr>
        <w:pStyle w:val="Heading4"/>
        <w:shd w:fill="ffffff" w:val="clear"/>
        <w:spacing w:after="240" w:lineRule="auto"/>
        <w:rPr/>
      </w:pPr>
      <w:bookmarkStart w:colFirst="0" w:colLast="0" w:name="_68oz7kk36g3h" w:id="13"/>
      <w:bookmarkEnd w:id="13"/>
      <w:r w:rsidDel="00000000" w:rsidR="00000000" w:rsidRPr="00000000">
        <w:rPr>
          <w:rtl w:val="0"/>
        </w:rPr>
        <w:t xml:space="preserve">Virtual environments in python [RD]</w:t>
      </w:r>
    </w:p>
    <w:p w:rsidR="00000000" w:rsidDel="00000000" w:rsidP="00000000" w:rsidRDefault="00000000" w:rsidRPr="00000000" w14:paraId="000000AF">
      <w:pPr>
        <w:rPr/>
      </w:pPr>
      <w:r w:rsidDel="00000000" w:rsidR="00000000" w:rsidRPr="00000000">
        <w:rPr>
          <w:rtl w:val="0"/>
        </w:rPr>
        <w:t xml:space="preserve">Virtual environments can be created via python’s </w:t>
      </w:r>
      <w:hyperlink r:id="rId24">
        <w:r w:rsidDel="00000000" w:rsidR="00000000" w:rsidRPr="00000000">
          <w:rPr>
            <w:color w:val="1155cc"/>
            <w:u w:val="single"/>
            <w:rtl w:val="0"/>
          </w:rPr>
          <w:t xml:space="preserve">`venv` module</w:t>
        </w:r>
      </w:hyperlink>
      <w:r w:rsidDel="00000000" w:rsidR="00000000" w:rsidRPr="00000000">
        <w:rPr>
          <w:rtl w:val="0"/>
        </w:rPr>
        <w:t xml:space="preserve">, for convenience users may opt to store such environments in a centralized directory, conventionally named: `$HOME/.virtualenvs`, or in a directory within a user’s project directory, conventionally named: `.venv` or `venv`, (see also: </w:t>
      </w:r>
      <w:hyperlink r:id="rId25">
        <w:r w:rsidDel="00000000" w:rsidR="00000000" w:rsidRPr="00000000">
          <w:rPr>
            <w:color w:val="1155cc"/>
            <w:u w:val="single"/>
            <w:rtl w:val="0"/>
          </w:rPr>
          <w:t xml:space="preserve">Install packages in a virtual environment using pip and venv</w:t>
        </w:r>
      </w:hyperlink>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left="72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python -m venv $HOME/.virtualenvs/&lt;ENV_NAME&gt;</w:t>
      </w:r>
    </w:p>
    <w:p w:rsidR="00000000" w:rsidDel="00000000" w:rsidP="00000000" w:rsidRDefault="00000000" w:rsidRPr="00000000" w14:paraId="000000B2">
      <w:pPr>
        <w:ind w:left="72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source $HOME/.virtualenvs/&lt;ENV_NAME&gt;/bin/activate</w:t>
      </w:r>
    </w:p>
    <w:p w:rsidR="00000000" w:rsidDel="00000000" w:rsidP="00000000" w:rsidRDefault="00000000" w:rsidRPr="00000000" w14:paraId="000000B3">
      <w:pPr>
        <w:ind w:left="72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any successive installation via pip will occur in </w:t>
      </w:r>
    </w:p>
    <w:p w:rsidR="00000000" w:rsidDel="00000000" w:rsidP="00000000" w:rsidRDefault="00000000" w:rsidRPr="00000000" w14:paraId="000000B4">
      <w:pPr>
        <w:ind w:left="72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$HOME/.virtualenvs/&lt;ENV_NAME&gt; (no need to use `--user` flag):</w:t>
      </w:r>
    </w:p>
    <w:p w:rsidR="00000000" w:rsidDel="00000000" w:rsidP="00000000" w:rsidRDefault="00000000" w:rsidRPr="00000000" w14:paraId="000000B5">
      <w:pPr>
        <w:ind w:left="72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pip install --upgrade pip</w:t>
      </w:r>
    </w:p>
    <w:p w:rsidR="00000000" w:rsidDel="00000000" w:rsidP="00000000" w:rsidRDefault="00000000" w:rsidRPr="00000000" w14:paraId="000000B6">
      <w:pPr>
        <w:ind w:left="72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a virtual environment can be deactivated with:</w:t>
      </w:r>
    </w:p>
    <w:p w:rsidR="00000000" w:rsidDel="00000000" w:rsidP="00000000" w:rsidRDefault="00000000" w:rsidRPr="00000000" w14:paraId="000000B7">
      <w:pPr>
        <w:ind w:left="72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deactivate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 python environment can be created using a </w:t>
      </w:r>
      <w:hyperlink r:id="rId26">
        <w:r w:rsidDel="00000000" w:rsidR="00000000" w:rsidRPr="00000000">
          <w:rPr>
            <w:color w:val="1155cc"/>
            <w:u w:val="single"/>
            <w:rtl w:val="0"/>
          </w:rPr>
          <w:t xml:space="preserve">`requirements.txt` file</w:t>
        </w:r>
      </w:hyperlink>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ind w:left="72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python -m venv $HOME/.virtualenvs/&lt;ENV_NAME&gt;</w:t>
      </w:r>
    </w:p>
    <w:p w:rsidR="00000000" w:rsidDel="00000000" w:rsidP="00000000" w:rsidRDefault="00000000" w:rsidRPr="00000000" w14:paraId="000000BC">
      <w:pPr>
        <w:ind w:left="720" w:firstLine="0"/>
        <w:rPr>
          <w:rFonts w:ascii="Inconsolata" w:cs="Inconsolata" w:eastAsia="Inconsolata" w:hAnsi="Inconsolata"/>
          <w:color w:val="783f04"/>
        </w:rPr>
      </w:pPr>
      <w:r w:rsidDel="00000000" w:rsidR="00000000" w:rsidRPr="00000000">
        <w:rPr>
          <w:rFonts w:ascii="Inconsolata" w:cs="Inconsolata" w:eastAsia="Inconsolata" w:hAnsi="Inconsolata"/>
          <w:color w:val="783f04"/>
          <w:rtl w:val="0"/>
        </w:rPr>
        <w:t xml:space="preserve">$ source $HOME/.virtualenvs/&lt;ENV_NAME&gt;/bin/activate</w:t>
      </w:r>
    </w:p>
    <w:p w:rsidR="00000000" w:rsidDel="00000000" w:rsidP="00000000" w:rsidRDefault="00000000" w:rsidRPr="00000000" w14:paraId="000000BD">
      <w:pPr>
        <w:ind w:left="720" w:firstLine="0"/>
        <w:rPr/>
      </w:pPr>
      <w:r w:rsidDel="00000000" w:rsidR="00000000" w:rsidRPr="00000000">
        <w:rPr>
          <w:rFonts w:ascii="Inconsolata" w:cs="Inconsolata" w:eastAsia="Inconsolata" w:hAnsi="Inconsolata"/>
          <w:color w:val="783f04"/>
          <w:rtl w:val="0"/>
        </w:rPr>
        <w:t xml:space="preserve">$ python -m pip install -r requirements.txt</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 </w:t>
      </w:r>
      <w:hyperlink r:id="rId27">
        <w:r w:rsidDel="00000000" w:rsidR="00000000" w:rsidRPr="00000000">
          <w:rPr>
            <w:color w:val="1155cc"/>
            <w:u w:val="single"/>
            <w:rtl w:val="0"/>
          </w:rPr>
          <w:t xml:space="preserve">`requirements.txt` file</w:t>
        </w:r>
      </w:hyperlink>
      <w:r w:rsidDel="00000000" w:rsidR="00000000" w:rsidRPr="00000000">
        <w:rPr>
          <w:rtl w:val="0"/>
        </w:rPr>
        <w:t xml:space="preserve"> can be created with: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Fonts w:ascii="Inconsolata" w:cs="Inconsolata" w:eastAsia="Inconsolata" w:hAnsi="Inconsolata"/>
          <w:color w:val="783f04"/>
          <w:rtl w:val="0"/>
        </w:rPr>
        <w:t xml:space="preserve">$ pip freeze &gt; requirements.txt</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 limitation of the `venv` module is that it can only create a virtual environment with a python version as the one used to create the python environment.</w:t>
      </w:r>
      <w:r w:rsidDel="00000000" w:rsidR="00000000" w:rsidRPr="00000000">
        <w:rPr>
          <w:rtl w:val="0"/>
        </w:rPr>
      </w:r>
    </w:p>
    <w:p w:rsidR="00000000" w:rsidDel="00000000" w:rsidP="00000000" w:rsidRDefault="00000000" w:rsidRPr="00000000" w14:paraId="000000C5">
      <w:pPr>
        <w:shd w:fill="ffffff" w:val="clear"/>
        <w:spacing w:after="240" w:lineRule="auto"/>
        <w:ind w:left="0" w:firstLine="0"/>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C6">
      <w:pPr>
        <w:numPr>
          <w:ilvl w:val="0"/>
          <w:numId w:val="13"/>
        </w:numPr>
        <w:shd w:fill="ffffff" w:val="clear"/>
        <w:spacing w:after="0" w:afterAutospacing="0" w:lineRule="auto"/>
        <w:ind w:left="720" w:hanging="360"/>
        <w:rPr>
          <w:rFonts w:ascii="Roboto" w:cs="Roboto" w:eastAsia="Roboto" w:hAnsi="Roboto"/>
          <w:color w:val="222222"/>
          <w:sz w:val="24"/>
          <w:szCs w:val="24"/>
          <w:u w:val="none"/>
        </w:rPr>
      </w:pPr>
      <w:r w:rsidDel="00000000" w:rsidR="00000000" w:rsidRPr="00000000">
        <w:rPr>
          <w:rFonts w:ascii="Roboto" w:cs="Roboto" w:eastAsia="Roboto" w:hAnsi="Roboto"/>
          <w:color w:val="222222"/>
          <w:sz w:val="24"/>
          <w:szCs w:val="24"/>
          <w:rtl w:val="0"/>
        </w:rPr>
        <w:t xml:space="preserve">Poetry /Pipenv</w:t>
      </w:r>
    </w:p>
    <w:p w:rsidR="00000000" w:rsidDel="00000000" w:rsidP="00000000" w:rsidRDefault="00000000" w:rsidRPr="00000000" w14:paraId="000000C7">
      <w:pPr>
        <w:numPr>
          <w:ilvl w:val="0"/>
          <w:numId w:val="13"/>
        </w:numPr>
        <w:shd w:fill="ffffff" w:val="clear"/>
        <w:spacing w:after="240" w:lineRule="auto"/>
        <w:ind w:left="720" w:hanging="360"/>
        <w:rPr>
          <w:rFonts w:ascii="Roboto" w:cs="Roboto" w:eastAsia="Roboto" w:hAnsi="Roboto"/>
          <w:color w:val="222222"/>
          <w:sz w:val="24"/>
          <w:szCs w:val="24"/>
          <w:u w:val="none"/>
        </w:rPr>
      </w:pPr>
      <w:r w:rsidDel="00000000" w:rsidR="00000000" w:rsidRPr="00000000">
        <w:rPr>
          <w:rFonts w:ascii="Roboto" w:cs="Roboto" w:eastAsia="Roboto" w:hAnsi="Roboto"/>
          <w:color w:val="222222"/>
          <w:sz w:val="24"/>
          <w:szCs w:val="24"/>
          <w:rtl w:val="0"/>
        </w:rPr>
        <w:t xml:space="preserve">UV </w:t>
      </w:r>
      <w:r w:rsidDel="00000000" w:rsidR="00000000" w:rsidRPr="00000000">
        <w:rPr>
          <w:rtl w:val="0"/>
        </w:rPr>
      </w:r>
    </w:p>
    <w:p w:rsidR="00000000" w:rsidDel="00000000" w:rsidP="00000000" w:rsidRDefault="00000000" w:rsidRPr="00000000" w14:paraId="000000C8">
      <w:pPr>
        <w:shd w:fill="ffffff" w:val="clear"/>
        <w:spacing w:after="240" w:lineRule="auto"/>
        <w:ind w:left="0" w:firstLine="0"/>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C9">
      <w:pPr>
        <w:shd w:fill="ffffff" w:val="clear"/>
        <w:spacing w:after="240" w:lineRule="auto"/>
        <w:ind w:left="0" w:firstLine="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References:</w:t>
      </w:r>
    </w:p>
    <w:p w:rsidR="00000000" w:rsidDel="00000000" w:rsidP="00000000" w:rsidRDefault="00000000" w:rsidRPr="00000000" w14:paraId="000000CA">
      <w:pPr>
        <w:shd w:fill="ffffff" w:val="clear"/>
        <w:spacing w:after="240" w:lineRule="auto"/>
        <w:ind w:left="1440" w:firstLine="0"/>
        <w:rPr>
          <w:rFonts w:ascii="Roboto" w:cs="Roboto" w:eastAsia="Roboto" w:hAnsi="Roboto"/>
          <w:color w:val="222222"/>
          <w:sz w:val="20"/>
          <w:szCs w:val="20"/>
        </w:rPr>
      </w:pPr>
      <w:hyperlink r:id="rId28">
        <w:r w:rsidDel="00000000" w:rsidR="00000000" w:rsidRPr="00000000">
          <w:rPr>
            <w:rFonts w:ascii="Roboto" w:cs="Roboto" w:eastAsia="Roboto" w:hAnsi="Roboto"/>
            <w:color w:val="1155cc"/>
            <w:sz w:val="20"/>
            <w:szCs w:val="20"/>
            <w:u w:val="single"/>
            <w:rtl w:val="0"/>
          </w:rPr>
          <w:t xml:space="preserve">Understanding Conda and Pip</w:t>
        </w:r>
      </w:hyperlink>
      <w:r w:rsidDel="00000000" w:rsidR="00000000" w:rsidRPr="00000000">
        <w:rPr>
          <w:rtl w:val="0"/>
        </w:rPr>
      </w:r>
    </w:p>
    <w:p w:rsidR="00000000" w:rsidDel="00000000" w:rsidP="00000000" w:rsidRDefault="00000000" w:rsidRPr="00000000" w14:paraId="000000CB">
      <w:pPr>
        <w:shd w:fill="ffffff" w:val="clear"/>
        <w:spacing w:after="240" w:lineRule="auto"/>
        <w:ind w:left="1440" w:firstLine="0"/>
        <w:rPr>
          <w:rFonts w:ascii="Roboto" w:cs="Roboto" w:eastAsia="Roboto" w:hAnsi="Roboto"/>
          <w:color w:val="222222"/>
          <w:sz w:val="20"/>
          <w:szCs w:val="20"/>
        </w:rPr>
      </w:pPr>
      <w:hyperlink r:id="rId29">
        <w:r w:rsidDel="00000000" w:rsidR="00000000" w:rsidRPr="00000000">
          <w:rPr>
            <w:rFonts w:ascii="Roboto" w:cs="Roboto" w:eastAsia="Roboto" w:hAnsi="Roboto"/>
            <w:color w:val="1155cc"/>
            <w:sz w:val="20"/>
            <w:szCs w:val="20"/>
            <w:u w:val="single"/>
            <w:rtl w:val="0"/>
          </w:rPr>
          <w:t xml:space="preserve">Pip vs Conda: A Guide to Managing Python Packages for Data Scientists</w:t>
        </w:r>
      </w:hyperlink>
      <w:r w:rsidDel="00000000" w:rsidR="00000000" w:rsidRPr="00000000">
        <w:rPr>
          <w:rtl w:val="0"/>
        </w:rPr>
      </w:r>
    </w:p>
    <w:p w:rsidR="00000000" w:rsidDel="00000000" w:rsidP="00000000" w:rsidRDefault="00000000" w:rsidRPr="00000000" w14:paraId="000000CC">
      <w:pPr>
        <w:shd w:fill="ffffff" w:val="clear"/>
        <w:spacing w:after="240" w:lineRule="auto"/>
        <w:ind w:left="1440" w:firstLine="0"/>
        <w:rPr>
          <w:rFonts w:ascii="Roboto" w:cs="Roboto" w:eastAsia="Roboto" w:hAnsi="Roboto"/>
          <w:color w:val="222222"/>
          <w:sz w:val="20"/>
          <w:szCs w:val="20"/>
        </w:rPr>
      </w:pPr>
      <w:hyperlink r:id="rId30">
        <w:r w:rsidDel="00000000" w:rsidR="00000000" w:rsidRPr="00000000">
          <w:rPr>
            <w:rFonts w:ascii="Roboto" w:cs="Roboto" w:eastAsia="Roboto" w:hAnsi="Roboto"/>
            <w:color w:val="1155cc"/>
            <w:sz w:val="20"/>
            <w:szCs w:val="20"/>
            <w:u w:val="single"/>
            <w:rtl w:val="0"/>
          </w:rPr>
          <w:t xml:space="preserve">Install packages in a virtual environment using pip and venv</w:t>
        </w:r>
      </w:hyperlink>
      <w:r w:rsidDel="00000000" w:rsidR="00000000" w:rsidRPr="00000000">
        <w:rPr>
          <w:rFonts w:ascii="Roboto" w:cs="Roboto" w:eastAsia="Roboto" w:hAnsi="Roboto"/>
          <w:color w:val="222222"/>
          <w:sz w:val="20"/>
          <w:szCs w:val="20"/>
          <w:rtl w:val="0"/>
        </w:rPr>
        <w:t xml:space="preserve"> </w:t>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pStyle w:val="Heading4"/>
        <w:spacing w:after="240" w:before="240" w:lineRule="auto"/>
        <w:ind w:left="0" w:firstLine="0"/>
        <w:rPr/>
      </w:pPr>
      <w:bookmarkStart w:colFirst="0" w:colLast="0" w:name="_y0avme7p5v9e" w:id="14"/>
      <w:bookmarkEnd w:id="14"/>
      <w:r w:rsidDel="00000000" w:rsidR="00000000" w:rsidRPr="00000000">
        <w:rPr>
          <w:rtl w:val="0"/>
        </w:rPr>
        <w:t xml:space="preserve">R and Anaconda [JC]</w:t>
      </w:r>
    </w:p>
    <w:p w:rsidR="00000000" w:rsidDel="00000000" w:rsidP="00000000" w:rsidRDefault="00000000" w:rsidRPr="00000000" w14:paraId="000000CF">
      <w:pPr>
        <w:numPr>
          <w:ilvl w:val="1"/>
          <w:numId w:val="8"/>
        </w:numPr>
        <w:spacing w:after="0" w:afterAutospacing="0" w:before="240" w:lineRule="auto"/>
        <w:ind w:left="1440" w:hanging="360"/>
        <w:rPr>
          <w:u w:val="none"/>
        </w:rPr>
      </w:pPr>
      <w:r w:rsidDel="00000000" w:rsidR="00000000" w:rsidRPr="00000000">
        <w:rPr>
          <w:rtl w:val="0"/>
        </w:rPr>
        <w:t xml:space="preserve">Anaconda can be useful to manage separate virtual environments and R versions. This functionality can be retained while avoiding paid channels by sticking to strict channel sources using bioconda and conda-forge. Pixi or miniforge are good options for this. Like with python, some R packages may not be available in conda-forge but should be available in CRAN or other non-conda repositories. Additionally, virtual environments are available within R itself via renv. R also offers the ability to specify different package paths using R_LIBS_USER / .libPaths() which offers the functionality of virtual environments. </w:t>
      </w:r>
    </w:p>
    <w:p w:rsidR="00000000" w:rsidDel="00000000" w:rsidP="00000000" w:rsidRDefault="00000000" w:rsidRPr="00000000" w14:paraId="000000D0">
      <w:pPr>
        <w:numPr>
          <w:ilvl w:val="0"/>
          <w:numId w:val="8"/>
        </w:numPr>
        <w:spacing w:after="0" w:afterAutospacing="0" w:before="0" w:beforeAutospacing="0" w:lineRule="auto"/>
        <w:ind w:left="720" w:hanging="360"/>
      </w:pPr>
      <w:r w:rsidDel="00000000" w:rsidR="00000000" w:rsidRPr="00000000">
        <w:rPr>
          <w:rtl w:val="0"/>
        </w:rPr>
        <w:t xml:space="preserve">Provide guidance on evaluating and transitioning to new platforms.</w:t>
      </w:r>
    </w:p>
    <w:p w:rsidR="00000000" w:rsidDel="00000000" w:rsidP="00000000" w:rsidRDefault="00000000" w:rsidRPr="00000000" w14:paraId="000000D1">
      <w:pPr>
        <w:numPr>
          <w:ilvl w:val="0"/>
          <w:numId w:val="8"/>
        </w:numPr>
        <w:spacing w:after="0" w:afterAutospacing="0" w:before="0" w:beforeAutospacing="0" w:lineRule="auto"/>
        <w:ind w:left="720" w:hanging="360"/>
      </w:pPr>
      <w:r w:rsidDel="00000000" w:rsidR="00000000" w:rsidRPr="00000000">
        <w:rPr>
          <w:rtl w:val="0"/>
        </w:rPr>
        <w:t xml:space="preserve">Suggest strategies for negotiating with Anaconda or seeking waivers/exemptions. The CaRCC Anaconda Transition working group has shouldered the burden here.</w:t>
      </w:r>
    </w:p>
    <w:p w:rsidR="00000000" w:rsidDel="00000000" w:rsidP="00000000" w:rsidRDefault="00000000" w:rsidRPr="00000000" w14:paraId="000000D2">
      <w:pPr>
        <w:numPr>
          <w:ilvl w:val="0"/>
          <w:numId w:val="8"/>
        </w:numPr>
        <w:spacing w:after="240" w:before="0" w:beforeAutospacing="0" w:lineRule="auto"/>
        <w:ind w:left="720" w:hanging="360"/>
      </w:pPr>
      <w:r w:rsidDel="00000000" w:rsidR="00000000" w:rsidRPr="00000000">
        <w:rPr>
          <w:rtl w:val="0"/>
        </w:rPr>
        <w:t xml:space="preserve">Provide guidance on how facilitators can best educate their users.</w:t>
      </w:r>
    </w:p>
    <w:p w:rsidR="00000000" w:rsidDel="00000000" w:rsidP="00000000" w:rsidRDefault="00000000" w:rsidRPr="00000000" w14:paraId="000000D3">
      <w:pPr>
        <w:pStyle w:val="Heading2"/>
        <w:keepNext w:val="0"/>
        <w:keepLines w:val="0"/>
        <w:spacing w:after="80" w:lineRule="auto"/>
        <w:rPr>
          <w:b w:val="1"/>
          <w:sz w:val="28"/>
          <w:szCs w:val="28"/>
        </w:rPr>
      </w:pPr>
      <w:bookmarkStart w:colFirst="0" w:colLast="0" w:name="_m9t3mauv8nb0" w:id="15"/>
      <w:bookmarkEnd w:id="15"/>
      <w:r w:rsidDel="00000000" w:rsidR="00000000" w:rsidRPr="00000000">
        <w:rPr>
          <w:b w:val="1"/>
          <w:sz w:val="28"/>
          <w:szCs w:val="28"/>
          <w:rtl w:val="0"/>
        </w:rPr>
        <w:t xml:space="preserve">User Education and Outreach</w:t>
      </w:r>
    </w:p>
    <w:p w:rsidR="00000000" w:rsidDel="00000000" w:rsidP="00000000" w:rsidRDefault="00000000" w:rsidRPr="00000000" w14:paraId="000000D4">
      <w:pPr>
        <w:numPr>
          <w:ilvl w:val="0"/>
          <w:numId w:val="8"/>
        </w:numPr>
        <w:spacing w:after="240" w:before="240" w:lineRule="auto"/>
        <w:ind w:left="720" w:hanging="360"/>
      </w:pPr>
      <w:r w:rsidDel="00000000" w:rsidR="00000000" w:rsidRPr="00000000">
        <w:rPr>
          <w:rtl w:val="0"/>
        </w:rPr>
        <w:t xml:space="preserve">Does this section need to be here?</w:t>
      </w:r>
    </w:p>
    <w:p w:rsidR="00000000" w:rsidDel="00000000" w:rsidP="00000000" w:rsidRDefault="00000000" w:rsidRPr="00000000" w14:paraId="000000D5">
      <w:pPr>
        <w:pStyle w:val="Heading2"/>
        <w:keepNext w:val="0"/>
        <w:keepLines w:val="0"/>
        <w:spacing w:after="80" w:lineRule="auto"/>
        <w:rPr>
          <w:b w:val="1"/>
          <w:sz w:val="28"/>
          <w:szCs w:val="28"/>
        </w:rPr>
      </w:pPr>
      <w:bookmarkStart w:colFirst="0" w:colLast="0" w:name="_d33x9plkkv94" w:id="16"/>
      <w:bookmarkEnd w:id="16"/>
      <w:r w:rsidDel="00000000" w:rsidR="00000000" w:rsidRPr="00000000">
        <w:rPr>
          <w:b w:val="1"/>
          <w:sz w:val="28"/>
          <w:szCs w:val="28"/>
          <w:rtl w:val="0"/>
        </w:rPr>
        <w:t xml:space="preserve">Conclusion</w:t>
      </w:r>
    </w:p>
    <w:p w:rsidR="00000000" w:rsidDel="00000000" w:rsidP="00000000" w:rsidRDefault="00000000" w:rsidRPr="00000000" w14:paraId="000000D6">
      <w:pPr>
        <w:numPr>
          <w:ilvl w:val="0"/>
          <w:numId w:val="16"/>
        </w:numPr>
        <w:spacing w:after="0" w:afterAutospacing="0" w:before="240" w:lineRule="auto"/>
        <w:ind w:left="720" w:hanging="360"/>
      </w:pPr>
      <w:r w:rsidDel="00000000" w:rsidR="00000000" w:rsidRPr="00000000">
        <w:rPr>
          <w:rtl w:val="0"/>
        </w:rPr>
        <w:t xml:space="preserve">Summarize the key takeaways and provide a call to action for academic research computing facilitators.</w:t>
      </w:r>
    </w:p>
    <w:p w:rsidR="00000000" w:rsidDel="00000000" w:rsidP="00000000" w:rsidRDefault="00000000" w:rsidRPr="00000000" w14:paraId="000000D7">
      <w:pPr>
        <w:numPr>
          <w:ilvl w:val="0"/>
          <w:numId w:val="16"/>
        </w:numPr>
        <w:spacing w:after="240" w:before="0" w:beforeAutospacing="0" w:lineRule="auto"/>
        <w:ind w:left="720" w:hanging="360"/>
      </w:pPr>
      <w:r w:rsidDel="00000000" w:rsidR="00000000" w:rsidRPr="00000000">
        <w:rPr>
          <w:rtl w:val="0"/>
        </w:rPr>
        <w:t xml:space="preserve">Encourage collaboration and advocacy to address this issue within the academic community.</w:t>
      </w:r>
    </w:p>
    <w:p w:rsidR="00000000" w:rsidDel="00000000" w:rsidP="00000000" w:rsidRDefault="00000000" w:rsidRPr="00000000" w14:paraId="000000D8">
      <w:pPr>
        <w:pStyle w:val="Heading2"/>
        <w:spacing w:after="240" w:before="240" w:lineRule="auto"/>
        <w:rPr/>
      </w:pPr>
      <w:bookmarkStart w:colFirst="0" w:colLast="0" w:name="_pfseigqlc962" w:id="17"/>
      <w:bookmarkEnd w:id="17"/>
      <w:commentRangeStart w:id="5"/>
      <w:commentRangeStart w:id="6"/>
      <w:r w:rsidDel="00000000" w:rsidR="00000000" w:rsidRPr="00000000">
        <w:rPr>
          <w:rtl w:val="0"/>
        </w:rPr>
        <w:t xml:space="preserve">SPACK</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9">
      <w:pPr>
        <w:pStyle w:val="Heading2"/>
        <w:spacing w:after="240" w:before="240" w:lineRule="auto"/>
        <w:rPr/>
      </w:pPr>
      <w:bookmarkStart w:colFirst="0" w:colLast="0" w:name="_8taxhkd09tt4" w:id="18"/>
      <w:bookmarkEnd w:id="18"/>
      <w:commentRangeStart w:id="7"/>
      <w:r w:rsidDel="00000000" w:rsidR="00000000" w:rsidRPr="00000000">
        <w:rPr>
          <w:rtl w:val="0"/>
        </w:rPr>
        <w:t xml:space="preserve">CONTAINER</w:t>
      </w:r>
      <w:commentRangeEnd w:id="7"/>
      <w:r w:rsidDel="00000000" w:rsidR="00000000" w:rsidRPr="00000000">
        <w:commentReference w:id="7"/>
      </w:r>
      <w:r w:rsidDel="00000000" w:rsidR="00000000" w:rsidRPr="00000000">
        <w:rPr>
          <w:rtl w:val="0"/>
        </w:rPr>
        <w:t xml:space="preserve">S</w:t>
      </w:r>
    </w:p>
    <w:p w:rsidR="00000000" w:rsidDel="00000000" w:rsidP="00000000" w:rsidRDefault="00000000" w:rsidRPr="00000000" w14:paraId="000000DA">
      <w:pPr>
        <w:spacing w:after="200" w:lineRule="auto"/>
        <w:rPr>
          <w:b w:val="1"/>
          <w:sz w:val="24"/>
          <w:szCs w:val="24"/>
          <w:u w:val="single"/>
        </w:rPr>
      </w:pPr>
      <w:r w:rsidDel="00000000" w:rsidR="00000000" w:rsidRPr="00000000">
        <w:rPr>
          <w:rtl w:val="0"/>
        </w:rPr>
      </w:r>
    </w:p>
    <w:p w:rsidR="00000000" w:rsidDel="00000000" w:rsidP="00000000" w:rsidRDefault="00000000" w:rsidRPr="00000000" w14:paraId="000000DB">
      <w:pPr>
        <w:pStyle w:val="Heading2"/>
        <w:spacing w:after="200" w:lineRule="auto"/>
        <w:rPr/>
      </w:pPr>
      <w:bookmarkStart w:colFirst="0" w:colLast="0" w:name="_mt5efhfiph2" w:id="19"/>
      <w:bookmarkEnd w:id="19"/>
      <w:r w:rsidDel="00000000" w:rsidR="00000000" w:rsidRPr="00000000">
        <w:rPr>
          <w:rtl w:val="0"/>
        </w:rPr>
        <w:t xml:space="preserve">OLD</w:t>
      </w:r>
    </w:p>
    <w:p w:rsidR="00000000" w:rsidDel="00000000" w:rsidP="00000000" w:rsidRDefault="00000000" w:rsidRPr="00000000" w14:paraId="000000DC">
      <w:pPr>
        <w:spacing w:after="200" w:lineRule="auto"/>
        <w:rPr>
          <w:b w:val="1"/>
          <w:sz w:val="24"/>
          <w:szCs w:val="24"/>
          <w:u w:val="single"/>
        </w:rPr>
      </w:pPr>
      <w:r w:rsidDel="00000000" w:rsidR="00000000" w:rsidRPr="00000000">
        <w:rPr>
          <w:b w:val="1"/>
          <w:sz w:val="24"/>
          <w:szCs w:val="24"/>
          <w:u w:val="single"/>
          <w:rtl w:val="0"/>
        </w:rPr>
        <w:t xml:space="preserve">Conda Transition Working Group White Paper B (Draft)</w:t>
      </w:r>
    </w:p>
    <w:p w:rsidR="00000000" w:rsidDel="00000000" w:rsidP="00000000" w:rsidRDefault="00000000" w:rsidRPr="00000000" w14:paraId="000000DD">
      <w:pPr>
        <w:spacing w:after="200" w:lineRule="auto"/>
        <w:ind w:left="720" w:firstLine="0"/>
        <w:rPr>
          <w:b w:val="1"/>
          <w:sz w:val="24"/>
          <w:szCs w:val="24"/>
          <w:u w:val="single"/>
        </w:rPr>
      </w:pPr>
      <w:r w:rsidDel="00000000" w:rsidR="00000000" w:rsidRPr="00000000">
        <w:rPr>
          <w:rtl w:val="0"/>
        </w:rPr>
        <w:t xml:space="preserve">Beginner-friendly communication for users/researchers</w:t>
      </w:r>
      <w:r w:rsidDel="00000000" w:rsidR="00000000" w:rsidRPr="00000000">
        <w:rPr>
          <w:rtl w:val="0"/>
        </w:rPr>
      </w:r>
    </w:p>
    <w:p w:rsidR="00000000" w:rsidDel="00000000" w:rsidP="00000000" w:rsidRDefault="00000000" w:rsidRPr="00000000" w14:paraId="000000DE">
      <w:pPr>
        <w:spacing w:after="200" w:lineRule="auto"/>
        <w:ind w:left="0" w:firstLine="0"/>
        <w:rPr>
          <w:sz w:val="24"/>
          <w:szCs w:val="24"/>
        </w:rPr>
      </w:pPr>
      <w:r w:rsidDel="00000000" w:rsidR="00000000" w:rsidRPr="00000000">
        <w:rPr>
          <w:sz w:val="24"/>
          <w:szCs w:val="24"/>
          <w:rtl w:val="0"/>
        </w:rPr>
        <w:t xml:space="preserve">Authors:</w:t>
      </w:r>
    </w:p>
    <w:p w:rsidR="00000000" w:rsidDel="00000000" w:rsidP="00000000" w:rsidRDefault="00000000" w:rsidRPr="00000000" w14:paraId="000000DF">
      <w:pPr>
        <w:numPr>
          <w:ilvl w:val="0"/>
          <w:numId w:val="11"/>
        </w:numPr>
        <w:spacing w:after="0" w:afterAutospacing="0" w:lineRule="auto"/>
        <w:ind w:left="720" w:hanging="360"/>
        <w:rPr>
          <w:sz w:val="24"/>
          <w:szCs w:val="24"/>
        </w:rPr>
      </w:pPr>
      <w:r w:rsidDel="00000000" w:rsidR="00000000" w:rsidRPr="00000000">
        <w:rPr>
          <w:sz w:val="24"/>
          <w:szCs w:val="24"/>
          <w:u w:val="single"/>
          <w:rtl w:val="0"/>
        </w:rPr>
        <w:t xml:space="preserve">Anna Alber / Chapman University/ alber@chapman.edu</w:t>
      </w:r>
      <w:r w:rsidDel="00000000" w:rsidR="00000000" w:rsidRPr="00000000">
        <w:rPr>
          <w:rtl w:val="0"/>
        </w:rPr>
      </w:r>
    </w:p>
    <w:p w:rsidR="00000000" w:rsidDel="00000000" w:rsidP="00000000" w:rsidRDefault="00000000" w:rsidRPr="00000000" w14:paraId="000000E0">
      <w:pPr>
        <w:numPr>
          <w:ilvl w:val="0"/>
          <w:numId w:val="11"/>
        </w:numPr>
        <w:spacing w:after="0" w:afterAutospacing="0" w:lineRule="auto"/>
        <w:ind w:left="720" w:hanging="360"/>
        <w:rPr>
          <w:u w:val="none"/>
        </w:rPr>
      </w:pPr>
      <w:r w:rsidDel="00000000" w:rsidR="00000000" w:rsidRPr="00000000">
        <w:rPr>
          <w:rtl w:val="0"/>
        </w:rPr>
        <w:t xml:space="preserve">Bryan Raney / Rice University / </w:t>
      </w:r>
      <w:hyperlink r:id="rId31">
        <w:r w:rsidDel="00000000" w:rsidR="00000000" w:rsidRPr="00000000">
          <w:rPr>
            <w:color w:val="1155cc"/>
            <w:u w:val="single"/>
            <w:rtl w:val="0"/>
          </w:rPr>
          <w:t xml:space="preserve">bryan.raney@rice.edu</w:t>
        </w:r>
      </w:hyperlink>
      <w:r w:rsidDel="00000000" w:rsidR="00000000" w:rsidRPr="00000000">
        <w:rPr>
          <w:rtl w:val="0"/>
        </w:rPr>
        <w:t xml:space="preserve"> </w:t>
      </w:r>
    </w:p>
    <w:p w:rsidR="00000000" w:rsidDel="00000000" w:rsidP="00000000" w:rsidRDefault="00000000" w:rsidRPr="00000000" w14:paraId="000000E1">
      <w:pPr>
        <w:numPr>
          <w:ilvl w:val="0"/>
          <w:numId w:val="11"/>
        </w:numPr>
        <w:spacing w:after="0" w:afterAutospacing="0" w:lineRule="auto"/>
        <w:ind w:left="720" w:hanging="360"/>
        <w:rPr>
          <w:u w:val="none"/>
        </w:rPr>
      </w:pPr>
      <w:r w:rsidDel="00000000" w:rsidR="00000000" w:rsidRPr="00000000">
        <w:rPr>
          <w:rtl w:val="0"/>
        </w:rPr>
        <w:t xml:space="preserve">Lev Gorenstein/ Globus // University of Chicago / </w:t>
      </w:r>
      <w:hyperlink r:id="rId32">
        <w:r w:rsidDel="00000000" w:rsidR="00000000" w:rsidRPr="00000000">
          <w:rPr>
            <w:color w:val="1155cc"/>
            <w:u w:val="single"/>
            <w:rtl w:val="0"/>
          </w:rPr>
          <w:t xml:space="preserve">lev@globus.org</w:t>
        </w:r>
      </w:hyperlink>
      <w:r w:rsidDel="00000000" w:rsidR="00000000" w:rsidRPr="00000000">
        <w:rPr>
          <w:rtl w:val="0"/>
        </w:rPr>
      </w:r>
    </w:p>
    <w:p w:rsidR="00000000" w:rsidDel="00000000" w:rsidP="00000000" w:rsidRDefault="00000000" w:rsidRPr="00000000" w14:paraId="000000E2">
      <w:pPr>
        <w:numPr>
          <w:ilvl w:val="0"/>
          <w:numId w:val="11"/>
        </w:numPr>
        <w:spacing w:after="0" w:afterAutospacing="0" w:lineRule="auto"/>
        <w:ind w:left="720" w:hanging="360"/>
        <w:rPr>
          <w:u w:val="none"/>
        </w:rPr>
      </w:pPr>
      <w:r w:rsidDel="00000000" w:rsidR="00000000" w:rsidRPr="00000000">
        <w:rPr>
          <w:rtl w:val="0"/>
        </w:rPr>
        <w:t xml:space="preserve">Maureen Donlin / Saint Louis University / </w:t>
      </w:r>
      <w:hyperlink r:id="rId33">
        <w:r w:rsidDel="00000000" w:rsidR="00000000" w:rsidRPr="00000000">
          <w:rPr>
            <w:color w:val="1155cc"/>
            <w:u w:val="single"/>
            <w:rtl w:val="0"/>
          </w:rPr>
          <w:t xml:space="preserve">maureen.donlin@health.slu.edu</w:t>
        </w:r>
      </w:hyperlink>
      <w:r w:rsidDel="00000000" w:rsidR="00000000" w:rsidRPr="00000000">
        <w:rPr>
          <w:rtl w:val="0"/>
        </w:rPr>
      </w:r>
    </w:p>
    <w:p w:rsidR="00000000" w:rsidDel="00000000" w:rsidP="00000000" w:rsidRDefault="00000000" w:rsidRPr="00000000" w14:paraId="000000E3">
      <w:pPr>
        <w:numPr>
          <w:ilvl w:val="0"/>
          <w:numId w:val="11"/>
        </w:numPr>
        <w:spacing w:after="0" w:afterAutospacing="0" w:lineRule="auto"/>
        <w:ind w:left="720" w:hanging="360"/>
        <w:rPr>
          <w:u w:val="none"/>
        </w:rPr>
      </w:pPr>
      <w:r w:rsidDel="00000000" w:rsidR="00000000" w:rsidRPr="00000000">
        <w:rPr>
          <w:rtl w:val="0"/>
        </w:rPr>
        <w:t xml:space="preserve">William Warriner/ University of Alabama at Birmingham / wwarr@uab.edu</w:t>
      </w:r>
    </w:p>
    <w:p w:rsidR="00000000" w:rsidDel="00000000" w:rsidP="00000000" w:rsidRDefault="00000000" w:rsidRPr="00000000" w14:paraId="000000E4">
      <w:pPr>
        <w:numPr>
          <w:ilvl w:val="0"/>
          <w:numId w:val="11"/>
        </w:numPr>
        <w:spacing w:after="0" w:afterAutospacing="0" w:lineRule="auto"/>
        <w:ind w:left="720" w:hanging="360"/>
        <w:rPr>
          <w:u w:val="none"/>
        </w:rPr>
      </w:pPr>
      <w:r w:rsidDel="00000000" w:rsidR="00000000" w:rsidRPr="00000000">
        <w:rPr>
          <w:rtl w:val="0"/>
        </w:rPr>
        <w:t xml:space="preserve">Raffaella D’Auria / UCLA / </w:t>
      </w:r>
      <w:hyperlink r:id="rId34">
        <w:r w:rsidDel="00000000" w:rsidR="00000000" w:rsidRPr="00000000">
          <w:rPr>
            <w:color w:val="1155cc"/>
            <w:u w:val="single"/>
            <w:rtl w:val="0"/>
          </w:rPr>
          <w:t xml:space="preserve">rdauria@ucla.edu</w:t>
        </w:r>
      </w:hyperlink>
      <w:r w:rsidDel="00000000" w:rsidR="00000000" w:rsidRPr="00000000">
        <w:rPr>
          <w:rtl w:val="0"/>
        </w:rPr>
      </w:r>
    </w:p>
    <w:p w:rsidR="00000000" w:rsidDel="00000000" w:rsidP="00000000" w:rsidRDefault="00000000" w:rsidRPr="00000000" w14:paraId="000000E5">
      <w:pPr>
        <w:numPr>
          <w:ilvl w:val="0"/>
          <w:numId w:val="11"/>
        </w:numPr>
        <w:spacing w:after="200" w:lineRule="auto"/>
        <w:ind w:left="720" w:hanging="360"/>
        <w:rPr>
          <w:u w:val="none"/>
        </w:rPr>
      </w:pPr>
      <w:r w:rsidDel="00000000" w:rsidR="00000000" w:rsidRPr="00000000">
        <w:rPr>
          <w:rtl w:val="0"/>
        </w:rPr>
        <w:t xml:space="preserve">Joseph Creech / GWU / </w:t>
      </w:r>
      <w:hyperlink r:id="rId35">
        <w:r w:rsidDel="00000000" w:rsidR="00000000" w:rsidRPr="00000000">
          <w:rPr>
            <w:color w:val="1155cc"/>
            <w:u w:val="single"/>
            <w:rtl w:val="0"/>
          </w:rPr>
          <w:t xml:space="preserve">jcreech@gwu.edu</w:t>
        </w:r>
      </w:hyperlink>
      <w:r w:rsidDel="00000000" w:rsidR="00000000" w:rsidRPr="00000000">
        <w:rPr>
          <w:rtl w:val="0"/>
        </w:rPr>
      </w:r>
    </w:p>
    <w:p w:rsidR="00000000" w:rsidDel="00000000" w:rsidP="00000000" w:rsidRDefault="00000000" w:rsidRPr="00000000" w14:paraId="000000E6">
      <w:pPr>
        <w:spacing w:after="200" w:lineRule="auto"/>
        <w:rPr>
          <w:b w:val="1"/>
        </w:rPr>
      </w:pPr>
      <w:r w:rsidDel="00000000" w:rsidR="00000000" w:rsidRPr="00000000">
        <w:rPr>
          <w:b w:val="1"/>
          <w:rtl w:val="0"/>
        </w:rPr>
        <w:t xml:space="preserve">Statement of problem:</w:t>
      </w:r>
    </w:p>
    <w:p w:rsidR="00000000" w:rsidDel="00000000" w:rsidP="00000000" w:rsidRDefault="00000000" w:rsidRPr="00000000" w14:paraId="000000E7">
      <w:pPr>
        <w:spacing w:after="200" w:lineRule="auto"/>
        <w:rPr/>
      </w:pPr>
      <w:r w:rsidDel="00000000" w:rsidR="00000000" w:rsidRPr="00000000">
        <w:rPr>
          <w:rtl w:val="0"/>
        </w:rPr>
        <w:t xml:space="preserve">(see below)</w:t>
      </w:r>
    </w:p>
    <w:p w:rsidR="00000000" w:rsidDel="00000000" w:rsidP="00000000" w:rsidRDefault="00000000" w:rsidRPr="00000000" w14:paraId="000000E8">
      <w:pPr>
        <w:spacing w:after="200" w:lineRule="auto"/>
        <w:rPr/>
      </w:pPr>
      <w:r w:rsidDel="00000000" w:rsidR="00000000" w:rsidRPr="00000000">
        <w:rPr>
          <w:rtl w:val="0"/>
        </w:rPr>
        <w:t xml:space="preserve">As of March 30, 2024 new terms of service were released </w:t>
      </w:r>
    </w:p>
    <w:p w:rsidR="00000000" w:rsidDel="00000000" w:rsidP="00000000" w:rsidRDefault="00000000" w:rsidRPr="00000000" w14:paraId="000000E9">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ind w:left="720" w:firstLine="0"/>
        <w:rPr>
          <w:b w:val="1"/>
          <w:color w:val="0d0d0d"/>
          <w:sz w:val="22"/>
          <w:szCs w:val="22"/>
        </w:rPr>
      </w:pPr>
      <w:bookmarkStart w:colFirst="0" w:colLast="0" w:name="_c2rkumcjsaow" w:id="20"/>
      <w:bookmarkEnd w:id="20"/>
      <w:r w:rsidDel="00000000" w:rsidR="00000000" w:rsidRPr="00000000">
        <w:rPr>
          <w:b w:val="1"/>
          <w:color w:val="0d0d0d"/>
          <w:rtl w:val="0"/>
        </w:rPr>
        <w:t xml:space="preserve">1. </w:t>
      </w:r>
      <w:r w:rsidDel="00000000" w:rsidR="00000000" w:rsidRPr="00000000">
        <w:rPr>
          <w:b w:val="1"/>
          <w:color w:val="0d0d0d"/>
          <w:sz w:val="22"/>
          <w:szCs w:val="22"/>
          <w:rtl w:val="0"/>
        </w:rPr>
        <w:t xml:space="preserve">Course Material and Classroom Use</w:t>
      </w:r>
    </w:p>
    <w:p w:rsidR="00000000" w:rsidDel="00000000" w:rsidP="00000000" w:rsidRDefault="00000000" w:rsidRPr="00000000" w14:paraId="000000EA">
      <w:pPr>
        <w:rPr/>
      </w:pPr>
      <w:r w:rsidDel="00000000" w:rsidR="00000000" w:rsidRPr="00000000">
        <w:rPr>
          <w:rtl w:val="0"/>
        </w:rPr>
        <w:t xml:space="preserve">All classroom use is covered by current TOS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Impact: remains free for teaching and learning and up to instructors if they want to continue to use Anaconda. Students may not have future access to Anaconda offerings.</w:t>
      </w:r>
    </w:p>
    <w:p w:rsidR="00000000" w:rsidDel="00000000" w:rsidP="00000000" w:rsidRDefault="00000000" w:rsidRPr="00000000" w14:paraId="000000ED">
      <w:pPr>
        <w:rPr/>
      </w:pPr>
      <w:r w:rsidDel="00000000" w:rsidR="00000000" w:rsidRPr="00000000">
        <w:rPr>
          <w:rtl w:val="0"/>
        </w:rPr>
        <w:t xml:space="preserve">Dependency on .com resources for open-source research a learning opportunity for students</w:t>
      </w:r>
    </w:p>
    <w:p w:rsidR="00000000" w:rsidDel="00000000" w:rsidP="00000000" w:rsidRDefault="00000000" w:rsidRPr="00000000" w14:paraId="000000EE">
      <w:pPr>
        <w:rPr/>
      </w:pPr>
      <w:r w:rsidDel="00000000" w:rsidR="00000000" w:rsidRPr="00000000">
        <w:rPr>
          <w:rtl w:val="0"/>
        </w:rPr>
        <w:t xml:space="preserve">Recommendation: Present alternatives and point out potential costs of Anaconda use when outside of an academic setting.</w:t>
      </w:r>
    </w:p>
    <w:p w:rsidR="00000000" w:rsidDel="00000000" w:rsidP="00000000" w:rsidRDefault="00000000" w:rsidRPr="00000000" w14:paraId="000000EF">
      <w:pPr>
        <w:rPr/>
      </w:pPr>
      <w:r w:rsidDel="00000000" w:rsidR="00000000" w:rsidRPr="00000000">
        <w:rPr>
          <w:rtl w:val="0"/>
        </w:rPr>
        <w:t xml:space="preserve">Reference: </w:t>
      </w:r>
      <w:hyperlink r:id="rId36">
        <w:r w:rsidDel="00000000" w:rsidR="00000000" w:rsidRPr="00000000">
          <w:rPr>
            <w:color w:val="1155cc"/>
            <w:u w:val="single"/>
            <w:rtl w:val="0"/>
          </w:rPr>
          <w:t xml:space="preserve">https://legal.anaconda.com/policies/en/?name=terms-of-service#anaconda-terms-of-service</w:t>
        </w:r>
      </w:hyperlink>
      <w:r w:rsidDel="00000000" w:rsidR="00000000" w:rsidRPr="00000000">
        <w:rPr>
          <w:rtl w:val="0"/>
        </w:rPr>
        <w:t xml:space="preserve"> Section 2.1</w:t>
      </w:r>
      <w:r w:rsidDel="00000000" w:rsidR="00000000" w:rsidRPr="00000000">
        <w:rPr>
          <w:rtl w:val="0"/>
        </w:rPr>
      </w:r>
    </w:p>
    <w:p w:rsidR="00000000" w:rsidDel="00000000" w:rsidP="00000000" w:rsidRDefault="00000000" w:rsidRPr="00000000" w14:paraId="000000F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ind w:left="720" w:firstLine="0"/>
        <w:rPr>
          <w:b w:val="1"/>
          <w:color w:val="0d0d0d"/>
        </w:rPr>
      </w:pPr>
      <w:bookmarkStart w:colFirst="0" w:colLast="0" w:name="_prr2rikduewp" w:id="21"/>
      <w:bookmarkEnd w:id="21"/>
      <w:r w:rsidDel="00000000" w:rsidR="00000000" w:rsidRPr="00000000">
        <w:rPr>
          <w:b w:val="1"/>
          <w:color w:val="0d0d0d"/>
          <w:rtl w:val="0"/>
        </w:rPr>
        <w:t xml:space="preserve">2. Research Projects and Computational Workflows</w:t>
      </w:r>
    </w:p>
    <w:p w:rsidR="00000000" w:rsidDel="00000000" w:rsidP="00000000" w:rsidRDefault="00000000" w:rsidRPr="00000000" w14:paraId="000000F1">
      <w:pPr>
        <w:rPr/>
      </w:pPr>
      <w:r w:rsidDel="00000000" w:rsidR="00000000" w:rsidRPr="00000000">
        <w:rPr>
          <w:rtl w:val="0"/>
        </w:rPr>
        <w:t xml:space="preserve">Impact: Anaconda used widely in a variety of computational and data science disciplines. Potential licensing costs for research use. Potential liability for the organization.</w:t>
      </w:r>
    </w:p>
    <w:p w:rsidR="00000000" w:rsidDel="00000000" w:rsidP="00000000" w:rsidRDefault="00000000" w:rsidRPr="00000000" w14:paraId="000000F2">
      <w:pPr>
        <w:rPr/>
      </w:pPr>
      <w:r w:rsidDel="00000000" w:rsidR="00000000" w:rsidRPr="00000000">
        <w:rPr>
          <w:rtl w:val="0"/>
        </w:rPr>
        <w:t xml:space="preserve">Change to alternatives can be very disruptive (and affect long-term reproducibility)</w:t>
      </w:r>
    </w:p>
    <w:p w:rsidR="00000000" w:rsidDel="00000000" w:rsidP="00000000" w:rsidRDefault="00000000" w:rsidRPr="00000000" w14:paraId="000000F3">
      <w:pPr>
        <w:rPr/>
      </w:pPr>
      <w:r w:rsidDel="00000000" w:rsidR="00000000" w:rsidRPr="00000000">
        <w:rPr>
          <w:rtl w:val="0"/>
        </w:rPr>
        <w:t xml:space="preserve">Mini-forge</w:t>
      </w:r>
    </w:p>
    <w:p w:rsidR="00000000" w:rsidDel="00000000" w:rsidP="00000000" w:rsidRDefault="00000000" w:rsidRPr="00000000" w14:paraId="000000F4">
      <w:pPr>
        <w:rPr/>
      </w:pPr>
      <w:r w:rsidDel="00000000" w:rsidR="00000000" w:rsidRPr="00000000">
        <w:rPr>
          <w:rtl w:val="0"/>
        </w:rPr>
        <w:t xml:space="preserve">Python and pip</w:t>
      </w:r>
    </w:p>
    <w:p w:rsidR="00000000" w:rsidDel="00000000" w:rsidP="00000000" w:rsidRDefault="00000000" w:rsidRPr="00000000" w14:paraId="000000F5">
      <w:pPr>
        <w:rPr/>
      </w:pPr>
      <w:r w:rsidDel="00000000" w:rsidR="00000000" w:rsidRPr="00000000">
        <w:rPr>
          <w:rtl w:val="0"/>
        </w:rPr>
        <w:t xml:space="preserve">Lack of available packages on conda-forge repositories</w:t>
      </w:r>
    </w:p>
    <w:p w:rsidR="00000000" w:rsidDel="00000000" w:rsidP="00000000" w:rsidRDefault="00000000" w:rsidRPr="00000000" w14:paraId="000000F6">
      <w:pPr>
        <w:rPr/>
      </w:pPr>
      <w:r w:rsidDel="00000000" w:rsidR="00000000" w:rsidRPr="00000000">
        <w:rPr>
          <w:rtl w:val="0"/>
        </w:rPr>
        <w:t xml:space="preserve">Keep versions in installation files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Containers</w:t>
      </w:r>
    </w:p>
    <w:p w:rsidR="00000000" w:rsidDel="00000000" w:rsidP="00000000" w:rsidRDefault="00000000" w:rsidRPr="00000000" w14:paraId="000000F9">
      <w:pPr>
        <w:rPr/>
      </w:pPr>
      <w:r w:rsidDel="00000000" w:rsidR="00000000" w:rsidRPr="00000000">
        <w:rPr>
          <w:rtl w:val="0"/>
        </w:rPr>
        <w:t xml:space="preserve">Set of scripts or simple code snippets to run to determine which repositories their installations are using</w:t>
      </w:r>
    </w:p>
    <w:p w:rsidR="00000000" w:rsidDel="00000000" w:rsidP="00000000" w:rsidRDefault="00000000" w:rsidRPr="00000000" w14:paraId="000000FA">
      <w:pPr>
        <w:rPr/>
      </w:pPr>
      <w:r w:rsidDel="00000000" w:rsidR="00000000" w:rsidRPr="00000000">
        <w:rPr>
          <w:rtl w:val="0"/>
        </w:rPr>
        <w:t xml:space="preserve">General strategy: avoid channels with “repo.anaconda.com”</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Is my “conda” installation in compliance? Run `conda config --show default_channels`. If you see “repo.anaconda.com” then your installation is not in compliance. (See far below for how to use miniforge for a compliant installation)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Is my installed environment in compliance? Run `conda env export &gt; env.yml`. Open the file and look under the “channels” section. If you see “anaconda”, “r”, or “msys2”, then your installed environment is not in compliance. Having a non-compliant, installed environment at rest may not be an issue. Anaconda probably cannot determine what is on your hard-drive. However, you will need to take care when sharing it with others.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Is my environment YAML file in compliance? See above starting with “Open the file…”.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ind w:left="720" w:firstLine="0"/>
        <w:rPr>
          <w:b w:val="1"/>
          <w:color w:val="0d0d0d"/>
        </w:rPr>
      </w:pPr>
      <w:bookmarkStart w:colFirst="0" w:colLast="0" w:name="_1vdrmj84m6p" w:id="22"/>
      <w:bookmarkEnd w:id="22"/>
      <w:r w:rsidDel="00000000" w:rsidR="00000000" w:rsidRPr="00000000">
        <w:rPr>
          <w:b w:val="1"/>
          <w:color w:val="0d0d0d"/>
          <w:rtl w:val="0"/>
        </w:rPr>
        <w:t xml:space="preserve">3. Collaboration and Reproducibility</w:t>
      </w:r>
    </w:p>
    <w:p w:rsidR="00000000" w:rsidDel="00000000" w:rsidP="00000000" w:rsidRDefault="00000000" w:rsidRPr="00000000" w14:paraId="00000104">
      <w:pPr>
        <w:rPr/>
      </w:pPr>
      <w:r w:rsidDel="00000000" w:rsidR="00000000" w:rsidRPr="00000000">
        <w:rPr>
          <w:rtl w:val="0"/>
        </w:rPr>
        <w:t xml:space="preserve">Some software for scientific analysis</w:t>
      </w:r>
    </w:p>
    <w:p w:rsidR="00000000" w:rsidDel="00000000" w:rsidP="00000000" w:rsidRDefault="00000000" w:rsidRPr="00000000" w14:paraId="00000105">
      <w:pPr>
        <w:rPr/>
      </w:pPr>
      <w:r w:rsidDel="00000000" w:rsidR="00000000" w:rsidRPr="00000000">
        <w:rPr>
          <w:rtl w:val="0"/>
        </w:rPr>
        <w:t xml:space="preserve">Science adjacent</w:t>
      </w:r>
    </w:p>
    <w:p w:rsidR="00000000" w:rsidDel="00000000" w:rsidP="00000000" w:rsidRDefault="00000000" w:rsidRPr="00000000" w14:paraId="00000106">
      <w:pPr>
        <w:rPr/>
      </w:pPr>
      <w:r w:rsidDel="00000000" w:rsidR="00000000" w:rsidRPr="00000000">
        <w:rPr>
          <w:rtl w:val="0"/>
        </w:rPr>
        <w:t xml:space="preserve">Foundational (file ops, ect)</w:t>
      </w:r>
    </w:p>
    <w:p w:rsidR="00000000" w:rsidDel="00000000" w:rsidP="00000000" w:rsidRDefault="00000000" w:rsidRPr="00000000" w14:paraId="00000107">
      <w:pPr>
        <w:rPr/>
      </w:pPr>
      <w:r w:rsidDel="00000000" w:rsidR="00000000" w:rsidRPr="00000000">
        <w:rPr>
          <w:rtl w:val="0"/>
        </w:rPr>
        <w:t xml:space="preserve">What is most important to keep at specific version when transitioning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Collaborations between institutions and sharing packages/software. Awareness of alternative institutional policies.  </w:t>
      </w:r>
      <w:r w:rsidDel="00000000" w:rsidR="00000000" w:rsidRPr="00000000">
        <w:rPr>
          <w:rtl w:val="0"/>
        </w:rPr>
      </w:r>
    </w:p>
    <w:p w:rsidR="00000000" w:rsidDel="00000000" w:rsidP="00000000" w:rsidRDefault="00000000" w:rsidRPr="00000000" w14:paraId="0000010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ind w:left="720" w:firstLine="0"/>
        <w:rPr>
          <w:b w:val="1"/>
          <w:color w:val="0d0d0d"/>
        </w:rPr>
      </w:pPr>
      <w:bookmarkStart w:colFirst="0" w:colLast="0" w:name="_kqxi3ix6kvi9" w:id="23"/>
      <w:bookmarkEnd w:id="23"/>
      <w:r w:rsidDel="00000000" w:rsidR="00000000" w:rsidRPr="00000000">
        <w:rPr>
          <w:b w:val="1"/>
          <w:color w:val="0d0d0d"/>
          <w:rtl w:val="0"/>
        </w:rPr>
        <w:t xml:space="preserve">4. Access to Specialized Libraries and Tools</w:t>
      </w:r>
    </w:p>
    <w:p w:rsidR="00000000" w:rsidDel="00000000" w:rsidP="00000000" w:rsidRDefault="00000000" w:rsidRPr="00000000" w14:paraId="0000010B">
      <w:pPr>
        <w:rPr/>
      </w:pPr>
      <w:r w:rsidDel="00000000" w:rsidR="00000000" w:rsidRPr="00000000">
        <w:rPr>
          <w:rtl w:val="0"/>
        </w:rPr>
        <w:t xml:space="preserve">May not be available outside of Anaconda repository</w:t>
      </w:r>
      <w:r w:rsidDel="00000000" w:rsidR="00000000" w:rsidRPr="00000000">
        <w:rPr>
          <w:rtl w:val="0"/>
        </w:rPr>
      </w:r>
    </w:p>
    <w:p w:rsidR="00000000" w:rsidDel="00000000" w:rsidP="00000000" w:rsidRDefault="00000000" w:rsidRPr="00000000" w14:paraId="0000010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ind w:left="720" w:firstLine="0"/>
        <w:rPr>
          <w:b w:val="1"/>
          <w:color w:val="0d0d0d"/>
        </w:rPr>
      </w:pPr>
      <w:bookmarkStart w:colFirst="0" w:colLast="0" w:name="_a6cgwmb2h9wm" w:id="24"/>
      <w:bookmarkEnd w:id="24"/>
      <w:r w:rsidDel="00000000" w:rsidR="00000000" w:rsidRPr="00000000">
        <w:rPr>
          <w:b w:val="1"/>
          <w:color w:val="0d0d0d"/>
          <w:rtl w:val="0"/>
        </w:rPr>
        <w:t xml:space="preserve">5. IT Support and Resource Allocation</w:t>
      </w:r>
    </w:p>
    <w:p w:rsidR="00000000" w:rsidDel="00000000" w:rsidP="00000000" w:rsidRDefault="00000000" w:rsidRPr="00000000" w14:paraId="0000010D">
      <w:pPr>
        <w:spacing w:after="200" w:lineRule="auto"/>
        <w:ind w:left="720" w:firstLine="0"/>
        <w:rPr/>
      </w:pPr>
      <w:r w:rsidDel="00000000" w:rsidR="00000000" w:rsidRPr="00000000">
        <w:rPr>
          <w:rtl w:val="0"/>
        </w:rPr>
        <w:t xml:space="preserve">Training research computing IT staff to have a central resource who can help individuals transition their workflows. This needs to be a research-facing IT staff member</w:t>
      </w:r>
    </w:p>
    <w:p w:rsidR="00000000" w:rsidDel="00000000" w:rsidP="00000000" w:rsidRDefault="00000000" w:rsidRPr="00000000" w14:paraId="0000010E">
      <w:pPr>
        <w:spacing w:after="200" w:lineRule="auto"/>
        <w:ind w:left="720" w:firstLine="0"/>
        <w:rPr/>
      </w:pPr>
      <w:r w:rsidDel="00000000" w:rsidR="00000000" w:rsidRPr="00000000">
        <w:rPr>
          <w:rtl w:val="0"/>
        </w:rPr>
        <w:t xml:space="preserve">Enterprise IT may be able to assess who is using Anaconda and raise awareness of potential institutional liability – provide advice about more nuanced approaches versus total blocking of anaconda repositories</w:t>
      </w:r>
    </w:p>
    <w:p w:rsidR="00000000" w:rsidDel="00000000" w:rsidP="00000000" w:rsidRDefault="00000000" w:rsidRPr="00000000" w14:paraId="0000010F">
      <w:pPr>
        <w:spacing w:after="200" w:lineRule="auto"/>
        <w:ind w:left="720" w:firstLine="0"/>
        <w:rPr/>
      </w:pPr>
      <w:r w:rsidDel="00000000" w:rsidR="00000000" w:rsidRPr="00000000">
        <w:rPr>
          <w:rtl w:val="0"/>
        </w:rPr>
        <w:t xml:space="preserve">Provide white paper C to enterprise ITS</w:t>
      </w:r>
      <w:r w:rsidDel="00000000" w:rsidR="00000000" w:rsidRPr="00000000">
        <w:rPr>
          <w:rtl w:val="0"/>
        </w:rPr>
      </w:r>
    </w:p>
    <w:p w:rsidR="00000000" w:rsidDel="00000000" w:rsidP="00000000" w:rsidRDefault="00000000" w:rsidRPr="00000000" w14:paraId="00000110">
      <w:pPr>
        <w:pStyle w:val="Heading4"/>
        <w:spacing w:after="200" w:lineRule="auto"/>
        <w:ind w:firstLine="720"/>
        <w:rPr>
          <w:b w:val="1"/>
        </w:rPr>
      </w:pPr>
      <w:bookmarkStart w:colFirst="0" w:colLast="0" w:name="_mmegm22d7aml" w:id="25"/>
      <w:bookmarkEnd w:id="25"/>
      <w:r w:rsidDel="00000000" w:rsidR="00000000" w:rsidRPr="00000000">
        <w:rPr>
          <w:b w:val="1"/>
          <w:rtl w:val="0"/>
        </w:rPr>
        <w:t xml:space="preserve">6. Technical section</w:t>
      </w:r>
    </w:p>
    <w:p w:rsidR="00000000" w:rsidDel="00000000" w:rsidP="00000000" w:rsidRDefault="00000000" w:rsidRPr="00000000" w14:paraId="00000111">
      <w:pPr>
        <w:spacing w:after="200" w:lineRule="auto"/>
        <w:rPr/>
      </w:pPr>
      <w:r w:rsidDel="00000000" w:rsidR="00000000" w:rsidRPr="00000000">
        <w:rPr>
          <w:rtl w:val="0"/>
        </w:rPr>
        <w:t xml:space="preserve">Run this code to find your source packages…</w:t>
      </w:r>
    </w:p>
    <w:p w:rsidR="00000000" w:rsidDel="00000000" w:rsidP="00000000" w:rsidRDefault="00000000" w:rsidRPr="00000000" w14:paraId="00000112">
      <w:pPr>
        <w:numPr>
          <w:ilvl w:val="0"/>
          <w:numId w:val="20"/>
        </w:numPr>
        <w:spacing w:after="200" w:lineRule="auto"/>
        <w:ind w:left="720" w:hanging="360"/>
        <w:rPr>
          <w:b w:val="1"/>
        </w:rPr>
      </w:pPr>
      <w:r w:rsidDel="00000000" w:rsidR="00000000" w:rsidRPr="00000000">
        <w:rPr>
          <w:b w:val="1"/>
          <w:rtl w:val="0"/>
        </w:rPr>
        <w:t xml:space="preserve">Any conda channel that is from anaconda.com and not anaconda.org</w:t>
      </w:r>
    </w:p>
    <w:p w:rsidR="00000000" w:rsidDel="00000000" w:rsidP="00000000" w:rsidRDefault="00000000" w:rsidRPr="00000000" w14:paraId="00000113">
      <w:pPr>
        <w:spacing w:after="200" w:lineRule="auto"/>
        <w:ind w:left="720" w:firstLine="0"/>
        <w:rPr/>
      </w:pPr>
      <w:r w:rsidDel="00000000" w:rsidR="00000000" w:rsidRPr="00000000">
        <w:rPr>
          <w:rtl w:val="0"/>
        </w:rPr>
        <w:t xml:space="preserve">GitHub conda-forge has ~24,000 repositories:</w:t>
      </w:r>
    </w:p>
    <w:p w:rsidR="00000000" w:rsidDel="00000000" w:rsidP="00000000" w:rsidRDefault="00000000" w:rsidRPr="00000000" w14:paraId="00000114">
      <w:pPr>
        <w:spacing w:after="200" w:lineRule="auto"/>
        <w:ind w:left="720" w:firstLine="0"/>
        <w:rPr/>
      </w:pPr>
      <w:hyperlink r:id="rId37">
        <w:r w:rsidDel="00000000" w:rsidR="00000000" w:rsidRPr="00000000">
          <w:rPr>
            <w:color w:val="1155cc"/>
            <w:u w:val="single"/>
            <w:rtl w:val="0"/>
          </w:rPr>
          <w:t xml:space="preserve">https://github.com/orgs/conda-forge/repositories</w:t>
        </w:r>
      </w:hyperlink>
      <w:r w:rsidDel="00000000" w:rsidR="00000000" w:rsidRPr="00000000">
        <w:rPr>
          <w:rtl w:val="0"/>
        </w:rPr>
      </w:r>
    </w:p>
    <w:p w:rsidR="00000000" w:rsidDel="00000000" w:rsidP="00000000" w:rsidRDefault="00000000" w:rsidRPr="00000000" w14:paraId="00000115">
      <w:pPr>
        <w:spacing w:after="200" w:lineRule="auto"/>
        <w:ind w:left="720" w:firstLine="0"/>
        <w:rPr/>
      </w:pPr>
      <w:r w:rsidDel="00000000" w:rsidR="00000000" w:rsidRPr="00000000">
        <w:rPr>
          <w:rtl w:val="0"/>
        </w:rPr>
        <w:t xml:space="preserve">How to find packages available on conda-forge:</w:t>
      </w:r>
    </w:p>
    <w:p w:rsidR="00000000" w:rsidDel="00000000" w:rsidP="00000000" w:rsidRDefault="00000000" w:rsidRPr="00000000" w14:paraId="00000116">
      <w:pPr>
        <w:spacing w:after="200" w:lineRule="auto"/>
        <w:ind w:left="720" w:firstLine="0"/>
        <w:rPr/>
      </w:pPr>
      <w:hyperlink r:id="rId38">
        <w:r w:rsidDel="00000000" w:rsidR="00000000" w:rsidRPr="00000000">
          <w:rPr>
            <w:color w:val="1155cc"/>
            <w:u w:val="single"/>
            <w:rtl w:val="0"/>
          </w:rPr>
          <w:t xml:space="preserve">https://conda-forge.org/packages/</w:t>
        </w:r>
      </w:hyperlink>
      <w:r w:rsidDel="00000000" w:rsidR="00000000" w:rsidRPr="00000000">
        <w:rPr>
          <w:rtl w:val="0"/>
        </w:rPr>
      </w:r>
    </w:p>
    <w:p w:rsidR="00000000" w:rsidDel="00000000" w:rsidP="00000000" w:rsidRDefault="00000000" w:rsidRPr="00000000" w14:paraId="00000117">
      <w:pPr>
        <w:spacing w:after="200" w:lineRule="auto"/>
        <w:ind w:left="720" w:firstLine="0"/>
        <w:rPr/>
      </w:pPr>
      <w:r w:rsidDel="00000000" w:rsidR="00000000" w:rsidRPr="00000000">
        <w:rPr>
          <w:rtl w:val="0"/>
        </w:rPr>
        <w:t xml:space="preserve">Miniforge download page:</w:t>
      </w:r>
    </w:p>
    <w:p w:rsidR="00000000" w:rsidDel="00000000" w:rsidP="00000000" w:rsidRDefault="00000000" w:rsidRPr="00000000" w14:paraId="00000118">
      <w:pPr>
        <w:ind w:firstLine="720"/>
        <w:rPr>
          <w:sz w:val="18"/>
          <w:szCs w:val="18"/>
        </w:rPr>
      </w:pPr>
      <w:r w:rsidDel="00000000" w:rsidR="00000000" w:rsidRPr="00000000">
        <w:rPr>
          <w:sz w:val="18"/>
          <w:szCs w:val="18"/>
          <w:rtl w:val="0"/>
        </w:rPr>
        <w:t xml:space="preserve">https://conda-forge.org/miniforge</w:t>
      </w:r>
    </w:p>
    <w:p w:rsidR="00000000" w:rsidDel="00000000" w:rsidP="00000000" w:rsidRDefault="00000000" w:rsidRPr="00000000" w14:paraId="00000119">
      <w:pPr>
        <w:spacing w:after="200" w:lineRule="auto"/>
        <w:ind w:left="720" w:firstLine="0"/>
        <w:rPr/>
      </w:pPr>
      <w:r w:rsidDel="00000000" w:rsidR="00000000" w:rsidRPr="00000000">
        <w:rPr>
          <w:rtl w:val="0"/>
        </w:rPr>
      </w:r>
    </w:p>
    <w:p w:rsidR="00000000" w:rsidDel="00000000" w:rsidP="00000000" w:rsidRDefault="00000000" w:rsidRPr="00000000" w14:paraId="0000011A">
      <w:pPr>
        <w:spacing w:after="200" w:lineRule="auto"/>
        <w:ind w:left="720" w:firstLine="0"/>
        <w:rPr/>
      </w:pPr>
      <w:r w:rsidDel="00000000" w:rsidR="00000000" w:rsidRPr="00000000">
        <w:rPr>
          <w:rtl w:val="0"/>
        </w:rPr>
      </w:r>
    </w:p>
    <w:p w:rsidR="00000000" w:rsidDel="00000000" w:rsidP="00000000" w:rsidRDefault="00000000" w:rsidRPr="00000000" w14:paraId="0000011B">
      <w:pPr>
        <w:spacing w:after="200" w:lineRule="auto"/>
        <w:rPr/>
      </w:pPr>
      <w:r w:rsidDel="00000000" w:rsidR="00000000" w:rsidRPr="00000000">
        <w:rPr>
          <w:rtl w:val="0"/>
        </w:rPr>
        <w:t xml:space="preserve">Need to check your containers, too. Sharing containers built with Anaconda offerings could count as redistribution.</w:t>
      </w:r>
    </w:p>
    <w:p w:rsidR="00000000" w:rsidDel="00000000" w:rsidP="00000000" w:rsidRDefault="00000000" w:rsidRPr="00000000" w14:paraId="0000011C">
      <w:pPr>
        <w:spacing w:after="200" w:lineRule="auto"/>
        <w:rPr/>
      </w:pPr>
      <w:r w:rsidDel="00000000" w:rsidR="00000000" w:rsidRPr="00000000">
        <w:rPr>
          <w:rtl w:val="0"/>
        </w:rPr>
      </w:r>
    </w:p>
    <w:p w:rsidR="00000000" w:rsidDel="00000000" w:rsidP="00000000" w:rsidRDefault="00000000" w:rsidRPr="00000000" w14:paraId="0000011D">
      <w:pPr>
        <w:spacing w:after="200" w:lineRule="auto"/>
        <w:rPr/>
      </w:pPr>
      <w:commentRangeStart w:id="8"/>
      <w:r w:rsidDel="00000000" w:rsidR="00000000" w:rsidRPr="00000000">
        <w:pict>
          <v:rect style="width:0.0pt;height:1.5pt" o:hr="t" o:hrstd="t" o:hralign="center" fillcolor="#A0A0A0" stroked="f"/>
        </w:pic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1E">
      <w:pPr>
        <w:spacing w:after="200" w:lineRule="auto"/>
        <w:rPr/>
      </w:pPr>
      <w:r w:rsidDel="00000000" w:rsidR="00000000" w:rsidRPr="00000000">
        <w:rPr>
          <w:rtl w:val="0"/>
        </w:rPr>
      </w:r>
    </w:p>
    <w:p w:rsidR="00000000" w:rsidDel="00000000" w:rsidP="00000000" w:rsidRDefault="00000000" w:rsidRPr="00000000" w14:paraId="0000011F">
      <w:pPr>
        <w:numPr>
          <w:ilvl w:val="0"/>
          <w:numId w:val="17"/>
        </w:numPr>
        <w:spacing w:after="0" w:afterAutospacing="0" w:lineRule="auto"/>
        <w:ind w:left="720" w:hanging="360"/>
      </w:pPr>
      <w:r w:rsidDel="00000000" w:rsidR="00000000" w:rsidRPr="00000000">
        <w:rPr>
          <w:rtl w:val="0"/>
        </w:rPr>
        <w:t xml:space="preserve">White paper C: Advice for institutional/research computing group leadership</w:t>
      </w:r>
    </w:p>
    <w:p w:rsidR="00000000" w:rsidDel="00000000" w:rsidP="00000000" w:rsidRDefault="00000000" w:rsidRPr="00000000" w14:paraId="00000120">
      <w:pPr>
        <w:numPr>
          <w:ilvl w:val="1"/>
          <w:numId w:val="17"/>
        </w:numPr>
        <w:spacing w:after="0" w:afterAutospacing="0" w:lineRule="auto"/>
        <w:ind w:left="1440" w:hanging="360"/>
        <w:rPr>
          <w:u w:val="none"/>
        </w:rPr>
      </w:pPr>
      <w:r w:rsidDel="00000000" w:rsidR="00000000" w:rsidRPr="00000000">
        <w:rPr>
          <w:rtl w:val="0"/>
        </w:rPr>
        <w:t xml:space="preserve">Introduction of the problem</w:t>
      </w:r>
    </w:p>
    <w:p w:rsidR="00000000" w:rsidDel="00000000" w:rsidP="00000000" w:rsidRDefault="00000000" w:rsidRPr="00000000" w14:paraId="00000121">
      <w:pPr>
        <w:numPr>
          <w:ilvl w:val="1"/>
          <w:numId w:val="17"/>
        </w:numPr>
        <w:spacing w:after="0" w:afterAutospacing="0" w:lineRule="auto"/>
        <w:ind w:left="1440" w:hanging="360"/>
        <w:rPr>
          <w:u w:val="none"/>
        </w:rPr>
      </w:pPr>
      <w:r w:rsidDel="00000000" w:rsidR="00000000" w:rsidRPr="00000000">
        <w:rPr>
          <w:rtl w:val="0"/>
        </w:rPr>
        <w:t xml:space="preserve">Terminology</w:t>
      </w:r>
    </w:p>
    <w:p w:rsidR="00000000" w:rsidDel="00000000" w:rsidP="00000000" w:rsidRDefault="00000000" w:rsidRPr="00000000" w14:paraId="00000122">
      <w:pPr>
        <w:numPr>
          <w:ilvl w:val="1"/>
          <w:numId w:val="17"/>
        </w:numPr>
        <w:spacing w:after="0" w:afterAutospacing="0" w:lineRule="auto"/>
        <w:ind w:left="1440" w:hanging="360"/>
        <w:rPr>
          <w:u w:val="none"/>
        </w:rPr>
      </w:pPr>
      <w:r w:rsidDel="00000000" w:rsidR="00000000" w:rsidRPr="00000000">
        <w:rPr>
          <w:rtl w:val="0"/>
        </w:rPr>
        <w:t xml:space="preserve">Discussion of the ToS and impact</w:t>
      </w:r>
    </w:p>
    <w:p w:rsidR="00000000" w:rsidDel="00000000" w:rsidP="00000000" w:rsidRDefault="00000000" w:rsidRPr="00000000" w14:paraId="00000123">
      <w:pPr>
        <w:numPr>
          <w:ilvl w:val="2"/>
          <w:numId w:val="17"/>
        </w:numPr>
        <w:spacing w:after="0" w:afterAutospacing="0" w:lineRule="auto"/>
        <w:ind w:left="2160" w:hanging="360"/>
        <w:rPr>
          <w:u w:val="none"/>
        </w:rPr>
      </w:pPr>
      <w:r w:rsidDel="00000000" w:rsidR="00000000" w:rsidRPr="00000000">
        <w:rPr>
          <w:rtl w:val="0"/>
        </w:rPr>
        <w:t xml:space="preserve">What was the change made</w:t>
      </w:r>
    </w:p>
    <w:p w:rsidR="00000000" w:rsidDel="00000000" w:rsidP="00000000" w:rsidRDefault="00000000" w:rsidRPr="00000000" w14:paraId="00000124">
      <w:pPr>
        <w:numPr>
          <w:ilvl w:val="2"/>
          <w:numId w:val="17"/>
        </w:numPr>
        <w:spacing w:after="0" w:afterAutospacing="0" w:lineRule="auto"/>
        <w:ind w:left="2160" w:hanging="360"/>
        <w:rPr>
          <w:u w:val="none"/>
        </w:rPr>
      </w:pPr>
      <w:r w:rsidDel="00000000" w:rsidR="00000000" w:rsidRPr="00000000">
        <w:rPr>
          <w:rtl w:val="0"/>
        </w:rPr>
        <w:t xml:space="preserve">Anaconda Inc intent</w:t>
      </w:r>
    </w:p>
    <w:p w:rsidR="00000000" w:rsidDel="00000000" w:rsidP="00000000" w:rsidRDefault="00000000" w:rsidRPr="00000000" w14:paraId="00000125">
      <w:pPr>
        <w:numPr>
          <w:ilvl w:val="2"/>
          <w:numId w:val="17"/>
        </w:numPr>
        <w:spacing w:after="0" w:afterAutospacing="0" w:lineRule="auto"/>
        <w:ind w:left="2160" w:hanging="360"/>
        <w:rPr>
          <w:u w:val="none"/>
        </w:rPr>
      </w:pPr>
      <w:r w:rsidDel="00000000" w:rsidR="00000000" w:rsidRPr="00000000">
        <w:rPr>
          <w:rtl w:val="0"/>
        </w:rPr>
        <w:t xml:space="preserve">How the changes impact different institutions</w:t>
      </w:r>
    </w:p>
    <w:p w:rsidR="00000000" w:rsidDel="00000000" w:rsidP="00000000" w:rsidRDefault="00000000" w:rsidRPr="00000000" w14:paraId="00000126">
      <w:pPr>
        <w:numPr>
          <w:ilvl w:val="3"/>
          <w:numId w:val="17"/>
        </w:numPr>
        <w:spacing w:after="0" w:afterAutospacing="0" w:lineRule="auto"/>
        <w:ind w:left="2880" w:hanging="360"/>
        <w:rPr>
          <w:u w:val="none"/>
        </w:rPr>
      </w:pPr>
      <w:r w:rsidDel="00000000" w:rsidR="00000000" w:rsidRPr="00000000">
        <w:rPr>
          <w:rtl w:val="0"/>
        </w:rPr>
        <w:t xml:space="preserve">R1 institutions, smaller labs, national labs</w:t>
      </w:r>
    </w:p>
    <w:p w:rsidR="00000000" w:rsidDel="00000000" w:rsidP="00000000" w:rsidRDefault="00000000" w:rsidRPr="00000000" w14:paraId="00000127">
      <w:pPr>
        <w:numPr>
          <w:ilvl w:val="1"/>
          <w:numId w:val="17"/>
        </w:numPr>
        <w:spacing w:after="0" w:afterAutospacing="0" w:lineRule="auto"/>
        <w:ind w:left="1440" w:hanging="360"/>
        <w:rPr>
          <w:u w:val="none"/>
        </w:rPr>
      </w:pPr>
      <w:r w:rsidDel="00000000" w:rsidR="00000000" w:rsidRPr="00000000">
        <w:rPr>
          <w:rtl w:val="0"/>
        </w:rPr>
        <w:t xml:space="preserve">HIgh level advice</w:t>
      </w:r>
    </w:p>
    <w:p w:rsidR="00000000" w:rsidDel="00000000" w:rsidP="00000000" w:rsidRDefault="00000000" w:rsidRPr="00000000" w14:paraId="00000128">
      <w:pPr>
        <w:numPr>
          <w:ilvl w:val="2"/>
          <w:numId w:val="17"/>
        </w:numPr>
        <w:spacing w:after="0" w:afterAutospacing="0" w:lineRule="auto"/>
        <w:ind w:left="2160" w:hanging="360"/>
        <w:rPr>
          <w:u w:val="none"/>
        </w:rPr>
      </w:pPr>
      <w:r w:rsidDel="00000000" w:rsidR="00000000" w:rsidRPr="00000000">
        <w:rPr>
          <w:rtl w:val="0"/>
        </w:rPr>
        <w:t xml:space="preserve">Awareness of potential future changes</w:t>
      </w:r>
    </w:p>
    <w:p w:rsidR="00000000" w:rsidDel="00000000" w:rsidP="00000000" w:rsidRDefault="00000000" w:rsidRPr="00000000" w14:paraId="00000129">
      <w:pPr>
        <w:numPr>
          <w:ilvl w:val="2"/>
          <w:numId w:val="17"/>
        </w:numPr>
        <w:spacing w:after="0" w:afterAutospacing="0" w:lineRule="auto"/>
        <w:ind w:left="2160" w:hanging="360"/>
        <w:rPr>
          <w:u w:val="none"/>
        </w:rPr>
      </w:pPr>
      <w:r w:rsidDel="00000000" w:rsidR="00000000" w:rsidRPr="00000000">
        <w:rPr>
          <w:rtl w:val="0"/>
        </w:rPr>
        <w:t xml:space="preserve">Pros/Cons/Risk</w:t>
      </w:r>
    </w:p>
    <w:p w:rsidR="00000000" w:rsidDel="00000000" w:rsidP="00000000" w:rsidRDefault="00000000" w:rsidRPr="00000000" w14:paraId="0000012A">
      <w:pPr>
        <w:numPr>
          <w:ilvl w:val="1"/>
          <w:numId w:val="17"/>
        </w:numPr>
        <w:spacing w:after="200" w:lineRule="auto"/>
        <w:ind w:left="1440" w:hanging="360"/>
        <w:rPr>
          <w:u w:val="none"/>
        </w:rPr>
      </w:pPr>
      <w:r w:rsidDel="00000000" w:rsidR="00000000" w:rsidRPr="00000000">
        <w:rPr>
          <w:rtl w:val="0"/>
        </w:rPr>
        <w:t xml:space="preserve">Legal implications and compliance</w:t>
      </w:r>
    </w:p>
    <w:p w:rsidR="00000000" w:rsidDel="00000000" w:rsidP="00000000" w:rsidRDefault="00000000" w:rsidRPr="00000000" w14:paraId="0000012B">
      <w:pPr>
        <w:spacing w:after="200" w:lineRule="auto"/>
        <w:rPr/>
      </w:pPr>
      <w:r w:rsidDel="00000000" w:rsidR="00000000" w:rsidRPr="00000000">
        <w:rPr>
          <w:rtl w:val="0"/>
        </w:rPr>
      </w:r>
    </w:p>
    <w:p w:rsidR="00000000" w:rsidDel="00000000" w:rsidP="00000000" w:rsidRDefault="00000000" w:rsidRPr="00000000" w14:paraId="0000012C">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360" w:line="360" w:lineRule="auto"/>
        <w:rPr>
          <w:b w:val="1"/>
          <w:color w:val="374151"/>
        </w:rPr>
      </w:pPr>
      <w:bookmarkStart w:colFirst="0" w:colLast="0" w:name="_n52k7a16paa" w:id="26"/>
      <w:bookmarkEnd w:id="26"/>
      <w:r w:rsidDel="00000000" w:rsidR="00000000" w:rsidRPr="00000000">
        <w:rPr>
          <w:b w:val="1"/>
          <w:color w:val="374151"/>
          <w:rtl w:val="0"/>
        </w:rPr>
        <w:t xml:space="preserve">Statement of the Problem</w:t>
      </w:r>
    </w:p>
    <w:p w:rsidR="00000000" w:rsidDel="00000000" w:rsidP="00000000" w:rsidRDefault="00000000" w:rsidRPr="00000000" w14:paraId="0000012D">
      <w:pPr>
        <w:pBdr>
          <w:top w:color="e5e7eb" w:space="0" w:sz="0" w:val="none"/>
          <w:left w:color="e5e7eb" w:space="0" w:sz="0" w:val="none"/>
          <w:bottom w:color="e5e7eb" w:space="0" w:sz="0" w:val="none"/>
          <w:right w:color="e5e7eb" w:space="0" w:sz="0" w:val="none"/>
          <w:between w:color="e5e7eb" w:space="0" w:sz="0" w:val="none"/>
        </w:pBdr>
        <w:shd w:fill="ffffff" w:val="clear"/>
        <w:spacing w:after="240" w:lineRule="auto"/>
        <w:rPr>
          <w:color w:val="374151"/>
          <w:sz w:val="24"/>
          <w:szCs w:val="24"/>
        </w:rPr>
      </w:pPr>
      <w:r w:rsidDel="00000000" w:rsidR="00000000" w:rsidRPr="00000000">
        <w:rPr>
          <w:color w:val="374151"/>
          <w:sz w:val="24"/>
          <w:szCs w:val="24"/>
          <w:rtl w:val="0"/>
        </w:rPr>
        <w:t xml:space="preserve">Anaconda, a widely used distribution for data science and machine learning, has updated its </w:t>
      </w:r>
      <w:r w:rsidDel="00000000" w:rsidR="00000000" w:rsidRPr="00000000">
        <w:rPr>
          <w:color w:val="374151"/>
          <w:sz w:val="24"/>
          <w:szCs w:val="24"/>
          <w:rtl w:val="0"/>
        </w:rPr>
        <w:t xml:space="preserve">terms of service (ToS)</w:t>
      </w:r>
      <w:r w:rsidDel="00000000" w:rsidR="00000000" w:rsidRPr="00000000">
        <w:rPr>
          <w:color w:val="374151"/>
          <w:sz w:val="24"/>
          <w:szCs w:val="24"/>
          <w:rtl w:val="0"/>
        </w:rPr>
        <w:t xml:space="preserve"> to no longer offer free access for non-profit academic research at institutions with more than 200 employees. This change has caused significant concern and confusion among academic institutions, as it affects their ability to use Anaconda's repositories and tools without incurring costs. The primary issues include:</w:t>
      </w:r>
    </w:p>
    <w:p w:rsidR="00000000" w:rsidDel="00000000" w:rsidP="00000000" w:rsidRDefault="00000000" w:rsidRPr="00000000" w14:paraId="0000012E">
      <w:pPr>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374151"/>
          <w:sz w:val="24"/>
          <w:szCs w:val="24"/>
        </w:rPr>
      </w:pPr>
      <w:r w:rsidDel="00000000" w:rsidR="00000000" w:rsidRPr="00000000">
        <w:rPr>
          <w:color w:val="374151"/>
          <w:sz w:val="24"/>
          <w:szCs w:val="24"/>
          <w:rtl w:val="0"/>
        </w:rPr>
        <w:t xml:space="preserve">Licensing Costs: Institutions with more than 200 employees must now pay for a commercial license to use Anaconda.</w:t>
      </w:r>
    </w:p>
    <w:p w:rsidR="00000000" w:rsidDel="00000000" w:rsidP="00000000" w:rsidRDefault="00000000" w:rsidRPr="00000000" w14:paraId="0000012F">
      <w:pPr>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Compliance: Institutions are receiving notices from Anaconda about non-compliance with the new ToS.</w:t>
      </w:r>
    </w:p>
    <w:p w:rsidR="00000000" w:rsidDel="00000000" w:rsidP="00000000" w:rsidRDefault="00000000" w:rsidRPr="00000000" w14:paraId="00000130">
      <w:pPr>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Rule="auto"/>
        <w:ind w:left="720" w:hanging="360"/>
        <w:rPr>
          <w:color w:val="374151"/>
          <w:sz w:val="24"/>
          <w:szCs w:val="24"/>
        </w:rPr>
      </w:pPr>
      <w:r w:rsidDel="00000000" w:rsidR="00000000" w:rsidRPr="00000000">
        <w:rPr>
          <w:color w:val="374151"/>
          <w:sz w:val="24"/>
          <w:szCs w:val="24"/>
          <w:rtl w:val="0"/>
        </w:rPr>
        <w:t xml:space="preserve">Transition Challenges: Academic institutions need to find alternative solutions that are both cost-effective and compliant with the new ToS.</w:t>
      </w:r>
    </w:p>
    <w:p w:rsidR="00000000" w:rsidDel="00000000" w:rsidP="00000000" w:rsidRDefault="00000000" w:rsidRPr="00000000" w14:paraId="0000013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360" w:line="360" w:lineRule="auto"/>
        <w:rPr>
          <w:b w:val="1"/>
          <w:color w:val="374151"/>
        </w:rPr>
      </w:pPr>
      <w:bookmarkStart w:colFirst="0" w:colLast="0" w:name="_b7kastwe6cll" w:id="27"/>
      <w:bookmarkEnd w:id="27"/>
      <w:r w:rsidDel="00000000" w:rsidR="00000000" w:rsidRPr="00000000">
        <w:rPr>
          <w:b w:val="1"/>
          <w:color w:val="374151"/>
          <w:rtl w:val="0"/>
        </w:rPr>
        <w:t xml:space="preserve">Terminology</w:t>
      </w:r>
    </w:p>
    <w:p w:rsidR="00000000" w:rsidDel="00000000" w:rsidP="00000000" w:rsidRDefault="00000000" w:rsidRPr="00000000" w14:paraId="00000132">
      <w:pPr>
        <w:numPr>
          <w:ilvl w:val="0"/>
          <w:numId w:val="7"/>
        </w:numPr>
        <w:ind w:left="720" w:hanging="360"/>
        <w:rPr>
          <w:u w:val="none"/>
        </w:rPr>
      </w:pPr>
      <w:r w:rsidDel="00000000" w:rsidR="00000000" w:rsidRPr="00000000">
        <w:rPr>
          <w:rtl w:val="0"/>
        </w:rPr>
        <w:t xml:space="preserve">Anaconda - An overloaded term that may refer to the company, a package distribution channel, or a package management software distribution, depending on context. Sometimes also used to refer to the environment management software “conda”.</w:t>
      </w:r>
    </w:p>
    <w:p w:rsidR="00000000" w:rsidDel="00000000" w:rsidP="00000000" w:rsidRDefault="00000000" w:rsidRPr="00000000" w14:paraId="00000133">
      <w:pPr>
        <w:numPr>
          <w:ilvl w:val="0"/>
          <w:numId w:val="7"/>
        </w:numPr>
        <w:ind w:left="720" w:hanging="360"/>
        <w:rPr>
          <w:u w:val="none"/>
        </w:rPr>
      </w:pPr>
      <w:r w:rsidDel="00000000" w:rsidR="00000000" w:rsidRPr="00000000">
        <w:rPr>
          <w:rtl w:val="0"/>
        </w:rPr>
        <w:t xml:space="preserve">Anaconda, Inc. - The privately owned, for-profit company responsible for the well-known ecosystem for managing scientific software packages. Website: </w:t>
      </w:r>
      <w:hyperlink r:id="rId39">
        <w:r w:rsidDel="00000000" w:rsidR="00000000" w:rsidRPr="00000000">
          <w:rPr>
            <w:color w:val="1155cc"/>
            <w:u w:val="single"/>
            <w:rtl w:val="0"/>
          </w:rPr>
          <w:t xml:space="preserve">https://www.anaconda.com/</w:t>
        </w:r>
      </w:hyperlink>
      <w:r w:rsidDel="00000000" w:rsidR="00000000" w:rsidRPr="00000000">
        <w:rPr>
          <w:color w:val="374151"/>
          <w:sz w:val="24"/>
          <w:szCs w:val="24"/>
          <w:rtl w:val="0"/>
        </w:rPr>
        <w:t xml:space="preserve">.</w:t>
      </w:r>
      <w:r w:rsidDel="00000000" w:rsidR="00000000" w:rsidRPr="00000000">
        <w:rPr>
          <w:rtl w:val="0"/>
        </w:rPr>
      </w:r>
    </w:p>
    <w:p w:rsidR="00000000" w:rsidDel="00000000" w:rsidP="00000000" w:rsidRDefault="00000000" w:rsidRPr="00000000" w14:paraId="00000134">
      <w:pPr>
        <w:numPr>
          <w:ilvl w:val="0"/>
          <w:numId w:val="7"/>
        </w:numPr>
        <w:ind w:left="720" w:hanging="360"/>
        <w:rPr>
          <w:u w:val="none"/>
        </w:rPr>
      </w:pPr>
      <w:r w:rsidDel="00000000" w:rsidR="00000000" w:rsidRPr="00000000">
        <w:rPr>
          <w:rtl w:val="0"/>
        </w:rPr>
        <w:t xml:space="preserve">Anaconda Distribution - Software bundle containing “conda”, Anaconda Navigator, a pre-configured “base” environment and pre-configured default channels. Downloading the distribution is covered by ToS.</w:t>
      </w:r>
    </w:p>
    <w:p w:rsidR="00000000" w:rsidDel="00000000" w:rsidP="00000000" w:rsidRDefault="00000000" w:rsidRPr="00000000" w14:paraId="00000135">
      <w:pPr>
        <w:numPr>
          <w:ilvl w:val="0"/>
          <w:numId w:val="7"/>
        </w:numPr>
        <w:ind w:left="720" w:hanging="360"/>
        <w:rPr>
          <w:u w:val="none"/>
        </w:rPr>
      </w:pPr>
      <w:r w:rsidDel="00000000" w:rsidR="00000000" w:rsidRPr="00000000">
        <w:rPr>
          <w:rtl w:val="0"/>
        </w:rPr>
        <w:t xml:space="preserve">Anaconda Navigator - Desktop application with graphical interface for managing packages, channels and environments within the Anaconda, Inc. ecosystem.</w:t>
      </w:r>
    </w:p>
    <w:p w:rsidR="00000000" w:rsidDel="00000000" w:rsidP="00000000" w:rsidRDefault="00000000" w:rsidRPr="00000000" w14:paraId="00000136">
      <w:pPr>
        <w:numPr>
          <w:ilvl w:val="0"/>
          <w:numId w:val="7"/>
        </w:numPr>
        <w:ind w:left="720" w:hanging="360"/>
        <w:rPr>
          <w:u w:val="none"/>
        </w:rPr>
      </w:pPr>
      <w:r w:rsidDel="00000000" w:rsidR="00000000" w:rsidRPr="00000000">
        <w:rPr>
          <w:rtl w:val="0"/>
        </w:rPr>
        <w:t xml:space="preserve">anaconda channel - Package channel maintained by Anaconda, Inc. Subject to ToS.</w:t>
      </w:r>
    </w:p>
    <w:p w:rsidR="00000000" w:rsidDel="00000000" w:rsidP="00000000" w:rsidRDefault="00000000" w:rsidRPr="00000000" w14:paraId="00000137">
      <w:pPr>
        <w:numPr>
          <w:ilvl w:val="0"/>
          <w:numId w:val="7"/>
        </w:numPr>
        <w:ind w:left="720" w:hanging="360"/>
        <w:rPr>
          <w:u w:val="none"/>
        </w:rPr>
      </w:pPr>
      <w:r w:rsidDel="00000000" w:rsidR="00000000" w:rsidRPr="00000000">
        <w:rPr>
          <w:rtl w:val="0"/>
        </w:rPr>
        <w:t xml:space="preserve">conda - Environment management and solver software. FOSS with BSD license. Repository: </w:t>
      </w:r>
      <w:hyperlink r:id="rId40">
        <w:r w:rsidDel="00000000" w:rsidR="00000000" w:rsidRPr="00000000">
          <w:rPr>
            <w:color w:val="1155cc"/>
            <w:u w:val="single"/>
            <w:rtl w:val="0"/>
          </w:rPr>
          <w:t xml:space="preserve">https://github.com/conda/conda</w:t>
        </w:r>
      </w:hyperlink>
      <w:r w:rsidDel="00000000" w:rsidR="00000000" w:rsidRPr="00000000">
        <w:rPr>
          <w:rtl w:val="0"/>
        </w:rPr>
        <w:t xml:space="preserve">. Used in the Anaconda Distribution, Miniconda, and Miniforge.</w:t>
      </w:r>
      <w:r w:rsidDel="00000000" w:rsidR="00000000" w:rsidRPr="00000000">
        <w:rPr>
          <w:rtl w:val="0"/>
        </w:rPr>
      </w:r>
    </w:p>
    <w:p w:rsidR="00000000" w:rsidDel="00000000" w:rsidP="00000000" w:rsidRDefault="00000000" w:rsidRPr="00000000" w14:paraId="00000138">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360" w:line="360" w:lineRule="auto"/>
        <w:rPr>
          <w:b w:val="1"/>
          <w:color w:val="374151"/>
        </w:rPr>
      </w:pPr>
      <w:bookmarkStart w:colFirst="0" w:colLast="0" w:name="_39e44mf0t838" w:id="28"/>
      <w:bookmarkEnd w:id="28"/>
      <w:r w:rsidDel="00000000" w:rsidR="00000000" w:rsidRPr="00000000">
        <w:rPr>
          <w:rtl w:val="0"/>
        </w:rPr>
      </w:r>
    </w:p>
    <w:p w:rsidR="00000000" w:rsidDel="00000000" w:rsidP="00000000" w:rsidRDefault="00000000" w:rsidRPr="00000000" w14:paraId="00000139">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360" w:line="360" w:lineRule="auto"/>
        <w:rPr>
          <w:b w:val="1"/>
          <w:color w:val="374151"/>
        </w:rPr>
      </w:pPr>
      <w:bookmarkStart w:colFirst="0" w:colLast="0" w:name="_9k9myxevq0v2" w:id="29"/>
      <w:bookmarkEnd w:id="29"/>
      <w:r w:rsidDel="00000000" w:rsidR="00000000" w:rsidRPr="00000000">
        <w:rPr>
          <w:rtl w:val="0"/>
        </w:rPr>
      </w:r>
    </w:p>
    <w:p w:rsidR="00000000" w:rsidDel="00000000" w:rsidP="00000000" w:rsidRDefault="00000000" w:rsidRPr="00000000" w14:paraId="0000013A">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360" w:line="360" w:lineRule="auto"/>
        <w:rPr>
          <w:b w:val="1"/>
          <w:color w:val="374151"/>
        </w:rPr>
      </w:pPr>
      <w:bookmarkStart w:colFirst="0" w:colLast="0" w:name="_uwohbka5ui5t" w:id="30"/>
      <w:bookmarkEnd w:id="30"/>
      <w:r w:rsidDel="00000000" w:rsidR="00000000" w:rsidRPr="00000000">
        <w:rPr>
          <w:b w:val="1"/>
          <w:color w:val="374151"/>
          <w:rtl w:val="0"/>
        </w:rPr>
        <w:t xml:space="preserve">Potential Solutions</w:t>
      </w:r>
    </w:p>
    <w:p w:rsidR="00000000" w:rsidDel="00000000" w:rsidP="00000000" w:rsidRDefault="00000000" w:rsidRPr="00000000" w14:paraId="0000013B">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374151"/>
          <w:sz w:val="24"/>
          <w:szCs w:val="24"/>
        </w:rPr>
      </w:pPr>
      <w:r w:rsidDel="00000000" w:rsidR="00000000" w:rsidRPr="00000000">
        <w:rPr>
          <w:color w:val="374151"/>
          <w:sz w:val="24"/>
          <w:szCs w:val="24"/>
          <w:rtl w:val="0"/>
        </w:rPr>
        <w:t xml:space="preserve">Switch to Miniforge: Many </w:t>
      </w:r>
      <w:r w:rsidDel="00000000" w:rsidR="00000000" w:rsidRPr="00000000">
        <w:rPr>
          <w:color w:val="374151"/>
          <w:sz w:val="24"/>
          <w:szCs w:val="24"/>
          <w:rtl w:val="0"/>
        </w:rPr>
        <w:t xml:space="preserve">institutions are considering</w:t>
      </w:r>
      <w:r w:rsidDel="00000000" w:rsidR="00000000" w:rsidRPr="00000000">
        <w:rPr>
          <w:color w:val="374151"/>
          <w:sz w:val="24"/>
          <w:szCs w:val="24"/>
          <w:rtl w:val="0"/>
        </w:rPr>
        <w:t xml:space="preserve"> switching from Anaconda to Miniforge, which defaults to the open-source conda-forge channel.</w:t>
      </w:r>
    </w:p>
    <w:p w:rsidR="00000000" w:rsidDel="00000000" w:rsidP="00000000" w:rsidRDefault="00000000" w:rsidRPr="00000000" w14:paraId="0000013C">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1440" w:hanging="360"/>
        <w:rPr>
          <w:color w:val="374151"/>
          <w:sz w:val="24"/>
          <w:szCs w:val="24"/>
        </w:rPr>
      </w:pPr>
      <w:r w:rsidDel="00000000" w:rsidR="00000000" w:rsidRPr="00000000">
        <w:rPr>
          <w:color w:val="374151"/>
          <w:sz w:val="24"/>
          <w:szCs w:val="24"/>
          <w:rtl w:val="0"/>
        </w:rPr>
        <w:t xml:space="preserve">Blocking Anaconda Repositories: Some institutions plan to block access to Anaconda's repositories to ensure compliance.</w:t>
      </w:r>
    </w:p>
    <w:p w:rsidR="00000000" w:rsidDel="00000000" w:rsidP="00000000" w:rsidRDefault="00000000" w:rsidRPr="00000000" w14:paraId="0000013D">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2160" w:hanging="360"/>
        <w:rPr>
          <w:color w:val="374151"/>
          <w:sz w:val="24"/>
          <w:szCs w:val="24"/>
          <w:u w:val="none"/>
        </w:rPr>
      </w:pPr>
      <w:r w:rsidDel="00000000" w:rsidR="00000000" w:rsidRPr="00000000">
        <w:rPr>
          <w:color w:val="374151"/>
          <w:sz w:val="24"/>
          <w:szCs w:val="24"/>
          <w:rtl w:val="0"/>
        </w:rPr>
        <w:t xml:space="preserve">For multi-user systems:</w:t>
      </w:r>
    </w:p>
    <w:p w:rsidR="00000000" w:rsidDel="00000000" w:rsidP="00000000" w:rsidRDefault="00000000" w:rsidRPr="00000000" w14:paraId="0000013E">
      <w:pPr>
        <w:numPr>
          <w:ilvl w:val="3"/>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2880" w:hanging="360"/>
        <w:rPr>
          <w:color w:val="374151"/>
          <w:sz w:val="24"/>
          <w:szCs w:val="24"/>
          <w:u w:val="none"/>
        </w:rPr>
      </w:pPr>
      <w:r w:rsidDel="00000000" w:rsidR="00000000" w:rsidRPr="00000000">
        <w:rPr>
          <w:color w:val="374151"/>
          <w:sz w:val="24"/>
          <w:szCs w:val="24"/>
          <w:rtl w:val="0"/>
        </w:rPr>
        <w:t xml:space="preserve">Root-level `.condarc` settings files (for `conda`) override per-user and per-project settings: </w:t>
      </w:r>
      <w:hyperlink r:id="rId41">
        <w:r w:rsidDel="00000000" w:rsidR="00000000" w:rsidRPr="00000000">
          <w:rPr>
            <w:color w:val="1155cc"/>
            <w:sz w:val="24"/>
            <w:szCs w:val="24"/>
            <w:u w:val="single"/>
            <w:rtl w:val="0"/>
          </w:rPr>
          <w:t xml:space="preserve">https://docs.conda.io/projects/conda/en/latest/user-guide/configuration/admin-multi-user-install.html</w:t>
        </w:r>
      </w:hyperlink>
      <w:r w:rsidDel="00000000" w:rsidR="00000000" w:rsidRPr="00000000">
        <w:rPr>
          <w:color w:val="374151"/>
          <w:sz w:val="24"/>
          <w:szCs w:val="24"/>
          <w:rtl w:val="0"/>
        </w:rPr>
        <w:t xml:space="preserve">.</w:t>
      </w:r>
    </w:p>
    <w:p w:rsidR="00000000" w:rsidDel="00000000" w:rsidP="00000000" w:rsidRDefault="00000000" w:rsidRPr="00000000" w14:paraId="0000013F">
      <w:pPr>
        <w:numPr>
          <w:ilvl w:val="3"/>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2880" w:hanging="360"/>
        <w:rPr>
          <w:color w:val="374151"/>
          <w:sz w:val="24"/>
          <w:szCs w:val="24"/>
          <w:u w:val="none"/>
        </w:rPr>
      </w:pPr>
      <w:r w:rsidDel="00000000" w:rsidR="00000000" w:rsidRPr="00000000">
        <w:rPr>
          <w:color w:val="374151"/>
          <w:sz w:val="24"/>
          <w:szCs w:val="24"/>
          <w:rtl w:val="0"/>
        </w:rPr>
        <w:t xml:space="preserve">In `conda` version 24.9.0, a `denylist-channels` setting was added for `.condarc` files: </w:t>
      </w:r>
      <w:hyperlink r:id="rId42">
        <w:r w:rsidDel="00000000" w:rsidR="00000000" w:rsidRPr="00000000">
          <w:rPr>
            <w:color w:val="1155cc"/>
            <w:sz w:val="24"/>
            <w:szCs w:val="24"/>
            <w:u w:val="single"/>
            <w:rtl w:val="0"/>
          </w:rPr>
          <w:t xml:space="preserve">https://docs.conda.io/projects/conda/en/latest/user-guide/configuration/settings.html#allowlist-channels-and-denylist-channels-allow-or-deny-specific-channels</w:t>
        </w:r>
      </w:hyperlink>
      <w:r w:rsidDel="00000000" w:rsidR="00000000" w:rsidRPr="00000000">
        <w:rPr>
          <w:color w:val="374151"/>
          <w:sz w:val="24"/>
          <w:szCs w:val="24"/>
          <w:rtl w:val="0"/>
        </w:rPr>
        <w:t xml:space="preserve">. This may be used to block `</w:t>
      </w:r>
      <w:hyperlink r:id="rId43">
        <w:r w:rsidDel="00000000" w:rsidR="00000000" w:rsidRPr="00000000">
          <w:rPr>
            <w:color w:val="1155cc"/>
            <w:sz w:val="24"/>
            <w:szCs w:val="24"/>
            <w:u w:val="single"/>
            <w:rtl w:val="0"/>
          </w:rPr>
          <w:t xml:space="preserve">https://repo.anaconda.com/main</w:t>
        </w:r>
      </w:hyperlink>
      <w:r w:rsidDel="00000000" w:rsidR="00000000" w:rsidRPr="00000000">
        <w:rPr>
          <w:color w:val="374151"/>
          <w:sz w:val="24"/>
          <w:szCs w:val="24"/>
          <w:rtl w:val="0"/>
        </w:rPr>
        <w:t xml:space="preserve">` and `</w:t>
      </w:r>
      <w:hyperlink r:id="rId44">
        <w:r w:rsidDel="00000000" w:rsidR="00000000" w:rsidRPr="00000000">
          <w:rPr>
            <w:color w:val="1155cc"/>
            <w:sz w:val="24"/>
            <w:szCs w:val="24"/>
            <w:u w:val="single"/>
            <w:rtl w:val="0"/>
          </w:rPr>
          <w:t xml:space="preserve">https://repo.anaconda.com/r</w:t>
        </w:r>
      </w:hyperlink>
      <w:r w:rsidDel="00000000" w:rsidR="00000000" w:rsidRPr="00000000">
        <w:rPr>
          <w:color w:val="374151"/>
          <w:sz w:val="24"/>
          <w:szCs w:val="24"/>
          <w:rtl w:val="0"/>
        </w:rPr>
        <w:t xml:space="preserve">`, which are subject to the ToS. This prevents users from accessing the ToS-covered channels even if specifically requested.</w:t>
      </w:r>
    </w:p>
    <w:p w:rsidR="00000000" w:rsidDel="00000000" w:rsidP="00000000" w:rsidRDefault="00000000" w:rsidRPr="00000000" w14:paraId="00000140">
      <w:pPr>
        <w:numPr>
          <w:ilvl w:val="4"/>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3600" w:hanging="360"/>
        <w:rPr>
          <w:color w:val="374151"/>
          <w:sz w:val="24"/>
          <w:szCs w:val="24"/>
          <w:u w:val="none"/>
        </w:rPr>
      </w:pPr>
      <w:r w:rsidDel="00000000" w:rsidR="00000000" w:rsidRPr="00000000">
        <w:rPr>
          <w:color w:val="374151"/>
          <w:sz w:val="24"/>
          <w:szCs w:val="24"/>
          <w:rtl w:val="0"/>
        </w:rPr>
        <w:t xml:space="preserve">As of 2024-10-17 Miniforge is up to version 24.7.1.</w:t>
      </w:r>
    </w:p>
    <w:p w:rsidR="00000000" w:rsidDel="00000000" w:rsidP="00000000" w:rsidRDefault="00000000" w:rsidRPr="00000000" w14:paraId="00000141">
      <w:pPr>
        <w:numPr>
          <w:ilvl w:val="4"/>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3600" w:hanging="360"/>
        <w:rPr>
          <w:color w:val="374151"/>
          <w:sz w:val="24"/>
          <w:szCs w:val="24"/>
          <w:u w:val="none"/>
        </w:rPr>
      </w:pPr>
      <w:r w:rsidDel="00000000" w:rsidR="00000000" w:rsidRPr="00000000">
        <w:rPr>
          <w:color w:val="374151"/>
          <w:sz w:val="24"/>
          <w:szCs w:val="24"/>
          <w:rtl w:val="0"/>
        </w:rPr>
        <w:t xml:space="preserve">To get to versions &gt;=24.9.0, you will need to install Miniforge and then use `conda update --all` in the base environment.</w:t>
      </w:r>
    </w:p>
    <w:p w:rsidR="00000000" w:rsidDel="00000000" w:rsidP="00000000" w:rsidRDefault="00000000" w:rsidRPr="00000000" w14:paraId="00000142">
      <w:pPr>
        <w:numPr>
          <w:ilvl w:val="3"/>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2880" w:hanging="360"/>
        <w:rPr>
          <w:color w:val="374151"/>
          <w:sz w:val="24"/>
          <w:szCs w:val="24"/>
          <w:u w:val="none"/>
        </w:rPr>
      </w:pPr>
      <w:r w:rsidDel="00000000" w:rsidR="00000000" w:rsidRPr="00000000">
        <w:rPr>
          <w:color w:val="374151"/>
          <w:sz w:val="24"/>
          <w:szCs w:val="24"/>
          <w:rtl w:val="0"/>
        </w:rPr>
        <w:t xml:space="preserve">Additionally, redefine the `defaults` alias to point to the `conda-forge` channel using the `default_channels` entry. Optionally, add `bioconda` to this list at your discretion. This causes environments with the `defaults` channel (very common) to point to `conda-forge`.</w:t>
      </w:r>
    </w:p>
    <w:p w:rsidR="00000000" w:rsidDel="00000000" w:rsidP="00000000" w:rsidRDefault="00000000" w:rsidRPr="00000000" w14:paraId="00000143">
      <w:pPr>
        <w:numPr>
          <w:ilvl w:val="3"/>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2880" w:hanging="360"/>
        <w:rPr>
          <w:color w:val="374151"/>
          <w:sz w:val="24"/>
          <w:szCs w:val="24"/>
          <w:u w:val="none"/>
        </w:rPr>
      </w:pPr>
      <w:r w:rsidDel="00000000" w:rsidR="00000000" w:rsidRPr="00000000">
        <w:rPr>
          <w:color w:val="374151"/>
          <w:sz w:val="24"/>
          <w:szCs w:val="24"/>
          <w:rtl w:val="0"/>
        </w:rPr>
        <w:t xml:space="preserve">Each entry needs to have `#!final`. These prevent per-user and per-project configurations from overriding the system configuration entries.</w:t>
      </w:r>
    </w:p>
    <w:p w:rsidR="00000000" w:rsidDel="00000000" w:rsidP="00000000" w:rsidRDefault="00000000" w:rsidRPr="00000000" w14:paraId="00000144">
      <w:pPr>
        <w:numPr>
          <w:ilvl w:val="3"/>
          <w:numId w:val="5"/>
        </w:numPr>
        <w:pBdr>
          <w:top w:color="e5e7eb" w:space="0" w:sz="0" w:val="none"/>
          <w:left w:color="e5e7eb" w:space="0" w:sz="0" w:val="none"/>
          <w:bottom w:color="e5e7eb" w:space="0" w:sz="0" w:val="none"/>
          <w:right w:color="e5e7eb" w:space="0" w:sz="0" w:val="none"/>
          <w:between w:color="e5e7eb" w:space="0" w:sz="0" w:val="none"/>
        </w:pBdr>
        <w:spacing w:after="240" w:lineRule="auto"/>
        <w:ind w:left="2880" w:hanging="360"/>
        <w:rPr>
          <w:color w:val="374151"/>
          <w:sz w:val="24"/>
          <w:szCs w:val="24"/>
          <w:u w:val="none"/>
        </w:rPr>
      </w:pPr>
      <w:r w:rsidDel="00000000" w:rsidR="00000000" w:rsidRPr="00000000">
        <w:rPr>
          <w:color w:val="374151"/>
          <w:sz w:val="24"/>
          <w:szCs w:val="24"/>
          <w:rtl w:val="0"/>
        </w:rPr>
        <w:t xml:space="preserve">So, summing up, ensure the `conda` version is `&gt;=24.9.0` and add the following to `.condarc` in the Miniforge installation directory.</w:t>
      </w:r>
    </w:p>
    <w:p w:rsidR="00000000" w:rsidDel="00000000" w:rsidP="00000000" w:rsidRDefault="00000000" w:rsidRPr="00000000" w14:paraId="00000145">
      <w:pPr>
        <w:pBdr>
          <w:top w:color="e5e7eb" w:space="0" w:sz="0" w:val="none"/>
          <w:left w:color="e5e7eb" w:space="0" w:sz="0" w:val="none"/>
          <w:bottom w:color="e5e7eb" w:space="0" w:sz="0" w:val="none"/>
          <w:right w:color="e5e7eb" w:space="0" w:sz="0" w:val="none"/>
          <w:between w:color="e5e7eb" w:space="0" w:sz="0" w:val="none"/>
        </w:pBdr>
        <w:spacing w:line="240" w:lineRule="auto"/>
        <w:ind w:left="2880" w:firstLine="0"/>
        <w:rPr>
          <w:rFonts w:ascii="Courier New" w:cs="Courier New" w:eastAsia="Courier New" w:hAnsi="Courier New"/>
          <w:color w:val="374151"/>
          <w:sz w:val="24"/>
          <w:szCs w:val="24"/>
        </w:rPr>
      </w:pPr>
      <w:r w:rsidDel="00000000" w:rsidR="00000000" w:rsidRPr="00000000">
        <w:rPr>
          <w:rFonts w:ascii="Courier New" w:cs="Courier New" w:eastAsia="Courier New" w:hAnsi="Courier New"/>
          <w:color w:val="374151"/>
          <w:sz w:val="24"/>
          <w:szCs w:val="24"/>
          <w:rtl w:val="0"/>
        </w:rPr>
        <w:t xml:space="preserve">Default_channels: #!final</w:t>
      </w:r>
    </w:p>
    <w:p w:rsidR="00000000" w:rsidDel="00000000" w:rsidP="00000000" w:rsidRDefault="00000000" w:rsidRPr="00000000" w14:paraId="00000146">
      <w:pPr>
        <w:keepLines w:val="0"/>
        <w:pBdr>
          <w:top w:color="e5e7eb" w:space="0" w:sz="0" w:val="none"/>
          <w:left w:color="e5e7eb" w:space="0" w:sz="0" w:val="none"/>
          <w:bottom w:color="e5e7eb" w:space="0" w:sz="0" w:val="none"/>
          <w:right w:color="e5e7eb" w:space="0" w:sz="0" w:val="none"/>
          <w:between w:color="e5e7eb" w:space="0" w:sz="0" w:val="none"/>
        </w:pBdr>
        <w:spacing w:after="0" w:line="240" w:lineRule="auto"/>
        <w:ind w:left="2880" w:firstLine="0"/>
        <w:rPr>
          <w:rFonts w:ascii="Courier New" w:cs="Courier New" w:eastAsia="Courier New" w:hAnsi="Courier New"/>
          <w:color w:val="374151"/>
          <w:sz w:val="24"/>
          <w:szCs w:val="24"/>
        </w:rPr>
      </w:pPr>
      <w:r w:rsidDel="00000000" w:rsidR="00000000" w:rsidRPr="00000000">
        <w:rPr>
          <w:rFonts w:ascii="Courier New" w:cs="Courier New" w:eastAsia="Courier New" w:hAnsi="Courier New"/>
          <w:color w:val="374151"/>
          <w:sz w:val="24"/>
          <w:szCs w:val="24"/>
          <w:rtl w:val="0"/>
        </w:rPr>
        <w:t xml:space="preserve">  - conda-forge</w:t>
      </w:r>
    </w:p>
    <w:p w:rsidR="00000000" w:rsidDel="00000000" w:rsidP="00000000" w:rsidRDefault="00000000" w:rsidRPr="00000000" w14:paraId="00000147">
      <w:pPr>
        <w:keepLines w:val="0"/>
        <w:pBdr>
          <w:top w:color="e5e7eb" w:space="0" w:sz="0" w:val="none"/>
          <w:left w:color="e5e7eb" w:space="0" w:sz="0" w:val="none"/>
          <w:bottom w:color="e5e7eb" w:space="0" w:sz="0" w:val="none"/>
          <w:right w:color="e5e7eb" w:space="0" w:sz="0" w:val="none"/>
          <w:between w:color="e5e7eb" w:space="0" w:sz="0" w:val="none"/>
        </w:pBdr>
        <w:spacing w:after="0" w:line="240" w:lineRule="auto"/>
        <w:ind w:left="2880" w:firstLine="0"/>
        <w:rPr>
          <w:rFonts w:ascii="Courier New" w:cs="Courier New" w:eastAsia="Courier New" w:hAnsi="Courier New"/>
          <w:color w:val="374151"/>
          <w:sz w:val="24"/>
          <w:szCs w:val="24"/>
        </w:rPr>
      </w:pPr>
      <w:r w:rsidDel="00000000" w:rsidR="00000000" w:rsidRPr="00000000">
        <w:rPr>
          <w:rFonts w:ascii="Courier New" w:cs="Courier New" w:eastAsia="Courier New" w:hAnsi="Courier New"/>
          <w:b w:val="1"/>
          <w:color w:val="374151"/>
          <w:sz w:val="24"/>
          <w:szCs w:val="24"/>
          <w:rtl w:val="0"/>
        </w:rPr>
        <w:t xml:space="preserve">Deny</w:t>
      </w:r>
      <w:r w:rsidDel="00000000" w:rsidR="00000000" w:rsidRPr="00000000">
        <w:rPr>
          <w:rFonts w:ascii="Courier New" w:cs="Courier New" w:eastAsia="Courier New" w:hAnsi="Courier New"/>
          <w:color w:val="374151"/>
          <w:sz w:val="24"/>
          <w:szCs w:val="24"/>
          <w:rtl w:val="0"/>
        </w:rPr>
        <w:t xml:space="preserve">list_channels: #!final</w:t>
      </w:r>
    </w:p>
    <w:p w:rsidR="00000000" w:rsidDel="00000000" w:rsidP="00000000" w:rsidRDefault="00000000" w:rsidRPr="00000000" w14:paraId="00000148">
      <w:pPr>
        <w:keepLines w:val="0"/>
        <w:pBdr>
          <w:top w:color="e5e7eb" w:space="0" w:sz="0" w:val="none"/>
          <w:left w:color="e5e7eb" w:space="0" w:sz="0" w:val="none"/>
          <w:bottom w:color="e5e7eb" w:space="0" w:sz="0" w:val="none"/>
          <w:right w:color="e5e7eb" w:space="0" w:sz="0" w:val="none"/>
          <w:between w:color="e5e7eb" w:space="0" w:sz="0" w:val="none"/>
        </w:pBdr>
        <w:spacing w:after="0" w:line="240" w:lineRule="auto"/>
        <w:ind w:left="2880" w:firstLine="0"/>
        <w:rPr>
          <w:rFonts w:ascii="Courier New" w:cs="Courier New" w:eastAsia="Courier New" w:hAnsi="Courier New"/>
          <w:color w:val="374151"/>
          <w:sz w:val="24"/>
          <w:szCs w:val="24"/>
        </w:rPr>
      </w:pPr>
      <w:r w:rsidDel="00000000" w:rsidR="00000000" w:rsidRPr="00000000">
        <w:rPr>
          <w:rFonts w:ascii="Courier New" w:cs="Courier New" w:eastAsia="Courier New" w:hAnsi="Courier New"/>
          <w:color w:val="374151"/>
          <w:sz w:val="24"/>
          <w:szCs w:val="24"/>
          <w:rtl w:val="0"/>
        </w:rPr>
        <w:t xml:space="preserve">  - https://repo.anaconda.com/pkgs/main</w:t>
      </w:r>
    </w:p>
    <w:p w:rsidR="00000000" w:rsidDel="00000000" w:rsidP="00000000" w:rsidRDefault="00000000" w:rsidRPr="00000000" w14:paraId="00000149">
      <w:pPr>
        <w:keepLines w:val="0"/>
        <w:pBdr>
          <w:top w:color="e5e7eb" w:space="0" w:sz="0" w:val="none"/>
          <w:left w:color="e5e7eb" w:space="0" w:sz="0" w:val="none"/>
          <w:bottom w:color="e5e7eb" w:space="0" w:sz="0" w:val="none"/>
          <w:right w:color="e5e7eb" w:space="0" w:sz="0" w:val="none"/>
          <w:between w:color="e5e7eb" w:space="0" w:sz="0" w:val="none"/>
        </w:pBdr>
        <w:spacing w:after="0" w:line="240" w:lineRule="auto"/>
        <w:ind w:left="2880" w:firstLine="0"/>
        <w:rPr>
          <w:rFonts w:ascii="Courier New" w:cs="Courier New" w:eastAsia="Courier New" w:hAnsi="Courier New"/>
          <w:color w:val="374151"/>
          <w:sz w:val="24"/>
          <w:szCs w:val="24"/>
        </w:rPr>
      </w:pPr>
      <w:r w:rsidDel="00000000" w:rsidR="00000000" w:rsidRPr="00000000">
        <w:rPr>
          <w:rFonts w:ascii="Courier New" w:cs="Courier New" w:eastAsia="Courier New" w:hAnsi="Courier New"/>
          <w:color w:val="374151"/>
          <w:sz w:val="24"/>
          <w:szCs w:val="24"/>
          <w:rtl w:val="0"/>
        </w:rPr>
        <w:t xml:space="preserve">  - https://repo.anaconda.com/pkgs/r</w:t>
      </w:r>
    </w:p>
    <w:p w:rsidR="00000000" w:rsidDel="00000000" w:rsidP="00000000" w:rsidRDefault="00000000" w:rsidRPr="00000000" w14:paraId="0000014A">
      <w:pPr>
        <w:keepLines w:val="0"/>
        <w:pBdr>
          <w:top w:color="e5e7eb" w:space="0" w:sz="0" w:val="none"/>
          <w:left w:color="e5e7eb" w:space="0" w:sz="0" w:val="none"/>
          <w:bottom w:color="e5e7eb" w:space="0" w:sz="0" w:val="none"/>
          <w:right w:color="e5e7eb" w:space="0" w:sz="0" w:val="none"/>
          <w:between w:color="e5e7eb" w:space="0" w:sz="0" w:val="none"/>
        </w:pBdr>
        <w:spacing w:after="0" w:line="240" w:lineRule="auto"/>
        <w:ind w:left="2880" w:firstLine="0"/>
        <w:rPr>
          <w:rFonts w:ascii="Courier New" w:cs="Courier New" w:eastAsia="Courier New" w:hAnsi="Courier New"/>
          <w:color w:val="374151"/>
          <w:sz w:val="24"/>
          <w:szCs w:val="24"/>
        </w:rPr>
      </w:pPr>
      <w:r w:rsidDel="00000000" w:rsidR="00000000" w:rsidRPr="00000000">
        <w:rPr>
          <w:rFonts w:ascii="Courier New" w:cs="Courier New" w:eastAsia="Courier New" w:hAnsi="Courier New"/>
          <w:color w:val="374151"/>
          <w:sz w:val="24"/>
          <w:szCs w:val="24"/>
          <w:rtl w:val="0"/>
        </w:rPr>
        <w:t xml:space="preserve">  - https://repo.anaconda.com/pkgs/msys2</w:t>
      </w:r>
    </w:p>
    <w:p w:rsidR="00000000" w:rsidDel="00000000" w:rsidP="00000000" w:rsidRDefault="00000000" w:rsidRPr="00000000" w14:paraId="0000014B">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60" w:lineRule="auto"/>
        <w:ind w:left="1440" w:hanging="360"/>
        <w:rPr>
          <w:color w:val="374151"/>
          <w:sz w:val="24"/>
          <w:szCs w:val="24"/>
        </w:rPr>
      </w:pPr>
      <w:r w:rsidDel="00000000" w:rsidR="00000000" w:rsidRPr="00000000">
        <w:rPr>
          <w:color w:val="374151"/>
          <w:sz w:val="24"/>
          <w:szCs w:val="24"/>
          <w:rtl w:val="0"/>
        </w:rPr>
        <w:t xml:space="preserve">Shared Conda Caches: Improving support for shared conda caches and container-based installations.</w:t>
      </w:r>
    </w:p>
    <w:p w:rsidR="00000000" w:rsidDel="00000000" w:rsidP="00000000" w:rsidRDefault="00000000" w:rsidRPr="00000000" w14:paraId="0000014C">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374151"/>
          <w:sz w:val="24"/>
          <w:szCs w:val="24"/>
          <w:u w:val="none"/>
        </w:rPr>
      </w:pPr>
      <w:r w:rsidDel="00000000" w:rsidR="00000000" w:rsidRPr="00000000">
        <w:rPr>
          <w:color w:val="374151"/>
          <w:sz w:val="24"/>
          <w:szCs w:val="24"/>
          <w:rtl w:val="0"/>
        </w:rPr>
        <w:t xml:space="preserve">Replicating Anaconda installation: Installing a set of modules from conda-forge that is equivalent to the modules provided in an Anaconda installation</w:t>
      </w:r>
    </w:p>
    <w:p w:rsidR="00000000" w:rsidDel="00000000" w:rsidP="00000000" w:rsidRDefault="00000000" w:rsidRPr="00000000" w14:paraId="0000014D">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Use of Mamba: Mamba, a faster alternative to conda, is being considered as it can be installed via Miniforge.</w:t>
      </w:r>
      <w:r w:rsidDel="00000000" w:rsidR="00000000" w:rsidRPr="00000000">
        <w:rPr>
          <w:rtl w:val="0"/>
        </w:rPr>
      </w:r>
    </w:p>
    <w:p w:rsidR="00000000" w:rsidDel="00000000" w:rsidP="00000000" w:rsidRDefault="00000000" w:rsidRPr="00000000" w14:paraId="0000014E">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Policy Development: Developing institutional policies to manage the use of AI/LLMs and ensure data security and compliance.</w:t>
      </w:r>
    </w:p>
    <w:p w:rsidR="00000000" w:rsidDel="00000000" w:rsidP="00000000" w:rsidRDefault="00000000" w:rsidRPr="00000000" w14:paraId="0000014F">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Community Collaboration: Forming a task force or working group to streamline open-source resources and develop best practices for transitioning away from Anaconda.</w:t>
      </w:r>
    </w:p>
    <w:p w:rsidR="00000000" w:rsidDel="00000000" w:rsidP="00000000" w:rsidRDefault="00000000" w:rsidRPr="00000000" w14:paraId="00000150">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Use of Containers: Utilizing containers like Apptainer or Docker to manage dependencies and software environments.</w:t>
      </w:r>
      <w:r w:rsidDel="00000000" w:rsidR="00000000" w:rsidRPr="00000000">
        <w:rPr>
          <w:rtl w:val="0"/>
        </w:rPr>
      </w:r>
    </w:p>
    <w:p w:rsidR="00000000" w:rsidDel="00000000" w:rsidP="00000000" w:rsidRDefault="00000000" w:rsidRPr="00000000" w14:paraId="00000151">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u w:val="none"/>
        </w:rPr>
      </w:pPr>
      <w:r w:rsidDel="00000000" w:rsidR="00000000" w:rsidRPr="00000000">
        <w:rPr>
          <w:color w:val="374151"/>
          <w:sz w:val="24"/>
          <w:szCs w:val="24"/>
          <w:rtl w:val="0"/>
        </w:rPr>
        <w:t xml:space="preserve">Cost, Risk, Complexity Stratification:</w:t>
      </w:r>
    </w:p>
    <w:p w:rsidR="00000000" w:rsidDel="00000000" w:rsidP="00000000" w:rsidRDefault="00000000" w:rsidRPr="00000000" w14:paraId="00000152">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374151"/>
          <w:sz w:val="24"/>
          <w:szCs w:val="24"/>
          <w:u w:val="none"/>
        </w:rPr>
      </w:pPr>
      <w:r w:rsidDel="00000000" w:rsidR="00000000" w:rsidRPr="00000000">
        <w:rPr>
          <w:color w:val="374151"/>
          <w:sz w:val="24"/>
          <w:szCs w:val="24"/>
          <w:rtl w:val="0"/>
        </w:rPr>
        <w:t xml:space="preserve">Negotiate with Anaconda to continue using their products and services</w:t>
      </w:r>
    </w:p>
    <w:p w:rsidR="00000000" w:rsidDel="00000000" w:rsidP="00000000" w:rsidRDefault="00000000" w:rsidRPr="00000000" w14:paraId="00000153">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374151"/>
          <w:sz w:val="24"/>
          <w:szCs w:val="24"/>
          <w:u w:val="none"/>
        </w:rPr>
      </w:pPr>
      <w:r w:rsidDel="00000000" w:rsidR="00000000" w:rsidRPr="00000000">
        <w:rPr>
          <w:color w:val="374151"/>
          <w:sz w:val="24"/>
          <w:szCs w:val="24"/>
          <w:rtl w:val="0"/>
        </w:rPr>
        <w:t xml:space="preserve">Stop using ToS-covered components, switch to conda-forge and miniforge, and continue using the conda environment manager.</w:t>
      </w:r>
    </w:p>
    <w:p w:rsidR="00000000" w:rsidDel="00000000" w:rsidP="00000000" w:rsidRDefault="00000000" w:rsidRPr="00000000" w14:paraId="00000154">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Rule="auto"/>
        <w:ind w:left="720" w:hanging="360"/>
        <w:rPr>
          <w:color w:val="374151"/>
          <w:sz w:val="24"/>
          <w:szCs w:val="24"/>
          <w:u w:val="none"/>
        </w:rPr>
      </w:pPr>
      <w:r w:rsidDel="00000000" w:rsidR="00000000" w:rsidRPr="00000000">
        <w:rPr>
          <w:color w:val="374151"/>
          <w:sz w:val="24"/>
          <w:szCs w:val="24"/>
          <w:rtl w:val="0"/>
        </w:rPr>
        <w:t xml:space="preserve">Switch to UV or Pixi and completely drop Anaconda: see </w:t>
      </w:r>
      <w:hyperlink r:id="rId45">
        <w:r w:rsidDel="00000000" w:rsidR="00000000" w:rsidRPr="00000000">
          <w:rPr>
            <w:color w:val="1155cc"/>
            <w:sz w:val="24"/>
            <w:szCs w:val="24"/>
            <w:u w:val="single"/>
            <w:rtl w:val="0"/>
          </w:rPr>
          <w:t xml:space="preserve">Saying Goodbye to Anaconda?. Finding a replacement for Conda | by Robert McDermott | Oct, 2024 | Medium</w:t>
        </w:r>
      </w:hyperlink>
      <w:r w:rsidDel="00000000" w:rsidR="00000000" w:rsidRPr="00000000">
        <w:rPr>
          <w:rtl w:val="0"/>
        </w:rPr>
      </w:r>
    </w:p>
    <w:p w:rsidR="00000000" w:rsidDel="00000000" w:rsidP="00000000" w:rsidRDefault="00000000" w:rsidRPr="00000000" w14:paraId="00000155">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60" w:lineRule="auto"/>
        <w:ind w:left="0" w:firstLine="0"/>
        <w:rPr>
          <w:color w:val="374151"/>
          <w:sz w:val="24"/>
          <w:szCs w:val="24"/>
        </w:rPr>
      </w:pPr>
      <w:r w:rsidDel="00000000" w:rsidR="00000000" w:rsidRPr="00000000">
        <w:rPr>
          <w:rtl w:val="0"/>
        </w:rPr>
      </w:r>
    </w:p>
    <w:tbl>
      <w:tblPr>
        <w:tblStyle w:val="Table3"/>
        <w:tblW w:w="1024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7.5"/>
        <w:gridCol w:w="1707.5"/>
        <w:gridCol w:w="1707.5"/>
        <w:gridCol w:w="1707.5"/>
        <w:gridCol w:w="1707.5"/>
        <w:gridCol w:w="1707.5"/>
        <w:tblGridChange w:id="0">
          <w:tblGrid>
            <w:gridCol w:w="1707.5"/>
            <w:gridCol w:w="1707.5"/>
            <w:gridCol w:w="1707.5"/>
            <w:gridCol w:w="1707.5"/>
            <w:gridCol w:w="1707.5"/>
            <w:gridCol w:w="17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Institutional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Technical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Pay Anaconda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Enter contract negotiations with Anaconda, Inc., to use their products and services based on some pricing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No need for anyone to change what they’re doing. Higher scientific reproducibility.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 time spent with contract negotiations and legal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No risk of ToS violation. Potential for increasing costs over time. Potential for future development of “walled garden”. Subject to contract (re)negotiations. Anaconda claims to curate packages, potentially reducing infosec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Likely zero. Non-zero if authentication is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ToS-compliant conda environment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E.g., replace Anaconda software with Miniforge software, provide regular maintenance, configure to block repo.anaconda.com.</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Reduced cost. Potential connection to Anaconda, Inc. as conda-forge package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0$, implementation, facilitation, and support efforts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Low risk of ToS violation if repo.anaconda.com is blocked at firewall. Some risk of future service disruption if conda-forge is removed from Anaconda, inc. physical servers.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Minimal package curation, higher infosec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Low institutional implementation complexity.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Variable individual complexity. No need for individuals to learn new tooling, some effort migrating environments due to differences in package and version availability causing conflicts.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Different environment manager (not conda)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Replace `conda` entirely with, e.g., pip, pixi, uv, poetry, pipenv, pipx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Complete elimination of connections to Anaconda,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Variable, with multiple 0$ options,  implementation, facilitation, and support efforts. Depending on choice, internal educational efforts.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Variable risks depending on environment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74151"/>
                <w:sz w:val="24"/>
                <w:szCs w:val="24"/>
              </w:rPr>
            </w:pPr>
            <w:r w:rsidDel="00000000" w:rsidR="00000000" w:rsidRPr="00000000">
              <w:rPr>
                <w:color w:val="374151"/>
                <w:sz w:val="24"/>
                <w:szCs w:val="24"/>
                <w:rtl w:val="0"/>
              </w:rPr>
              <w:t xml:space="preserve">Higher individual complexity than ToS-safe conda. On top of learning a new manager, also need to find packages. Potentially greater effort to rebuild</w:t>
            </w:r>
          </w:p>
        </w:tc>
      </w:tr>
    </w:tbl>
    <w:p w:rsidR="00000000" w:rsidDel="00000000" w:rsidP="00000000" w:rsidRDefault="00000000" w:rsidRPr="00000000" w14:paraId="00000173">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60" w:lineRule="auto"/>
        <w:ind w:left="1440" w:firstLine="0"/>
        <w:rPr>
          <w:color w:val="374151"/>
          <w:sz w:val="24"/>
          <w:szCs w:val="24"/>
        </w:rPr>
      </w:pPr>
      <w:r w:rsidDel="00000000" w:rsidR="00000000" w:rsidRPr="00000000">
        <w:rPr>
          <w:rtl w:val="0"/>
        </w:rPr>
      </w:r>
    </w:p>
    <w:p w:rsidR="00000000" w:rsidDel="00000000" w:rsidP="00000000" w:rsidRDefault="00000000" w:rsidRPr="00000000" w14:paraId="00000174">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360" w:line="360" w:lineRule="auto"/>
        <w:rPr>
          <w:b w:val="1"/>
          <w:color w:val="374151"/>
        </w:rPr>
      </w:pPr>
      <w:bookmarkStart w:colFirst="0" w:colLast="0" w:name="_q9h735ul3lcy" w:id="31"/>
      <w:bookmarkEnd w:id="31"/>
      <w:r w:rsidDel="00000000" w:rsidR="00000000" w:rsidRPr="00000000">
        <w:rPr>
          <w:b w:val="1"/>
          <w:color w:val="374151"/>
          <w:rtl w:val="0"/>
        </w:rPr>
        <w:t xml:space="preserve">WG Members and Their Institutions</w:t>
      </w:r>
    </w:p>
    <w:p w:rsidR="00000000" w:rsidDel="00000000" w:rsidP="00000000" w:rsidRDefault="00000000" w:rsidRPr="00000000" w14:paraId="00000175">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374151"/>
          <w:sz w:val="24"/>
          <w:szCs w:val="24"/>
        </w:rPr>
      </w:pPr>
      <w:r w:rsidDel="00000000" w:rsidR="00000000" w:rsidRPr="00000000">
        <w:rPr>
          <w:color w:val="374151"/>
          <w:sz w:val="24"/>
          <w:szCs w:val="24"/>
          <w:rtl w:val="0"/>
        </w:rPr>
        <w:t xml:space="preserve">Dave Carlson - Stony Brook University</w:t>
      </w:r>
    </w:p>
    <w:p w:rsidR="00000000" w:rsidDel="00000000" w:rsidP="00000000" w:rsidRDefault="00000000" w:rsidRPr="00000000" w14:paraId="00000176">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Alan Sill - Texas Tech University</w:t>
      </w:r>
    </w:p>
    <w:p w:rsidR="00000000" w:rsidDel="00000000" w:rsidP="00000000" w:rsidRDefault="00000000" w:rsidRPr="00000000" w14:paraId="00000177">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Geoffrey Lentner - Purdue University</w:t>
      </w:r>
    </w:p>
    <w:p w:rsidR="00000000" w:rsidDel="00000000" w:rsidP="00000000" w:rsidRDefault="00000000" w:rsidRPr="00000000" w14:paraId="00000178">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William Warriner - University of Alabama at Birmingham (UAB)</w:t>
      </w:r>
    </w:p>
    <w:p w:rsidR="00000000" w:rsidDel="00000000" w:rsidP="00000000" w:rsidRDefault="00000000" w:rsidRPr="00000000" w14:paraId="00000179">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Manasvita Joshi - Harvard University</w:t>
      </w:r>
    </w:p>
    <w:p w:rsidR="00000000" w:rsidDel="00000000" w:rsidP="00000000" w:rsidRDefault="00000000" w:rsidRPr="00000000" w14:paraId="0000017A">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Katia Bulekova - Boston University</w:t>
      </w:r>
    </w:p>
    <w:p w:rsidR="00000000" w:rsidDel="00000000" w:rsidP="00000000" w:rsidRDefault="00000000" w:rsidRPr="00000000" w14:paraId="0000017B">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u w:val="none"/>
        </w:rPr>
      </w:pPr>
      <w:r w:rsidDel="00000000" w:rsidR="00000000" w:rsidRPr="00000000">
        <w:rPr>
          <w:color w:val="374151"/>
          <w:sz w:val="24"/>
          <w:szCs w:val="24"/>
          <w:rtl w:val="0"/>
        </w:rPr>
        <w:t xml:space="preserve">Galen Collier - Princeton University</w:t>
      </w:r>
    </w:p>
    <w:p w:rsidR="00000000" w:rsidDel="00000000" w:rsidP="00000000" w:rsidRDefault="00000000" w:rsidRPr="00000000" w14:paraId="0000017C">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Paul R Brenner - University of Notre Dame</w:t>
      </w:r>
    </w:p>
    <w:p w:rsidR="00000000" w:rsidDel="00000000" w:rsidP="00000000" w:rsidRDefault="00000000" w:rsidRPr="00000000" w14:paraId="0000017D">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Ron Rahaman - Georgia Institute of Technology</w:t>
      </w:r>
    </w:p>
    <w:p w:rsidR="00000000" w:rsidDel="00000000" w:rsidP="00000000" w:rsidRDefault="00000000" w:rsidRPr="00000000" w14:paraId="0000017E">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Wm. Josiah Erikson - University of Massachusetts Amherst</w:t>
      </w:r>
    </w:p>
    <w:p w:rsidR="00000000" w:rsidDel="00000000" w:rsidP="00000000" w:rsidRDefault="00000000" w:rsidRPr="00000000" w14:paraId="0000017F">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Jason Simms - Swarthmore College</w:t>
      </w:r>
    </w:p>
    <w:p w:rsidR="00000000" w:rsidDel="00000000" w:rsidP="00000000" w:rsidRDefault="00000000" w:rsidRPr="00000000" w14:paraId="00000180">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Vinod Gupta - Columbia University</w:t>
      </w:r>
    </w:p>
    <w:p w:rsidR="00000000" w:rsidDel="00000000" w:rsidP="00000000" w:rsidRDefault="00000000" w:rsidRPr="00000000" w14:paraId="00000181">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Alan Chalker - Ohio Supercomputer Center (OSC)</w:t>
      </w:r>
    </w:p>
    <w:p w:rsidR="00000000" w:rsidDel="00000000" w:rsidP="00000000" w:rsidRDefault="00000000" w:rsidRPr="00000000" w14:paraId="00000182">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Carrie Brown - The Pennsylvania State University</w:t>
      </w:r>
    </w:p>
    <w:p w:rsidR="00000000" w:rsidDel="00000000" w:rsidP="00000000" w:rsidRDefault="00000000" w:rsidRPr="00000000" w14:paraId="00000183">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Julia Deen - Middlebury College</w:t>
      </w:r>
    </w:p>
    <w:p w:rsidR="00000000" w:rsidDel="00000000" w:rsidP="00000000" w:rsidRDefault="00000000" w:rsidRPr="00000000" w14:paraId="00000184">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Lauren Michael - CaRCC Logistics</w:t>
      </w:r>
    </w:p>
    <w:p w:rsidR="00000000" w:rsidDel="00000000" w:rsidP="00000000" w:rsidRDefault="00000000" w:rsidRPr="00000000" w14:paraId="00000185">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Benedikt Riedel - University of Wisconsin-Madison</w:t>
      </w:r>
    </w:p>
    <w:p w:rsidR="00000000" w:rsidDel="00000000" w:rsidP="00000000" w:rsidRDefault="00000000" w:rsidRPr="00000000" w14:paraId="00000186">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Jamie Schnaitter - University of Pennsylvania</w:t>
      </w:r>
    </w:p>
    <w:p w:rsidR="00000000" w:rsidDel="00000000" w:rsidP="00000000" w:rsidRDefault="00000000" w:rsidRPr="00000000" w14:paraId="00000187">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F. Alex Feltus - Clemson University</w:t>
      </w:r>
    </w:p>
    <w:p w:rsidR="00000000" w:rsidDel="00000000" w:rsidP="00000000" w:rsidRDefault="00000000" w:rsidRPr="00000000" w14:paraId="00000188">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Ian Kaufman - UC San Diego</w:t>
      </w:r>
    </w:p>
    <w:p w:rsidR="00000000" w:rsidDel="00000000" w:rsidP="00000000" w:rsidRDefault="00000000" w:rsidRPr="00000000" w14:paraId="00000189">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Deb McCaffrey - Arizona State University</w:t>
      </w:r>
    </w:p>
    <w:p w:rsidR="00000000" w:rsidDel="00000000" w:rsidP="00000000" w:rsidRDefault="00000000" w:rsidRPr="00000000" w14:paraId="0000018A">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David Espinoza - Harvard Business School</w:t>
      </w:r>
    </w:p>
    <w:p w:rsidR="00000000" w:rsidDel="00000000" w:rsidP="00000000" w:rsidRDefault="00000000" w:rsidRPr="00000000" w14:paraId="0000018B">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Jason Yalim - Arizona State University</w:t>
      </w:r>
    </w:p>
    <w:p w:rsidR="00000000" w:rsidDel="00000000" w:rsidP="00000000" w:rsidRDefault="00000000" w:rsidRPr="00000000" w14:paraId="0000018C">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Katherine Holcomb - University of Virginia</w:t>
      </w:r>
    </w:p>
    <w:p w:rsidR="00000000" w:rsidDel="00000000" w:rsidP="00000000" w:rsidRDefault="00000000" w:rsidRPr="00000000" w14:paraId="0000018D">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Clark Gaylord - George Washington University</w:t>
      </w:r>
    </w:p>
    <w:p w:rsidR="00000000" w:rsidDel="00000000" w:rsidP="00000000" w:rsidRDefault="00000000" w:rsidRPr="00000000" w14:paraId="0000018E">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rPr>
      </w:pPr>
      <w:r w:rsidDel="00000000" w:rsidR="00000000" w:rsidRPr="00000000">
        <w:rPr>
          <w:color w:val="374151"/>
          <w:sz w:val="24"/>
          <w:szCs w:val="24"/>
          <w:rtl w:val="0"/>
        </w:rPr>
        <w:t xml:space="preserve">Elyn Fritz-Waters - Washington University in St. Louis</w:t>
      </w:r>
    </w:p>
    <w:p w:rsidR="00000000" w:rsidDel="00000000" w:rsidP="00000000" w:rsidRDefault="00000000" w:rsidRPr="00000000" w14:paraId="0000018F">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u w:val="none"/>
        </w:rPr>
      </w:pPr>
      <w:r w:rsidDel="00000000" w:rsidR="00000000" w:rsidRPr="00000000">
        <w:rPr>
          <w:color w:val="374151"/>
          <w:sz w:val="24"/>
          <w:szCs w:val="24"/>
          <w:rtl w:val="0"/>
        </w:rPr>
        <w:t xml:space="preserve">Lev Gorenstein - University of Chicago (Globus)</w:t>
      </w:r>
    </w:p>
    <w:p w:rsidR="00000000" w:rsidDel="00000000" w:rsidP="00000000" w:rsidRDefault="00000000" w:rsidRPr="00000000" w14:paraId="00000190">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u w:val="none"/>
        </w:rPr>
      </w:pPr>
      <w:r w:rsidDel="00000000" w:rsidR="00000000" w:rsidRPr="00000000">
        <w:rPr>
          <w:color w:val="374151"/>
          <w:sz w:val="24"/>
          <w:szCs w:val="24"/>
          <w:rtl w:val="0"/>
        </w:rPr>
        <w:t xml:space="preserve">Nicholas Danes - Colorado School of Mines</w:t>
      </w:r>
    </w:p>
    <w:p w:rsidR="00000000" w:rsidDel="00000000" w:rsidP="00000000" w:rsidRDefault="00000000" w:rsidRPr="00000000" w14:paraId="00000191">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u w:val="none"/>
        </w:rPr>
      </w:pPr>
      <w:r w:rsidDel="00000000" w:rsidR="00000000" w:rsidRPr="00000000">
        <w:rPr>
          <w:color w:val="374151"/>
          <w:sz w:val="24"/>
          <w:szCs w:val="24"/>
          <w:rtl w:val="0"/>
        </w:rPr>
        <w:t xml:space="preserve">Stephen Szwiec - North Dakota State University </w:t>
      </w:r>
    </w:p>
    <w:p w:rsidR="00000000" w:rsidDel="00000000" w:rsidP="00000000" w:rsidRDefault="00000000" w:rsidRPr="00000000" w14:paraId="00000192">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color w:val="374151"/>
          <w:sz w:val="24"/>
          <w:szCs w:val="24"/>
          <w:u w:val="none"/>
        </w:rPr>
      </w:pPr>
      <w:r w:rsidDel="00000000" w:rsidR="00000000" w:rsidRPr="00000000">
        <w:rPr>
          <w:color w:val="374151"/>
          <w:sz w:val="24"/>
          <w:szCs w:val="24"/>
          <w:rtl w:val="0"/>
        </w:rPr>
        <w:t xml:space="preserve">Robert McDermott - Fred Hutchinson Cancer Center</w:t>
      </w:r>
    </w:p>
    <w:p w:rsidR="00000000" w:rsidDel="00000000" w:rsidP="00000000" w:rsidRDefault="00000000" w:rsidRPr="00000000" w14:paraId="00000193">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Rule="auto"/>
        <w:ind w:left="720" w:hanging="360"/>
        <w:rPr>
          <w:color w:val="374151"/>
          <w:sz w:val="24"/>
          <w:szCs w:val="24"/>
          <w:u w:val="none"/>
        </w:rPr>
      </w:pPr>
      <w:r w:rsidDel="00000000" w:rsidR="00000000" w:rsidRPr="00000000">
        <w:rPr>
          <w:color w:val="374151"/>
          <w:sz w:val="24"/>
          <w:szCs w:val="24"/>
          <w:rtl w:val="0"/>
        </w:rPr>
        <w:t xml:space="preserve">Jason Key - Harvard Medical School</w:t>
      </w:r>
    </w:p>
    <w:p w:rsidR="00000000" w:rsidDel="00000000" w:rsidP="00000000" w:rsidRDefault="00000000" w:rsidRPr="00000000" w14:paraId="0000019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360" w:line="360" w:lineRule="auto"/>
        <w:rPr>
          <w:b w:val="1"/>
          <w:color w:val="374151"/>
          <w:sz w:val="24"/>
          <w:szCs w:val="24"/>
        </w:rPr>
      </w:pPr>
      <w:bookmarkStart w:colFirst="0" w:colLast="0" w:name="_g1cmzw43l17o" w:id="32"/>
      <w:bookmarkEnd w:id="32"/>
      <w:r w:rsidDel="00000000" w:rsidR="00000000" w:rsidRPr="00000000">
        <w:rPr>
          <w:b w:val="1"/>
          <w:color w:val="374151"/>
          <w:sz w:val="24"/>
          <w:szCs w:val="24"/>
          <w:rtl w:val="0"/>
        </w:rPr>
        <w:t xml:space="preserve">Summary</w:t>
      </w:r>
    </w:p>
    <w:p w:rsidR="00000000" w:rsidDel="00000000" w:rsidP="00000000" w:rsidRDefault="00000000" w:rsidRPr="00000000" w14:paraId="00000195">
      <w:pPr>
        <w:pBdr>
          <w:top w:color="e5e7eb" w:space="0" w:sz="0" w:val="none"/>
          <w:left w:color="e5e7eb" w:space="0" w:sz="0" w:val="none"/>
          <w:bottom w:color="e5e7eb" w:space="0" w:sz="0" w:val="none"/>
          <w:right w:color="e5e7eb" w:space="0" w:sz="0" w:val="none"/>
          <w:between w:color="e5e7eb" w:space="0" w:sz="0" w:val="none"/>
        </w:pBdr>
        <w:shd w:fill="ffffff" w:val="clear"/>
        <w:spacing w:after="240" w:lineRule="auto"/>
        <w:rPr>
          <w:sz w:val="24"/>
          <w:szCs w:val="24"/>
        </w:rPr>
      </w:pPr>
      <w:r w:rsidDel="00000000" w:rsidR="00000000" w:rsidRPr="00000000">
        <w:rPr>
          <w:color w:val="374151"/>
          <w:sz w:val="24"/>
          <w:szCs w:val="24"/>
          <w:rtl w:val="0"/>
        </w:rPr>
        <w:t xml:space="preserve">The Anaconda WG thread reveals a collective effort among academic institutions to adapt to the changing landscape of software licensing. The primary concerns revolve around compliance with Anaconda's new ToS and finding alternative solutions that are both cost-effective and compliant. Institutions are exploring various strategies, including switching to Miniforge, using Mamba, developing institutional policies, forming a community task force, and utilizing containers.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FFAELLA D'AURIA" w:id="4" w:date="2025-05-02T19:59:03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@alber@chapman.edu While creating virtual environments could be handy, users can install packages in their $HOME/.local directories adding `--user`to the `pip` command using, for example: `pip install --upgrade pip --user` (they may need to add `$HOME/.local/bin` to their $PATH)</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alber@chapman.edu_</w:t>
      </w:r>
    </w:p>
  </w:comment>
  <w:comment w:author="RAFFAELLA D'AURIA" w:id="2" w:date="2025-05-16T19:32:40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material relative to mamba and the difference with conda</w:t>
      </w:r>
    </w:p>
  </w:comment>
  <w:comment w:author="William Warriner" w:id="3" w:date="2025-05-23T20:23:23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Conda-forge released a guide on transitioning from the "defaults" channel in the context of miniforge. The "defaults" channel has been deprecated and is slated for removal in 25.9.</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Transition Guide: https://conda-forge.org/docs/user/transitioning_from_defaults/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Deprecation postponement: https://github.com/conda/conda/pull/14662</w:t>
      </w:r>
    </w:p>
  </w:comment>
  <w:comment w:author="RAFFAELLA D'AURIA" w:id="7" w:date="2025-05-16T19:55:40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 section -- this is a way to create environments that are self contained</w:t>
      </w:r>
    </w:p>
  </w:comment>
  <w:comment w:author="RAFFAELLA D'AURIA" w:id="0" w:date="2025-05-16T19:24:15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linking to White Paper C</w:t>
      </w:r>
    </w:p>
  </w:comment>
  <w:comment w:author="Bryan Raney" w:id="8" w:date="2025-04-04T14:45:00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Below here is pretty much a copy of "Conda Transition Working Group White Paper"</w:t>
      </w:r>
    </w:p>
  </w:comment>
  <w:comment w:author="RAFFAELLA D'AURIA" w:id="1" w:date="2025-05-16T19:25:04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see paper C</w:t>
      </w:r>
    </w:p>
  </w:comment>
  <w:comment w:author="RAFFAELLA D'AURIA" w:id="5" w:date="2025-05-16T19:52:15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 section</w:t>
      </w:r>
    </w:p>
  </w:comment>
  <w:comment w:author="RAFFAELLA D'AURIA" w:id="6" w:date="2025-05-16T19:54:56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including how people can use it in their $HOME dirs &amp; central install with build cache and a mirror (module load spack) --- we can put in local mirror non -distributable apps / for ex. matlab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consolat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i w:val="0"/>
        <w:smallCaps w:val="0"/>
        <w:color w:val="0a1116"/>
        <w:sz w:val="24"/>
        <w:szCs w:val="24"/>
        <w:u w:val="none"/>
      </w:rPr>
    </w:lvl>
    <w:lvl w:ilvl="1">
      <w:start w:val="1"/>
      <w:numFmt w:val="bullet"/>
      <w:lvlText w:val="○"/>
      <w:lvlJc w:val="left"/>
      <w:pPr>
        <w:ind w:left="1440" w:hanging="360"/>
      </w:pPr>
      <w:rPr>
        <w:rFonts w:ascii="Arial" w:cs="Arial" w:eastAsia="Arial" w:hAnsi="Arial"/>
        <w:b w:val="0"/>
        <w:i w:val="0"/>
        <w:smallCaps w:val="0"/>
        <w:color w:val="0a1116"/>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rFonts w:ascii="Roboto" w:cs="Roboto" w:eastAsia="Roboto" w:hAnsi="Roboto"/>
        <w:color w:val="222222"/>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conda/conda" TargetMode="External"/><Relationship Id="rId20" Type="http://schemas.openxmlformats.org/officeDocument/2006/relationships/hyperlink" Target="https://quantstack.net/" TargetMode="External"/><Relationship Id="rId42" Type="http://schemas.openxmlformats.org/officeDocument/2006/relationships/hyperlink" Target="https://docs.conda.io/projects/conda/en/latest/user-guide/configuration/settings.html#allowlist-channels-and-denylist-channels-allow-or-deny-specific-channels" TargetMode="External"/><Relationship Id="rId41" Type="http://schemas.openxmlformats.org/officeDocument/2006/relationships/hyperlink" Target="https://docs.conda.io/projects/conda/en/latest/user-guide/configuration/admin-multi-user-install.html" TargetMode="External"/><Relationship Id="rId22" Type="http://schemas.openxmlformats.org/officeDocument/2006/relationships/hyperlink" Target="https://conda-forge.org/download/" TargetMode="External"/><Relationship Id="rId44" Type="http://schemas.openxmlformats.org/officeDocument/2006/relationships/hyperlink" Target="https://repo.anaconda.com/r" TargetMode="External"/><Relationship Id="rId21" Type="http://schemas.openxmlformats.org/officeDocument/2006/relationships/hyperlink" Target="https://docs.conda.io/projects/conda/en/latest/user-guide/concepts/channels.html" TargetMode="External"/><Relationship Id="rId43" Type="http://schemas.openxmlformats.org/officeDocument/2006/relationships/hyperlink" Target="https://repo.anaconda.com/main" TargetMode="External"/><Relationship Id="rId24" Type="http://schemas.openxmlformats.org/officeDocument/2006/relationships/hyperlink" Target="https://docs.python.org/3/library/venv.html" TargetMode="External"/><Relationship Id="rId23" Type="http://schemas.openxmlformats.org/officeDocument/2006/relationships/hyperlink" Target="https://anaconda.org" TargetMode="External"/><Relationship Id="rId45" Type="http://schemas.openxmlformats.org/officeDocument/2006/relationships/hyperlink" Target="https://robert-mcdermott.medium.com/saying-goodbye-to-anaconda-91c18ddf89bb"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conda/conda" TargetMode="External"/><Relationship Id="rId26" Type="http://schemas.openxmlformats.org/officeDocument/2006/relationships/hyperlink" Target="https://pip.pypa.io/en/latest/user_guide/#requirements-files" TargetMode="External"/><Relationship Id="rId25" Type="http://schemas.openxmlformats.org/officeDocument/2006/relationships/hyperlink" Target="https://packaging.python.org/en/latest/guides/installing-using-pip-and-virtual-environments" TargetMode="External"/><Relationship Id="rId28" Type="http://schemas.openxmlformats.org/officeDocument/2006/relationships/hyperlink" Target="https://www.anaconda.com/blog/understanding-conda-and-pip" TargetMode="External"/><Relationship Id="rId27" Type="http://schemas.openxmlformats.org/officeDocument/2006/relationships/hyperlink" Target="https://pip.pypa.io/en/latest/user_guide/#requirements-file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saturncloud.io/blog/pip-vs-conda-a-guide-to-managing-python-packages-for-data-scientists/#:~:text=Pip%20vs%20Conda%3A%20Key%20Differences&amp;text=Pip%20installs%20packages%20from%20the,Anaconda%20distribution%20and%20other%20channels." TargetMode="External"/><Relationship Id="rId7" Type="http://schemas.openxmlformats.org/officeDocument/2006/relationships/hyperlink" Target="https://anaconda.com/legal" TargetMode="External"/><Relationship Id="rId8" Type="http://schemas.openxmlformats.org/officeDocument/2006/relationships/hyperlink" Target="https://www.anaconda.com/pricing/terms-of-service-faqs" TargetMode="External"/><Relationship Id="rId31" Type="http://schemas.openxmlformats.org/officeDocument/2006/relationships/hyperlink" Target="mailto:bryan.raney@rice.edu" TargetMode="External"/><Relationship Id="rId30" Type="http://schemas.openxmlformats.org/officeDocument/2006/relationships/hyperlink" Target="https://packaging.python.org/en/latest/guides/installing-using-pip-and-virtual-environments/" TargetMode="External"/><Relationship Id="rId11" Type="http://schemas.openxmlformats.org/officeDocument/2006/relationships/hyperlink" Target="https://github.com/conda-forge" TargetMode="External"/><Relationship Id="rId33" Type="http://schemas.openxmlformats.org/officeDocument/2006/relationships/hyperlink" Target="mailto:maureen.donlin@health.slu.edu" TargetMode="External"/><Relationship Id="rId10" Type="http://schemas.openxmlformats.org/officeDocument/2006/relationships/hyperlink" Target="https://github.com/mamba-org/mamba" TargetMode="External"/><Relationship Id="rId32" Type="http://schemas.openxmlformats.org/officeDocument/2006/relationships/hyperlink" Target="mailto:lev@globus.org" TargetMode="External"/><Relationship Id="rId13" Type="http://schemas.openxmlformats.org/officeDocument/2006/relationships/hyperlink" Target="https://legal.anaconda.com/policies/en/" TargetMode="External"/><Relationship Id="rId35" Type="http://schemas.openxmlformats.org/officeDocument/2006/relationships/hyperlink" Target="mailto:jcreech@gwu.edu" TargetMode="External"/><Relationship Id="rId12" Type="http://schemas.openxmlformats.org/officeDocument/2006/relationships/hyperlink" Target="https://www.anaconda.com/docs/tools/working-with-conda/reference/default-channels" TargetMode="External"/><Relationship Id="rId34" Type="http://schemas.openxmlformats.org/officeDocument/2006/relationships/hyperlink" Target="mailto:rdauria@ucla.edu" TargetMode="External"/><Relationship Id="rId15" Type="http://schemas.openxmlformats.org/officeDocument/2006/relationships/hyperlink" Target="https://conda.github.io/conda-libmamba-solver/user-guide/" TargetMode="External"/><Relationship Id="rId37" Type="http://schemas.openxmlformats.org/officeDocument/2006/relationships/hyperlink" Target="https://github.com/orgs/conda-forge/repositories" TargetMode="External"/><Relationship Id="rId14" Type="http://schemas.openxmlformats.org/officeDocument/2006/relationships/hyperlink" Target="https://github.com/openSUSE/libsolv" TargetMode="External"/><Relationship Id="rId36" Type="http://schemas.openxmlformats.org/officeDocument/2006/relationships/hyperlink" Target="https://legal.anaconda.com/policies/en/?name=terms-of-service#anaconda-terms-of-service" TargetMode="External"/><Relationship Id="rId17" Type="http://schemas.openxmlformats.org/officeDocument/2006/relationships/hyperlink" Target="https://www.anaconda.com/" TargetMode="External"/><Relationship Id="rId39" Type="http://schemas.openxmlformats.org/officeDocument/2006/relationships/hyperlink" Target="https://www.anaconda.com/" TargetMode="External"/><Relationship Id="rId16" Type="http://schemas.openxmlformats.org/officeDocument/2006/relationships/hyperlink" Target="https://conda.github.io/conda-libmamba-solver/user-guide/" TargetMode="External"/><Relationship Id="rId38" Type="http://schemas.openxmlformats.org/officeDocument/2006/relationships/hyperlink" Target="https://conda-forge.org/packages/" TargetMode="External"/><Relationship Id="rId19" Type="http://schemas.openxmlformats.org/officeDocument/2006/relationships/hyperlink" Target="https://jupyter.org/" TargetMode="External"/><Relationship Id="rId18" Type="http://schemas.openxmlformats.org/officeDocument/2006/relationships/hyperlink" Target="https://www.spyder-id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Inconsolata-regular.ttf"/><Relationship Id="rId6" Type="http://schemas.openxmlformats.org/officeDocument/2006/relationships/font" Target="fonts/Inconsolat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