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Dentro de las asignaturas que más me gustaron, están Programación web y Programación de Aplicaciones móviles. Me gustaron por que me gustaron, por que cree y diseñe interfaces de usuario que me gustaron y que aun las estoy mejorando.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Creo que tiene mucho valor ya que eso demuestra el conocimiento que adquirí y que esto se agrega a mis competencias.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Dentro de mis fortaleza creo que son mis competencias de QA y programación, me siento más seguro conociendo herramientas o lenguajes para estas competencias,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Mientras, las que tengo que fortalecer son mi competencias de hablar en Inglés y el análisis de datos, inglés tiene que ser fortalecida ya que quiero dominar este idioma  y poder realizar trabajos remotos en otros países, por otro lado el análisis de datos para poner en práctica un proyecto que quiero realizar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center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Dentro de las áreas que me interesan son Programación, ciberseguridad y QA, pero la que me interesa mas hoy en dia es ciberseguridad, ya que estoy aprendiendo a través de un curso, y con cada video de personas que trabajan en esa área me motiva más esto.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El inglés es lo que me gustaría fortalecer y es la principal competencia que se relaciona con mis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center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 gustaría ser co-fundador de una start up y llegar a ganar dinero que  haga que pueda mantenerse por sí solo.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Si, este es un proyecto en django que me gusta es simple pero si requiere ajuste ya que lo tengo olvidado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ovhbCuzbqd/qtzXEPQlp95QVhw==">CgMxLjAyCGguZ2pkZ3hzOAByITFOWlN1QWJqMjRiQ1NFYVpiWWI4TWN3TVVsNThwY0NaMA==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