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FRONTIER COMMONS</w:t>
      </w:r>
      <w:r w:rsidDel="00000000" w:rsidR="00000000" w:rsidRPr="00000000">
        <w:rPr>
          <w:rtl w:val="0"/>
        </w:rPr>
        <w:t xml:space="preserve"> · Innovation Fellowship, Fall 2026</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Build Lane Technical Challenge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Optional. Complete this only if you want to be considered for the Build lane.</w:t>
      </w:r>
      <w:r w:rsidDel="00000000" w:rsidR="00000000" w:rsidRPr="00000000">
        <w:rPr>
          <w:rtl w:val="0"/>
        </w:rPr>
        <w:t xml:space="preserve"> Your application for Insight or Content is unaffected either way, and skipping this does not count against you.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is not a puzzle or a trick. It is a small, real piece of work with edge cases that matter, and we want to see how you handle them. You will keep this project and extend it live with us next week, so build something you can explain.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Pick one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Option A · People Group Browser</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We'll give you a file of roughly 200 unreached people groups. Build something that lets a mission mobilizer explore it and walk away with a shortlist worth praying over. The data is real-world messy, inconsistent, duplicated, and not always in the shape you want. Assume someone will want to send a colleague exactly what they're looking at.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B · Scripture Memory Trainer</w:t>
      </w:r>
    </w:p>
    <w:p w:rsidR="00000000" w:rsidDel="00000000" w:rsidP="00000000" w:rsidRDefault="00000000" w:rsidRPr="00000000" w14:paraId="0000000A">
      <w:pPr>
        <w:spacing w:after="240" w:before="240" w:lineRule="auto"/>
        <w:rPr/>
      </w:pPr>
      <w:r w:rsidDel="00000000" w:rsidR="00000000" w:rsidRPr="00000000">
        <w:rPr>
          <w:rtl w:val="0"/>
        </w:rPr>
        <w:t xml:space="preserve">Build a tool for memorizing Scripture in four languages: English, Mandarin, Arabic, and Hindi. We'll give you the verses and the rules for when a card comes up for review again. Someone should be able to use it every day for a month and you should be able to show us the schedule works without us waiting a month to find out.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C · Support-Raising Dashboard</w:t>
      </w:r>
    </w:p>
    <w:p w:rsidR="00000000" w:rsidDel="00000000" w:rsidP="00000000" w:rsidRDefault="00000000" w:rsidRPr="00000000" w14:paraId="0000000C">
      <w:pPr>
        <w:spacing w:after="240" w:before="240" w:lineRule="auto"/>
        <w:rPr/>
      </w:pPr>
      <w:r w:rsidDel="00000000" w:rsidR="00000000" w:rsidRPr="00000000">
        <w:rPr>
          <w:rtl w:val="0"/>
        </w:rPr>
        <w:t xml:space="preserve">Fellows and missionaries raise their own support. We'll give you two files: a list of pledges, and the gift history behind them. Build a dashboard that tells someone how much monthly support they can actually count on. The two files will not agree with each other.</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Each option has a dataset and a correctness table:</w:t>
      </w:r>
      <w:r w:rsidDel="00000000" w:rsidR="00000000" w:rsidRPr="00000000">
        <w:rPr>
          <w:rtl w:val="0"/>
        </w:rPr>
        <w:t xml:space="preserve"> a list of inputs and the answers we expect. You do not need to pass every case. You do need to know which ones you fail.</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submit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live URL. Deploy it anywhere. Free tools like Vercel, Render, and Supabase works.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public repository or a codebase zipped and sent to us.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README with four things: hours spent, the hardest decision you made and why, and one thing in your code you know is hacky.</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Two or three sentences on how you used AI. What you handed off, and where you overrode it.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suggest two hours. Report what you actually spent. Feel free to spend more or less time. Just know that the subsequent interview will be scaled accordingly. So, more hours does not score better meaning a smaller thing that works beats a larger, half-baked pile of slop.</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 using AI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Use it. Use it all you want! Use Claude, or whatever you prefer. Every accepted fellow gets Claude Pro as part of the fellowship. What interests us is how you direct a model, how you work with what it hands back, and whether you catch it when it is wrong. We will continue to use this tool together during the live session.</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Deadline and what happens next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Due Sunday, August 30, 11:59pm CDT.</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45 minutes on a video call between August 31st to September 3rd. You will extend your own project live, with your editor and any other tools open. It will be changes we have not told you about!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 note on your work: we will not ship your submission as part of frontiercommons.org without talking to you first.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Questions: </w:t>
      </w:r>
      <w:hyperlink r:id="rId6">
        <w:r w:rsidDel="00000000" w:rsidR="00000000" w:rsidRPr="00000000">
          <w:rPr>
            <w:color w:val="1155cc"/>
            <w:u w:val="single"/>
            <w:rtl w:val="0"/>
          </w:rPr>
          <w:t xml:space="preserve">j.suen@frontiercommons.org</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Justin Suen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Manager, Frontier Commons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suen@frontiercommon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