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6E8C" w14:textId="77777777" w:rsidR="00435FE3" w:rsidRPr="004E03A2" w:rsidRDefault="00435FE3" w:rsidP="00435FE3">
      <w:pPr>
        <w:spacing w:line="360" w:lineRule="auto"/>
        <w:jc w:val="center"/>
        <w:rPr>
          <w:rFonts w:ascii="Raleway" w:hAnsi="Raleway"/>
          <w:b/>
          <w:bCs/>
          <w:sz w:val="40"/>
          <w:szCs w:val="40"/>
        </w:rPr>
      </w:pPr>
      <w:r w:rsidRPr="00BC37B9">
        <w:rPr>
          <w:rFonts w:ascii="Raleway" w:hAnsi="Raleway"/>
          <w:noProof/>
        </w:rPr>
        <w:drawing>
          <wp:anchor distT="0" distB="0" distL="114300" distR="114300" simplePos="0" relativeHeight="251668480" behindDoc="0" locked="0" layoutInCell="1" allowOverlap="1" wp14:anchorId="680EB158" wp14:editId="2808B4EF">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9504" behindDoc="0" locked="0" layoutInCell="1" allowOverlap="1" wp14:anchorId="6CC84DE3" wp14:editId="5B60DE7F">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Pr="004E03A2">
        <w:rPr>
          <w:rFonts w:ascii="Raleway" w:hAnsi="Raleway"/>
          <w:b/>
          <w:bCs/>
          <w:sz w:val="40"/>
          <w:szCs w:val="40"/>
        </w:rPr>
        <w:t xml:space="preserve">Universidad Nacional Autónoma de </w:t>
      </w:r>
      <w:bookmarkStart w:id="0" w:name="_Hlk198593610"/>
      <w:bookmarkEnd w:id="0"/>
      <w:r w:rsidRPr="004E03A2">
        <w:rPr>
          <w:rFonts w:ascii="Raleway" w:hAnsi="Raleway"/>
          <w:b/>
          <w:bCs/>
          <w:sz w:val="40"/>
          <w:szCs w:val="40"/>
        </w:rPr>
        <w:t>México</w:t>
      </w:r>
    </w:p>
    <w:p w14:paraId="5DF3D27D" w14:textId="77777777" w:rsidR="00435FE3" w:rsidRPr="004E03A2" w:rsidRDefault="00435FE3" w:rsidP="00435FE3">
      <w:pPr>
        <w:spacing w:line="360" w:lineRule="auto"/>
        <w:jc w:val="center"/>
        <w:rPr>
          <w:rFonts w:ascii="Raleway" w:hAnsi="Raleway"/>
          <w:b/>
          <w:bCs/>
          <w:sz w:val="36"/>
          <w:szCs w:val="36"/>
        </w:rPr>
      </w:pPr>
      <w:r w:rsidRPr="004E03A2">
        <w:rPr>
          <w:rFonts w:ascii="Raleway" w:hAnsi="Raleway"/>
          <w:b/>
          <w:bCs/>
          <w:sz w:val="36"/>
          <w:szCs w:val="36"/>
        </w:rPr>
        <w:t>Facultad de Ingeniería</w:t>
      </w:r>
    </w:p>
    <w:p w14:paraId="6DDEF93F" w14:textId="77777777" w:rsidR="00435FE3" w:rsidRPr="004E03A2" w:rsidRDefault="00435FE3" w:rsidP="00435FE3">
      <w:pPr>
        <w:spacing w:line="360" w:lineRule="auto"/>
        <w:jc w:val="center"/>
        <w:rPr>
          <w:rFonts w:ascii="Raleway" w:hAnsi="Raleway"/>
          <w:i/>
          <w:iCs/>
          <w:sz w:val="32"/>
          <w:szCs w:val="32"/>
        </w:rPr>
      </w:pPr>
      <w:r w:rsidRPr="004E03A2">
        <w:rPr>
          <w:rFonts w:ascii="Raleway" w:hAnsi="Raleway"/>
          <w:i/>
          <w:iCs/>
          <w:sz w:val="32"/>
          <w:szCs w:val="32"/>
        </w:rPr>
        <w:t>Laboratorio de Sistemas de Comunicaciones</w:t>
      </w:r>
    </w:p>
    <w:p w14:paraId="1E0CDF0C" w14:textId="77777777" w:rsidR="00435FE3" w:rsidRDefault="00435FE3" w:rsidP="00435FE3">
      <w:pPr>
        <w:spacing w:line="360" w:lineRule="auto"/>
        <w:jc w:val="center"/>
        <w:rPr>
          <w:rFonts w:ascii="Raleway" w:hAnsi="Raleway"/>
          <w:sz w:val="28"/>
          <w:szCs w:val="28"/>
        </w:rPr>
      </w:pPr>
    </w:p>
    <w:p w14:paraId="427255BE" w14:textId="77777777" w:rsidR="001418C5" w:rsidRDefault="001418C5" w:rsidP="00435FE3">
      <w:pPr>
        <w:spacing w:line="360" w:lineRule="auto"/>
        <w:jc w:val="center"/>
        <w:rPr>
          <w:rFonts w:ascii="Raleway" w:hAnsi="Raleway"/>
          <w:sz w:val="28"/>
          <w:szCs w:val="28"/>
        </w:rPr>
      </w:pPr>
    </w:p>
    <w:p w14:paraId="13A07887" w14:textId="4194160E" w:rsidR="001418C5" w:rsidRPr="001418C5" w:rsidRDefault="0064192B" w:rsidP="001418C5">
      <w:pPr>
        <w:spacing w:line="360" w:lineRule="auto"/>
        <w:jc w:val="center"/>
        <w:rPr>
          <w:rFonts w:ascii="Raleway" w:hAnsi="Raleway"/>
          <w:b/>
          <w:bCs/>
          <w:sz w:val="40"/>
          <w:szCs w:val="40"/>
        </w:rPr>
      </w:pPr>
      <w:r>
        <w:rPr>
          <w:rFonts w:ascii="Raleway" w:hAnsi="Raleway"/>
          <w:b/>
          <w:bCs/>
          <w:sz w:val="40"/>
          <w:szCs w:val="40"/>
        </w:rPr>
        <w:t>Tarea 1 P</w:t>
      </w:r>
      <w:r w:rsidR="00132CB6">
        <w:rPr>
          <w:rFonts w:ascii="Raleway" w:hAnsi="Raleway"/>
          <w:b/>
          <w:bCs/>
          <w:sz w:val="40"/>
          <w:szCs w:val="40"/>
        </w:rPr>
        <w:t>4</w:t>
      </w:r>
    </w:p>
    <w:p w14:paraId="7165A8E1" w14:textId="6DC30357" w:rsidR="00435FE3" w:rsidRDefault="002B583D" w:rsidP="00435FE3">
      <w:pPr>
        <w:spacing w:line="360" w:lineRule="auto"/>
        <w:jc w:val="center"/>
        <w:rPr>
          <w:rFonts w:ascii="Raleway" w:hAnsi="Raleway"/>
          <w:i/>
          <w:iCs/>
          <w:sz w:val="36"/>
          <w:szCs w:val="36"/>
        </w:rPr>
      </w:pPr>
      <w:r>
        <w:rPr>
          <w:rFonts w:ascii="Raleway" w:hAnsi="Raleway"/>
          <w:i/>
          <w:iCs/>
          <w:sz w:val="36"/>
          <w:szCs w:val="36"/>
        </w:rPr>
        <w:t>Resonancia</w:t>
      </w:r>
    </w:p>
    <w:p w14:paraId="59231DC4" w14:textId="77777777" w:rsidR="00570D91" w:rsidRDefault="00570D91" w:rsidP="00435FE3">
      <w:pPr>
        <w:spacing w:line="360" w:lineRule="auto"/>
        <w:jc w:val="center"/>
        <w:rPr>
          <w:rFonts w:ascii="Raleway" w:hAnsi="Raleway"/>
          <w:sz w:val="28"/>
          <w:szCs w:val="28"/>
        </w:rPr>
      </w:pPr>
    </w:p>
    <w:p w14:paraId="1C16091F" w14:textId="77777777" w:rsidR="001418C5" w:rsidRDefault="001418C5" w:rsidP="00435FE3">
      <w:pPr>
        <w:spacing w:line="360" w:lineRule="auto"/>
        <w:jc w:val="center"/>
        <w:rPr>
          <w:rFonts w:ascii="Raleway" w:hAnsi="Raleway"/>
          <w:sz w:val="28"/>
          <w:szCs w:val="28"/>
        </w:rPr>
      </w:pPr>
    </w:p>
    <w:p w14:paraId="640CA3FE" w14:textId="77777777" w:rsidR="00435FE3" w:rsidRPr="004E03A2" w:rsidRDefault="00435FE3" w:rsidP="00435FE3">
      <w:pPr>
        <w:spacing w:line="360" w:lineRule="auto"/>
        <w:jc w:val="right"/>
        <w:rPr>
          <w:rFonts w:ascii="Raleway" w:hAnsi="Raleway"/>
          <w:color w:val="9999FF"/>
          <w:sz w:val="36"/>
          <w:szCs w:val="36"/>
        </w:rPr>
      </w:pPr>
      <w:r w:rsidRPr="004E03A2">
        <w:rPr>
          <w:rFonts w:ascii="Raleway" w:hAnsi="Raleway"/>
          <w:color w:val="9999FF"/>
          <w:sz w:val="36"/>
          <w:szCs w:val="36"/>
        </w:rPr>
        <w:t>Alumna: Muñoz San Agustin Victoria Monserrat</w:t>
      </w:r>
    </w:p>
    <w:p w14:paraId="53FC229C" w14:textId="77777777" w:rsidR="00435FE3" w:rsidRDefault="00435FE3" w:rsidP="00435FE3">
      <w:pPr>
        <w:spacing w:line="360" w:lineRule="auto"/>
        <w:jc w:val="center"/>
        <w:rPr>
          <w:rFonts w:ascii="Raleway" w:hAnsi="Raleway"/>
          <w:sz w:val="28"/>
          <w:szCs w:val="28"/>
        </w:rPr>
      </w:pPr>
    </w:p>
    <w:p w14:paraId="0AC8A4A0" w14:textId="066126AC" w:rsidR="00435FE3" w:rsidRPr="004E03A2" w:rsidRDefault="00435FE3" w:rsidP="00435FE3">
      <w:pPr>
        <w:spacing w:line="360" w:lineRule="auto"/>
        <w:rPr>
          <w:rFonts w:ascii="Raleway" w:hAnsi="Raleway"/>
          <w:sz w:val="36"/>
          <w:szCs w:val="36"/>
        </w:rPr>
      </w:pPr>
      <w:r w:rsidRPr="004E03A2">
        <w:rPr>
          <w:rFonts w:ascii="Raleway" w:hAnsi="Raleway"/>
          <w:sz w:val="36"/>
          <w:szCs w:val="36"/>
        </w:rPr>
        <w:t>Profeso</w:t>
      </w:r>
      <w:r w:rsidR="001418C5">
        <w:rPr>
          <w:rFonts w:ascii="Raleway" w:hAnsi="Raleway"/>
          <w:sz w:val="36"/>
          <w:szCs w:val="36"/>
        </w:rPr>
        <w:t>r</w:t>
      </w:r>
      <w:r w:rsidRPr="004E03A2">
        <w:rPr>
          <w:rFonts w:ascii="Raleway" w:hAnsi="Raleway"/>
          <w:sz w:val="36"/>
          <w:szCs w:val="36"/>
        </w:rPr>
        <w:t xml:space="preserve">: </w:t>
      </w:r>
      <w:r>
        <w:rPr>
          <w:rFonts w:ascii="Raleway" w:hAnsi="Raleway"/>
          <w:sz w:val="36"/>
          <w:szCs w:val="36"/>
        </w:rPr>
        <w:t>Julio Serrano Villegas</w:t>
      </w:r>
    </w:p>
    <w:p w14:paraId="4E603B75" w14:textId="11F70135" w:rsidR="00435FE3" w:rsidRPr="004E03A2" w:rsidRDefault="00435FE3" w:rsidP="00435FE3">
      <w:pPr>
        <w:spacing w:line="360" w:lineRule="auto"/>
        <w:rPr>
          <w:rFonts w:ascii="Raleway" w:hAnsi="Raleway"/>
          <w:sz w:val="32"/>
          <w:szCs w:val="32"/>
        </w:rPr>
      </w:pPr>
      <w:r w:rsidRPr="004E03A2">
        <w:rPr>
          <w:rFonts w:ascii="Raleway" w:hAnsi="Raleway"/>
          <w:sz w:val="32"/>
          <w:szCs w:val="32"/>
        </w:rPr>
        <w:t xml:space="preserve">Grupo </w:t>
      </w:r>
      <w:r>
        <w:rPr>
          <w:rFonts w:ascii="Raleway" w:hAnsi="Raleway"/>
          <w:sz w:val="32"/>
          <w:szCs w:val="32"/>
        </w:rPr>
        <w:t>02</w:t>
      </w:r>
    </w:p>
    <w:p w14:paraId="2809D72B" w14:textId="77777777" w:rsidR="00435FE3" w:rsidRDefault="00435FE3" w:rsidP="00435FE3">
      <w:pPr>
        <w:spacing w:line="360" w:lineRule="auto"/>
        <w:rPr>
          <w:rFonts w:ascii="Raleway" w:hAnsi="Raleway"/>
          <w:sz w:val="28"/>
          <w:szCs w:val="28"/>
        </w:rPr>
      </w:pPr>
    </w:p>
    <w:p w14:paraId="49D8D18A" w14:textId="77777777" w:rsidR="00570D91" w:rsidRDefault="00570D91" w:rsidP="00435FE3">
      <w:pPr>
        <w:spacing w:line="360" w:lineRule="auto"/>
        <w:rPr>
          <w:rFonts w:ascii="Raleway" w:hAnsi="Raleway"/>
          <w:sz w:val="28"/>
          <w:szCs w:val="28"/>
        </w:rPr>
      </w:pPr>
    </w:p>
    <w:p w14:paraId="1C905A40" w14:textId="0E93D235" w:rsidR="00435FE3" w:rsidRPr="004E03A2" w:rsidRDefault="00435FE3" w:rsidP="00435FE3">
      <w:pPr>
        <w:spacing w:line="360" w:lineRule="auto"/>
        <w:jc w:val="right"/>
        <w:rPr>
          <w:rFonts w:ascii="Raleway" w:hAnsi="Raleway"/>
          <w:sz w:val="32"/>
          <w:szCs w:val="32"/>
        </w:rPr>
      </w:pPr>
      <w:r w:rsidRPr="004E03A2">
        <w:rPr>
          <w:rFonts w:ascii="Raleway" w:hAnsi="Raleway"/>
          <w:sz w:val="32"/>
          <w:szCs w:val="32"/>
        </w:rPr>
        <w:t xml:space="preserve">Fecha de entrega: </w:t>
      </w:r>
      <w:r w:rsidR="008B3221">
        <w:rPr>
          <w:rFonts w:ascii="Raleway" w:hAnsi="Raleway"/>
          <w:sz w:val="32"/>
          <w:szCs w:val="32"/>
        </w:rPr>
        <w:t>13</w:t>
      </w:r>
      <w:r w:rsidRPr="004E03A2">
        <w:rPr>
          <w:rFonts w:ascii="Raleway" w:hAnsi="Raleway"/>
          <w:sz w:val="32"/>
          <w:szCs w:val="32"/>
        </w:rPr>
        <w:t xml:space="preserve"> de </w:t>
      </w:r>
      <w:r w:rsidR="008B3221">
        <w:rPr>
          <w:rFonts w:ascii="Raleway" w:hAnsi="Raleway"/>
          <w:sz w:val="32"/>
          <w:szCs w:val="32"/>
        </w:rPr>
        <w:t>octubre</w:t>
      </w:r>
      <w:r w:rsidRPr="004E03A2">
        <w:rPr>
          <w:rFonts w:ascii="Raleway" w:hAnsi="Raleway"/>
          <w:sz w:val="32"/>
          <w:szCs w:val="32"/>
        </w:rPr>
        <w:t xml:space="preserve"> de 2025</w:t>
      </w:r>
    </w:p>
    <w:p w14:paraId="25BDC82B" w14:textId="050EFE0D" w:rsidR="00BE6403" w:rsidRPr="00570D91" w:rsidRDefault="00435FE3" w:rsidP="00570D91">
      <w:pPr>
        <w:spacing w:line="360" w:lineRule="auto"/>
        <w:jc w:val="right"/>
        <w:rPr>
          <w:rFonts w:ascii="Raleway" w:hAnsi="Raleway"/>
          <w:sz w:val="32"/>
          <w:szCs w:val="32"/>
        </w:rPr>
      </w:pPr>
      <w:r w:rsidRPr="004E03A2">
        <w:rPr>
          <w:rFonts w:ascii="Raleway" w:hAnsi="Raleway"/>
          <w:sz w:val="32"/>
          <w:szCs w:val="32"/>
        </w:rPr>
        <w:t xml:space="preserve">Semestre 2026 </w:t>
      </w:r>
      <w:r>
        <w:rPr>
          <w:rFonts w:ascii="Raleway" w:hAnsi="Raleway"/>
          <w:sz w:val="32"/>
          <w:szCs w:val="32"/>
        </w:rPr>
        <w:t>–</w:t>
      </w:r>
      <w:r w:rsidRPr="004E03A2">
        <w:rPr>
          <w:rFonts w:ascii="Raleway" w:hAnsi="Raleway"/>
          <w:sz w:val="32"/>
          <w:szCs w:val="32"/>
        </w:rPr>
        <w:t xml:space="preserve"> 1</w:t>
      </w:r>
    </w:p>
    <w:p w14:paraId="69F4B5D8" w14:textId="77777777" w:rsidR="00E93E33" w:rsidRDefault="00E93E33" w:rsidP="00E93E33">
      <w:pPr>
        <w:pStyle w:val="Prrafodelista"/>
        <w:numPr>
          <w:ilvl w:val="0"/>
          <w:numId w:val="10"/>
        </w:numPr>
        <w:spacing w:line="360" w:lineRule="auto"/>
        <w:rPr>
          <w:rFonts w:ascii="Raleway" w:hAnsi="Raleway"/>
          <w:color w:val="A02B93" w:themeColor="accent5"/>
          <w:sz w:val="24"/>
          <w:szCs w:val="24"/>
          <w:u w:val="thick"/>
        </w:rPr>
      </w:pPr>
      <w:r w:rsidRPr="00E93E33">
        <w:rPr>
          <w:rFonts w:ascii="Raleway" w:hAnsi="Raleway"/>
          <w:color w:val="A02B93" w:themeColor="accent5"/>
          <w:sz w:val="24"/>
          <w:szCs w:val="24"/>
          <w:u w:val="thick"/>
        </w:rPr>
        <w:lastRenderedPageBreak/>
        <w:t>Explique cuando un circuito entra en resonancia</w:t>
      </w:r>
    </w:p>
    <w:p w14:paraId="1DDA3F2E" w14:textId="48453027" w:rsidR="002F26F9" w:rsidRPr="001C27E4" w:rsidRDefault="00A91D98" w:rsidP="002F26F9">
      <w:pPr>
        <w:pStyle w:val="p1"/>
        <w:spacing w:line="360" w:lineRule="auto"/>
        <w:rPr>
          <w:rFonts w:ascii="Raleway" w:hAnsi="Raleway"/>
          <w:sz w:val="22"/>
          <w:szCs w:val="22"/>
          <w:lang w:val="es-MX"/>
        </w:rPr>
      </w:pPr>
      <w:r w:rsidRPr="001C27E4">
        <w:rPr>
          <w:rFonts w:ascii="Raleway" w:hAnsi="Raleway"/>
          <w:sz w:val="22"/>
          <w:szCs w:val="22"/>
          <w:lang w:val="es-MX"/>
        </w:rPr>
        <w:t>Pensemos</w:t>
      </w:r>
      <w:r w:rsidR="002F26F9" w:rsidRPr="001C27E4">
        <w:rPr>
          <w:rFonts w:ascii="Raleway" w:hAnsi="Raleway"/>
          <w:sz w:val="22"/>
          <w:szCs w:val="22"/>
          <w:lang w:val="es-MX"/>
        </w:rPr>
        <w:t xml:space="preserve"> en una calle con mucho tráfico. La resonancia en un circuito eléctrico es como cuando todos los carros en esa calle se mueven al mismo ritmo perfecto, sin atascos ni frenazos. </w:t>
      </w:r>
    </w:p>
    <w:p w14:paraId="44FC3536" w14:textId="77777777" w:rsidR="00180DD3" w:rsidRPr="001C27E4" w:rsidRDefault="00180DD3" w:rsidP="002F26F9">
      <w:pPr>
        <w:pStyle w:val="p1"/>
        <w:spacing w:line="360" w:lineRule="auto"/>
        <w:rPr>
          <w:rFonts w:ascii="Raleway" w:hAnsi="Raleway"/>
          <w:sz w:val="22"/>
          <w:szCs w:val="22"/>
          <w:lang w:val="es-MX"/>
        </w:rPr>
      </w:pPr>
    </w:p>
    <w:p w14:paraId="412036C8" w14:textId="01D5E438" w:rsidR="0067692C" w:rsidRPr="001C27E4" w:rsidRDefault="002F26F9" w:rsidP="002F26F9">
      <w:pPr>
        <w:pStyle w:val="p1"/>
        <w:spacing w:line="360" w:lineRule="auto"/>
        <w:rPr>
          <w:rFonts w:ascii="Raleway" w:hAnsi="Raleway"/>
          <w:i/>
          <w:iCs/>
          <w:sz w:val="22"/>
          <w:szCs w:val="22"/>
          <w:lang w:val="es-MX"/>
        </w:rPr>
      </w:pPr>
      <w:r w:rsidRPr="001C27E4">
        <w:rPr>
          <w:rFonts w:ascii="Raleway" w:hAnsi="Raleway"/>
          <w:i/>
          <w:iCs/>
          <w:sz w:val="22"/>
          <w:szCs w:val="22"/>
          <w:lang w:val="es-MX"/>
        </w:rPr>
        <w:t>Tensión e intensidad: como el empujón y la velocidad</w:t>
      </w:r>
    </w:p>
    <w:p w14:paraId="2AAE9B1A" w14:textId="77777777" w:rsidR="0067692C" w:rsidRPr="001C27E4" w:rsidRDefault="002F26F9" w:rsidP="002F26F9">
      <w:pPr>
        <w:pStyle w:val="p1"/>
        <w:numPr>
          <w:ilvl w:val="0"/>
          <w:numId w:val="11"/>
        </w:numPr>
        <w:spacing w:line="360" w:lineRule="auto"/>
        <w:rPr>
          <w:rFonts w:ascii="Raleway" w:hAnsi="Raleway"/>
          <w:i/>
          <w:iCs/>
          <w:sz w:val="22"/>
          <w:szCs w:val="22"/>
          <w:lang w:val="es-MX"/>
        </w:rPr>
      </w:pPr>
      <w:r w:rsidRPr="001C27E4">
        <w:rPr>
          <w:rFonts w:ascii="Raleway" w:hAnsi="Raleway"/>
          <w:sz w:val="22"/>
          <w:szCs w:val="22"/>
          <w:lang w:val="es-MX"/>
        </w:rPr>
        <w:t>La tensión (V) es la fuerza o el empujón que la pila le da a la electricidad.</w:t>
      </w:r>
    </w:p>
    <w:p w14:paraId="4C285128" w14:textId="6E2C0AFE" w:rsidR="002F26F9" w:rsidRPr="001C27E4" w:rsidRDefault="002F26F9" w:rsidP="002F26F9">
      <w:pPr>
        <w:pStyle w:val="p1"/>
        <w:numPr>
          <w:ilvl w:val="0"/>
          <w:numId w:val="11"/>
        </w:numPr>
        <w:spacing w:line="360" w:lineRule="auto"/>
        <w:rPr>
          <w:rFonts w:ascii="Raleway" w:hAnsi="Raleway"/>
          <w:i/>
          <w:iCs/>
          <w:sz w:val="22"/>
          <w:szCs w:val="22"/>
          <w:lang w:val="es-MX"/>
        </w:rPr>
      </w:pPr>
      <w:r w:rsidRPr="001C27E4">
        <w:rPr>
          <w:rFonts w:ascii="Raleway" w:hAnsi="Raleway"/>
          <w:sz w:val="22"/>
          <w:szCs w:val="22"/>
          <w:lang w:val="es-MX"/>
        </w:rPr>
        <w:t>La intensidad (I) es la cantidad de electricidad que pasa por el cable, o la "velocidad" a la que fluye.</w:t>
      </w:r>
    </w:p>
    <w:p w14:paraId="41BE3988" w14:textId="02CD15A6" w:rsidR="002F26F9" w:rsidRPr="001C27E4" w:rsidRDefault="002F26F9" w:rsidP="002F26F9">
      <w:pPr>
        <w:pStyle w:val="p1"/>
        <w:spacing w:line="360" w:lineRule="auto"/>
        <w:rPr>
          <w:rFonts w:ascii="Raleway" w:hAnsi="Raleway"/>
          <w:sz w:val="22"/>
          <w:szCs w:val="22"/>
          <w:lang w:val="es-MX"/>
        </w:rPr>
      </w:pPr>
      <w:r w:rsidRPr="001C27E4">
        <w:rPr>
          <w:rFonts w:ascii="Raleway" w:hAnsi="Raleway"/>
          <w:sz w:val="22"/>
          <w:szCs w:val="22"/>
          <w:lang w:val="es-MX"/>
        </w:rPr>
        <w:t>Normalmente, en un circuito con ciertos componentes (como bobinas y condensadores), la tensión y la intensidad no van perfectamente juntas. Es como si el empujón de la pila llegara un poco antes o un poco después de que la electricidad empiece a fluir rápido.</w:t>
      </w:r>
    </w:p>
    <w:p w14:paraId="37822077" w14:textId="77777777" w:rsidR="0003387F" w:rsidRPr="001C27E4" w:rsidRDefault="0003387F" w:rsidP="002F26F9">
      <w:pPr>
        <w:pStyle w:val="p1"/>
        <w:spacing w:line="360" w:lineRule="auto"/>
        <w:rPr>
          <w:rFonts w:ascii="Raleway" w:hAnsi="Raleway"/>
          <w:sz w:val="22"/>
          <w:szCs w:val="22"/>
          <w:lang w:val="es-MX"/>
        </w:rPr>
      </w:pPr>
    </w:p>
    <w:p w14:paraId="7ADBCCBC" w14:textId="65DA66F9" w:rsidR="002F26F9" w:rsidRPr="001C27E4" w:rsidRDefault="002F26F9" w:rsidP="002F26F9">
      <w:pPr>
        <w:pStyle w:val="p1"/>
        <w:spacing w:line="360" w:lineRule="auto"/>
        <w:rPr>
          <w:rFonts w:ascii="Raleway" w:hAnsi="Raleway"/>
          <w:sz w:val="22"/>
          <w:szCs w:val="22"/>
          <w:lang w:val="es-MX"/>
        </w:rPr>
      </w:pPr>
      <w:r w:rsidRPr="001C27E4">
        <w:rPr>
          <w:rFonts w:ascii="Raleway" w:hAnsi="Raleway"/>
          <w:sz w:val="22"/>
          <w:szCs w:val="22"/>
          <w:lang w:val="es-MX"/>
        </w:rPr>
        <w:t>La resonancia ocurre cuando el circuito encuentra su punto ideal, y la tensión y la intensidad van perfectamente juntas o, como dicen los ingenieros, "están en fase".</w:t>
      </w:r>
    </w:p>
    <w:p w14:paraId="4750F06E" w14:textId="77777777" w:rsidR="00726FE5" w:rsidRDefault="002F26F9" w:rsidP="002F26F9">
      <w:pPr>
        <w:pStyle w:val="p1"/>
        <w:spacing w:line="360" w:lineRule="auto"/>
        <w:rPr>
          <w:rFonts w:ascii="Raleway" w:hAnsi="Raleway"/>
          <w:sz w:val="22"/>
          <w:szCs w:val="22"/>
        </w:rPr>
      </w:pPr>
      <w:proofErr w:type="spellStart"/>
      <w:r w:rsidRPr="002F26F9">
        <w:rPr>
          <w:rFonts w:ascii="Raleway" w:hAnsi="Raleway"/>
          <w:sz w:val="22"/>
          <w:szCs w:val="22"/>
        </w:rPr>
        <w:t>Cuando</w:t>
      </w:r>
      <w:proofErr w:type="spellEnd"/>
      <w:r w:rsidRPr="002F26F9">
        <w:rPr>
          <w:rFonts w:ascii="Raleway" w:hAnsi="Raleway"/>
          <w:sz w:val="22"/>
          <w:szCs w:val="22"/>
        </w:rPr>
        <w:t xml:space="preserve"> </w:t>
      </w:r>
      <w:proofErr w:type="spellStart"/>
      <w:r w:rsidRPr="002F26F9">
        <w:rPr>
          <w:rFonts w:ascii="Raleway" w:hAnsi="Raleway"/>
          <w:sz w:val="22"/>
          <w:szCs w:val="22"/>
        </w:rPr>
        <w:t>esto</w:t>
      </w:r>
      <w:proofErr w:type="spellEnd"/>
      <w:r w:rsidRPr="002F26F9">
        <w:rPr>
          <w:rFonts w:ascii="Raleway" w:hAnsi="Raleway"/>
          <w:sz w:val="22"/>
          <w:szCs w:val="22"/>
        </w:rPr>
        <w:t xml:space="preserve"> </w:t>
      </w:r>
      <w:proofErr w:type="spellStart"/>
      <w:r w:rsidRPr="002F26F9">
        <w:rPr>
          <w:rFonts w:ascii="Raleway" w:hAnsi="Raleway"/>
          <w:sz w:val="22"/>
          <w:szCs w:val="22"/>
        </w:rPr>
        <w:t>sucede</w:t>
      </w:r>
      <w:proofErr w:type="spellEnd"/>
      <w:r w:rsidRPr="002F26F9">
        <w:rPr>
          <w:rFonts w:ascii="Raleway" w:hAnsi="Raleway"/>
          <w:sz w:val="22"/>
          <w:szCs w:val="22"/>
        </w:rPr>
        <w:t>:</w:t>
      </w:r>
    </w:p>
    <w:p w14:paraId="4326267C" w14:textId="77777777" w:rsidR="00726FE5" w:rsidRPr="001C27E4" w:rsidRDefault="002F26F9" w:rsidP="00FD38F4">
      <w:pPr>
        <w:pStyle w:val="p1"/>
        <w:numPr>
          <w:ilvl w:val="0"/>
          <w:numId w:val="12"/>
        </w:numPr>
        <w:spacing w:line="360" w:lineRule="auto"/>
        <w:rPr>
          <w:rFonts w:ascii="Raleway" w:hAnsi="Raleway"/>
          <w:sz w:val="22"/>
          <w:szCs w:val="22"/>
          <w:lang w:val="es-MX"/>
        </w:rPr>
      </w:pPr>
      <w:r w:rsidRPr="001C27E4">
        <w:rPr>
          <w:rFonts w:ascii="Raleway" w:hAnsi="Raleway"/>
          <w:i/>
          <w:iCs/>
          <w:sz w:val="22"/>
          <w:szCs w:val="22"/>
          <w:lang w:val="es-MX"/>
        </w:rPr>
        <w:t xml:space="preserve">El camino se despeja: </w:t>
      </w:r>
      <w:r w:rsidRPr="001C27E4">
        <w:rPr>
          <w:rFonts w:ascii="Raleway" w:hAnsi="Raleway"/>
          <w:sz w:val="22"/>
          <w:szCs w:val="22"/>
          <w:lang w:val="es-MX"/>
        </w:rPr>
        <w:t>La impedancia, que es como un "atasco" para la electricidad, se vuelve lo más pequeña posible. En lugar de ser un atasco complicado, solo queda una simple resistencia (como un peaje pequeño en el camino).</w:t>
      </w:r>
    </w:p>
    <w:p w14:paraId="0BE8A6BD" w14:textId="017A51B2" w:rsidR="002F26F9" w:rsidRPr="001C27E4" w:rsidRDefault="002F26F9" w:rsidP="00FD38F4">
      <w:pPr>
        <w:pStyle w:val="p1"/>
        <w:numPr>
          <w:ilvl w:val="0"/>
          <w:numId w:val="12"/>
        </w:numPr>
        <w:spacing w:line="360" w:lineRule="auto"/>
        <w:rPr>
          <w:rFonts w:ascii="Raleway" w:hAnsi="Raleway"/>
          <w:sz w:val="22"/>
          <w:szCs w:val="22"/>
          <w:lang w:val="es-MX"/>
        </w:rPr>
      </w:pPr>
      <w:r w:rsidRPr="001C27E4">
        <w:rPr>
          <w:rFonts w:ascii="Raleway" w:hAnsi="Raleway"/>
          <w:i/>
          <w:iCs/>
          <w:sz w:val="22"/>
          <w:szCs w:val="22"/>
          <w:lang w:val="es-MX"/>
        </w:rPr>
        <w:t xml:space="preserve">El motor funciona a su máxima potencia: </w:t>
      </w:r>
      <w:r w:rsidRPr="001C27E4">
        <w:rPr>
          <w:rFonts w:ascii="Raleway" w:hAnsi="Raleway"/>
          <w:sz w:val="22"/>
          <w:szCs w:val="22"/>
          <w:lang w:val="es-MX"/>
        </w:rPr>
        <w:t>El factor de potencia es una medida de qué tan bien se usa la energía. Cuando la tensión y la intensidad están en fase, este factor es uno, que es el valor ideal. Esto significa que toda la energía que entra al circuito se usa de la mejor manera, sin desperdicios.</w:t>
      </w:r>
    </w:p>
    <w:p w14:paraId="79093779" w14:textId="13800138" w:rsidR="002F26F9" w:rsidRPr="001C27E4" w:rsidRDefault="002F26F9" w:rsidP="002C3CCB">
      <w:pPr>
        <w:pStyle w:val="p1"/>
        <w:spacing w:line="360" w:lineRule="auto"/>
        <w:rPr>
          <w:rFonts w:ascii="Raleway" w:hAnsi="Raleway"/>
          <w:sz w:val="22"/>
          <w:szCs w:val="22"/>
          <w:lang w:val="es-MX"/>
        </w:rPr>
      </w:pPr>
      <w:r w:rsidRPr="001C27E4">
        <w:rPr>
          <w:rFonts w:ascii="Raleway" w:hAnsi="Raleway"/>
          <w:sz w:val="22"/>
          <w:szCs w:val="22"/>
          <w:lang w:val="es-MX"/>
        </w:rPr>
        <w:t>Un buen ejemplo de resonancia es cuando sintonizas una estación de radio. Tu radio ajusta su circuito para que entre en resonancia con la frecuencia exacta de la estación que quieres escuchar, y así la señal llega clara y fuerte.</w:t>
      </w:r>
    </w:p>
    <w:p w14:paraId="319CA15E" w14:textId="61F5B9CE" w:rsidR="002B583D" w:rsidRPr="002B583D" w:rsidRDefault="002B583D" w:rsidP="002B583D">
      <w:pPr>
        <w:spacing w:line="360" w:lineRule="auto"/>
        <w:rPr>
          <w:rFonts w:ascii="Raleway" w:hAnsi="Raleway"/>
          <w:sz w:val="20"/>
          <w:szCs w:val="20"/>
          <w:u w:val="thick"/>
        </w:rPr>
      </w:pPr>
    </w:p>
    <w:p w14:paraId="6BF11541" w14:textId="4DFB1EF2" w:rsidR="00E93E33" w:rsidRDefault="00E93E33" w:rsidP="00E93E33">
      <w:pPr>
        <w:pStyle w:val="Prrafodelista"/>
        <w:numPr>
          <w:ilvl w:val="0"/>
          <w:numId w:val="10"/>
        </w:numPr>
        <w:spacing w:line="360" w:lineRule="auto"/>
        <w:rPr>
          <w:rFonts w:ascii="Raleway" w:hAnsi="Raleway"/>
          <w:color w:val="A02B93" w:themeColor="accent5"/>
          <w:sz w:val="24"/>
          <w:szCs w:val="24"/>
          <w:u w:val="thick"/>
        </w:rPr>
      </w:pPr>
      <w:r w:rsidRPr="00E93E33">
        <w:rPr>
          <w:rFonts w:ascii="Raleway" w:hAnsi="Raleway"/>
          <w:color w:val="A02B93" w:themeColor="accent5"/>
          <w:sz w:val="24"/>
          <w:szCs w:val="24"/>
          <w:u w:val="thick"/>
        </w:rPr>
        <w:t>De una explicación de Resonancia en un circuito serie RLC</w:t>
      </w:r>
    </w:p>
    <w:p w14:paraId="0B3A3576" w14:textId="2AE5F6E5" w:rsidR="002B583D" w:rsidRDefault="008A5A6A" w:rsidP="002B583D">
      <w:pPr>
        <w:spacing w:line="360" w:lineRule="auto"/>
        <w:rPr>
          <w:rFonts w:ascii="Raleway" w:eastAsiaTheme="minorEastAsia" w:hAnsi="Raleway"/>
          <w:sz w:val="20"/>
          <w:szCs w:val="20"/>
        </w:rPr>
      </w:pPr>
      <w:r w:rsidRPr="008A5A6A">
        <w:rPr>
          <w:rFonts w:ascii="Raleway" w:eastAsiaTheme="minorEastAsia" w:hAnsi="Raleway"/>
          <w:sz w:val="20"/>
          <w:szCs w:val="20"/>
        </w:rPr>
        <w:drawing>
          <wp:anchor distT="0" distB="0" distL="114300" distR="114300" simplePos="0" relativeHeight="251670528" behindDoc="1" locked="0" layoutInCell="1" allowOverlap="1" wp14:anchorId="2B35E4B1" wp14:editId="1C136E66">
            <wp:simplePos x="0" y="0"/>
            <wp:positionH relativeFrom="margin">
              <wp:align>right</wp:align>
            </wp:positionH>
            <wp:positionV relativeFrom="paragraph">
              <wp:posOffset>-2209</wp:posOffset>
            </wp:positionV>
            <wp:extent cx="1905000" cy="504825"/>
            <wp:effectExtent l="0" t="0" r="0" b="9525"/>
            <wp:wrapTight wrapText="bothSides">
              <wp:wrapPolygon edited="0">
                <wp:start x="0" y="0"/>
                <wp:lineTo x="0" y="21192"/>
                <wp:lineTo x="21384" y="21192"/>
                <wp:lineTo x="21384" y="0"/>
                <wp:lineTo x="0" y="0"/>
              </wp:wrapPolygon>
            </wp:wrapTight>
            <wp:docPr id="1800957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7718" name=""/>
                    <pic:cNvPicPr/>
                  </pic:nvPicPr>
                  <pic:blipFill>
                    <a:blip r:embed="rId10">
                      <a:extLst>
                        <a:ext uri="{28A0092B-C50C-407E-A947-70E740481C1C}">
                          <a14:useLocalDpi xmlns:a14="http://schemas.microsoft.com/office/drawing/2010/main" val="0"/>
                        </a:ext>
                      </a:extLst>
                    </a:blip>
                    <a:stretch>
                      <a:fillRect/>
                    </a:stretch>
                  </pic:blipFill>
                  <pic:spPr>
                    <a:xfrm>
                      <a:off x="0" y="0"/>
                      <a:ext cx="1905000" cy="504825"/>
                    </a:xfrm>
                    <a:prstGeom prst="rect">
                      <a:avLst/>
                    </a:prstGeom>
                  </pic:spPr>
                </pic:pic>
              </a:graphicData>
            </a:graphic>
          </wp:anchor>
        </w:drawing>
      </w:r>
      <w:r w:rsidR="001C27E4" w:rsidRPr="00066A56">
        <w:rPr>
          <w:rFonts w:ascii="Raleway" w:hAnsi="Raleway"/>
          <w:sz w:val="20"/>
          <w:szCs w:val="20"/>
        </w:rPr>
        <w:t>La</w:t>
      </w:r>
      <w:r w:rsidR="00066A56">
        <w:rPr>
          <w:rFonts w:ascii="Raleway" w:hAnsi="Raleway"/>
          <w:sz w:val="20"/>
          <w:szCs w:val="20"/>
        </w:rPr>
        <w:t xml:space="preserve"> im</w:t>
      </w:r>
      <w:r w:rsidR="00B44083">
        <w:rPr>
          <w:rFonts w:ascii="Raleway" w:hAnsi="Raleway"/>
          <w:sz w:val="20"/>
          <w:szCs w:val="20"/>
        </w:rPr>
        <w:t>pedancia compleja del circuito</w:t>
      </w:r>
      <w:r w:rsidR="005E7B24">
        <w:rPr>
          <w:rFonts w:ascii="Raleway" w:hAnsi="Raleway"/>
          <w:sz w:val="20"/>
          <w:szCs w:val="20"/>
        </w:rPr>
        <w:t xml:space="preserve"> es </w:t>
      </w:r>
      <m:oMath>
        <m:r>
          <w:rPr>
            <w:rFonts w:ascii="Cambria Math" w:hAnsi="Cambria Math"/>
            <w:sz w:val="20"/>
            <w:szCs w:val="20"/>
          </w:rPr>
          <m:t>Z=R+j</m:t>
        </m:r>
        <m:d>
          <m:dPr>
            <m:ctrlPr>
              <w:rPr>
                <w:rFonts w:ascii="Cambria Math" w:hAnsi="Cambria Math"/>
                <w:i/>
                <w:sz w:val="20"/>
                <w:szCs w:val="20"/>
              </w:rPr>
            </m:ctrlPr>
          </m:dPr>
          <m:e>
            <m:r>
              <w:rPr>
                <w:rFonts w:ascii="Cambria Math" w:hAnsi="Cambria Math"/>
                <w:sz w:val="20"/>
                <w:szCs w:val="20"/>
              </w:rPr>
              <m:t>ωL-</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ωC</m:t>
                </m:r>
              </m:den>
            </m:f>
          </m:e>
        </m:d>
        <m:r>
          <w:rPr>
            <w:rFonts w:ascii="Cambria Math" w:hAnsi="Cambria Math"/>
            <w:sz w:val="20"/>
            <w:szCs w:val="20"/>
          </w:rPr>
          <m:t>=R+jX</m:t>
        </m:r>
      </m:oMath>
    </w:p>
    <w:p w14:paraId="28B70B99" w14:textId="67F7CD9A" w:rsidR="00CD244D" w:rsidRDefault="00CD244D" w:rsidP="00CD244D">
      <w:pPr>
        <w:spacing w:line="360" w:lineRule="auto"/>
        <w:rPr>
          <w:rFonts w:ascii="Raleway" w:eastAsiaTheme="minorEastAsia" w:hAnsi="Raleway"/>
          <w:sz w:val="20"/>
          <w:szCs w:val="20"/>
        </w:rPr>
      </w:pPr>
      <w:r>
        <w:rPr>
          <w:rFonts w:ascii="Raleway" w:eastAsiaTheme="minorEastAsia" w:hAnsi="Raleway"/>
          <w:sz w:val="20"/>
          <w:szCs w:val="20"/>
        </w:rPr>
        <w:lastRenderedPageBreak/>
        <w:t xml:space="preserve">Dicho circuito </w:t>
      </w:r>
      <w:r w:rsidR="005A3BE1">
        <w:rPr>
          <w:rFonts w:ascii="Raleway" w:eastAsiaTheme="minorEastAsia" w:hAnsi="Raleway"/>
          <w:sz w:val="20"/>
          <w:szCs w:val="20"/>
        </w:rPr>
        <w:t xml:space="preserve">entra en resonancia cuando X=0, es decir </w:t>
      </w:r>
      <m:oMath>
        <m:r>
          <w:rPr>
            <w:rFonts w:ascii="Cambria Math" w:eastAsiaTheme="minorEastAsia" w:hAnsi="Cambria Math"/>
            <w:sz w:val="20"/>
            <w:szCs w:val="20"/>
          </w:rPr>
          <m:t>ωL=</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ωC</m:t>
            </m:r>
          </m:den>
        </m:f>
      </m:oMath>
      <w:r w:rsidR="005F20F1">
        <w:rPr>
          <w:rFonts w:ascii="Raleway" w:eastAsiaTheme="minorEastAsia" w:hAnsi="Raleway"/>
          <w:sz w:val="20"/>
          <w:szCs w:val="20"/>
        </w:rPr>
        <w:t xml:space="preserve"> o </w:t>
      </w:r>
      <m:oMath>
        <m:r>
          <w:rPr>
            <w:rFonts w:ascii="Cambria Math" w:eastAsiaTheme="minorEastAsia" w:hAnsi="Cambria Math"/>
            <w:sz w:val="20"/>
            <w:szCs w:val="20"/>
          </w:rPr>
          <m:t>ω=</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p>
    <w:p w14:paraId="2B40E567" w14:textId="0D436413" w:rsidR="00B54A7C" w:rsidRDefault="002A62BB" w:rsidP="00CD244D">
      <w:pPr>
        <w:spacing w:line="360" w:lineRule="auto"/>
        <w:rPr>
          <w:rFonts w:ascii="Raleway" w:eastAsiaTheme="minorEastAsia" w:hAnsi="Raleway"/>
          <w:sz w:val="20"/>
          <w:szCs w:val="20"/>
        </w:rPr>
      </w:pPr>
      <w:r>
        <w:rPr>
          <w:rFonts w:ascii="Raleway" w:eastAsiaTheme="minorEastAsia" w:hAnsi="Raleway"/>
          <w:sz w:val="20"/>
          <w:szCs w:val="20"/>
        </w:rPr>
        <w:t xml:space="preserve">Sabemos que </w:t>
      </w:r>
      <m:oMath>
        <m:r>
          <w:rPr>
            <w:rFonts w:ascii="Cambria Math" w:eastAsiaTheme="minorEastAsia" w:hAnsi="Cambria Math"/>
            <w:sz w:val="20"/>
            <w:szCs w:val="20"/>
          </w:rPr>
          <m:t>ω=2πf</m:t>
        </m:r>
      </m:oMath>
      <w:r w:rsidR="00B54A7C">
        <w:rPr>
          <w:rFonts w:ascii="Raleway" w:eastAsiaTheme="minorEastAsia" w:hAnsi="Raleway"/>
          <w:sz w:val="20"/>
          <w:szCs w:val="20"/>
        </w:rPr>
        <w:t xml:space="preserve">, con lo que la frecuencia de resonancia viene dada por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0</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2π</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oMath>
      <w:r w:rsidR="00FF7D5D">
        <w:rPr>
          <w:rFonts w:ascii="Raleway" w:eastAsiaTheme="minorEastAsia" w:hAnsi="Raleway"/>
          <w:sz w:val="20"/>
          <w:szCs w:val="20"/>
        </w:rPr>
        <w:t>.</w:t>
      </w:r>
      <w:r w:rsidR="00A5315D">
        <w:rPr>
          <w:rFonts w:ascii="Raleway" w:eastAsiaTheme="minorEastAsia" w:hAnsi="Raleway"/>
          <w:sz w:val="20"/>
          <w:szCs w:val="20"/>
        </w:rPr>
        <w:t xml:space="preserve"> En las siguientes graficas se representa los componentes de 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L</m:t>
            </m:r>
          </m:sub>
        </m:sSub>
      </m:oMath>
      <w:r w:rsidR="00C744E6">
        <w:rPr>
          <w:rFonts w:ascii="Raleway" w:eastAsiaTheme="minorEastAsia" w:hAnsi="Raleway"/>
          <w:sz w:val="20"/>
          <w:szCs w:val="20"/>
        </w:rPr>
        <w:t xml:space="preserve"> y</w:t>
      </w:r>
      <w:r w:rsidR="00A5315D">
        <w:rPr>
          <w:rFonts w:ascii="Raleway" w:eastAsiaTheme="minorEastAsia" w:hAnsi="Raleway"/>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C</m:t>
            </m:r>
          </m:sub>
        </m:sSub>
      </m:oMath>
      <w:r w:rsidR="00C744E6">
        <w:rPr>
          <w:rFonts w:ascii="Raleway" w:eastAsiaTheme="minorEastAsia" w:hAnsi="Raleway"/>
          <w:sz w:val="20"/>
          <w:szCs w:val="20"/>
        </w:rPr>
        <w:t xml:space="preserve"> en función de la pulsación </w:t>
      </w:r>
      <m:oMath>
        <m:r>
          <w:rPr>
            <w:rFonts w:ascii="Cambria Math" w:eastAsiaTheme="minorEastAsia" w:hAnsi="Cambria Math"/>
            <w:sz w:val="20"/>
            <w:szCs w:val="20"/>
          </w:rPr>
          <m:t>ω</m:t>
        </m:r>
      </m:oMath>
      <w:r w:rsidR="00D20A02">
        <w:rPr>
          <w:rFonts w:ascii="Raleway" w:eastAsiaTheme="minorEastAsia" w:hAnsi="Raleway"/>
          <w:sz w:val="20"/>
          <w:szCs w:val="20"/>
        </w:rPr>
        <w:t xml:space="preserve">. Para </w:t>
      </w:r>
      <m:oMath>
        <m:r>
          <w:rPr>
            <w:rFonts w:ascii="Cambria Math" w:eastAsiaTheme="minorEastAsia" w:hAnsi="Cambria Math"/>
            <w:sz w:val="20"/>
            <w:szCs w:val="20"/>
          </w:rPr>
          <m:t>ω=</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r w:rsidR="00D20A02">
        <w:rPr>
          <w:rFonts w:ascii="Raleway" w:eastAsiaTheme="minorEastAsia" w:hAnsi="Raleway"/>
          <w:sz w:val="20"/>
          <w:szCs w:val="20"/>
        </w:rPr>
        <w:t xml:space="preserve"> </w:t>
      </w:r>
      <w:r w:rsidR="00134B79">
        <w:rPr>
          <w:rFonts w:ascii="Raleway" w:eastAsiaTheme="minorEastAsia" w:hAnsi="Raleway"/>
          <w:sz w:val="20"/>
          <w:szCs w:val="20"/>
        </w:rPr>
        <w:t xml:space="preserve">la impedancia de un circuito en serie en resonancia es mínima. En consecuencia, la intensidad de corriente es máxima en dichas condiciones </w:t>
      </w:r>
      <m:oMath>
        <m:r>
          <w:rPr>
            <w:rFonts w:ascii="Cambria Math" w:eastAsiaTheme="minorEastAsia" w:hAnsi="Cambria Math"/>
            <w:sz w:val="20"/>
            <w:szCs w:val="20"/>
          </w:rPr>
          <m:t>I=</m:t>
        </m:r>
        <m:f>
          <m:fPr>
            <m:ctrlPr>
              <w:rPr>
                <w:rFonts w:ascii="Cambria Math" w:eastAsiaTheme="minorEastAsia" w:hAnsi="Cambria Math"/>
                <w:i/>
                <w:sz w:val="20"/>
                <w:szCs w:val="20"/>
              </w:rPr>
            </m:ctrlPr>
          </m:fPr>
          <m:num>
            <m:r>
              <w:rPr>
                <w:rFonts w:ascii="Cambria Math" w:eastAsiaTheme="minorEastAsia" w:hAnsi="Cambria Math"/>
                <w:sz w:val="20"/>
                <w:szCs w:val="20"/>
              </w:rPr>
              <m:t>V</m:t>
            </m:r>
          </m:num>
          <m:den>
            <m:r>
              <w:rPr>
                <w:rFonts w:ascii="Cambria Math" w:eastAsiaTheme="minorEastAsia" w:hAnsi="Cambria Math"/>
                <w:sz w:val="20"/>
                <w:szCs w:val="20"/>
              </w:rPr>
              <m:t>Z</m:t>
            </m:r>
          </m:den>
        </m:f>
      </m:oMath>
      <w:r w:rsidR="0078636E">
        <w:rPr>
          <w:rFonts w:ascii="Raleway" w:eastAsiaTheme="minorEastAsia" w:hAnsi="Raleway"/>
          <w:sz w:val="20"/>
          <w:szCs w:val="20"/>
        </w:rPr>
        <w:t>.</w:t>
      </w:r>
    </w:p>
    <w:p w14:paraId="04EABF0D" w14:textId="6D3046AB" w:rsidR="0078636E" w:rsidRDefault="0078636E" w:rsidP="007A71D0">
      <w:pPr>
        <w:spacing w:line="360" w:lineRule="auto"/>
        <w:jc w:val="center"/>
        <w:rPr>
          <w:rFonts w:ascii="Raleway" w:eastAsiaTheme="minorEastAsia" w:hAnsi="Raleway"/>
          <w:sz w:val="20"/>
          <w:szCs w:val="20"/>
        </w:rPr>
      </w:pPr>
      <w:r w:rsidRPr="0078636E">
        <w:rPr>
          <w:rFonts w:ascii="Raleway" w:eastAsiaTheme="minorEastAsia" w:hAnsi="Raleway"/>
          <w:sz w:val="20"/>
          <w:szCs w:val="20"/>
        </w:rPr>
        <w:drawing>
          <wp:inline distT="0" distB="0" distL="0" distR="0" wp14:anchorId="70141105" wp14:editId="4CDDD33E">
            <wp:extent cx="4906060" cy="1943371"/>
            <wp:effectExtent l="0" t="0" r="8890" b="0"/>
            <wp:docPr id="462721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1391" name=""/>
                    <pic:cNvPicPr/>
                  </pic:nvPicPr>
                  <pic:blipFill>
                    <a:blip r:embed="rId11"/>
                    <a:stretch>
                      <a:fillRect/>
                    </a:stretch>
                  </pic:blipFill>
                  <pic:spPr>
                    <a:xfrm>
                      <a:off x="0" y="0"/>
                      <a:ext cx="4906060" cy="1943371"/>
                    </a:xfrm>
                    <a:prstGeom prst="rect">
                      <a:avLst/>
                    </a:prstGeom>
                  </pic:spPr>
                </pic:pic>
              </a:graphicData>
            </a:graphic>
          </wp:inline>
        </w:drawing>
      </w:r>
    </w:p>
    <w:p w14:paraId="75148290" w14:textId="612F8401" w:rsidR="00CD244D" w:rsidRDefault="007A71D0" w:rsidP="00CD244D">
      <w:pPr>
        <w:spacing w:line="360" w:lineRule="auto"/>
        <w:rPr>
          <w:rFonts w:ascii="Raleway" w:eastAsiaTheme="minorEastAsia" w:hAnsi="Raleway"/>
          <w:sz w:val="20"/>
          <w:szCs w:val="20"/>
        </w:rPr>
      </w:pPr>
      <w:r>
        <w:rPr>
          <w:rFonts w:ascii="Raleway" w:hAnsi="Raleway"/>
          <w:sz w:val="20"/>
          <w:szCs w:val="20"/>
        </w:rPr>
        <w:t xml:space="preserve">Para frecuencias inferiores a la </w:t>
      </w:r>
      <w:r w:rsidR="00334A04">
        <w:rPr>
          <w:rFonts w:ascii="Raleway" w:hAnsi="Raleway"/>
          <w:sz w:val="20"/>
          <w:szCs w:val="20"/>
        </w:rPr>
        <w:t>correspondiente</w:t>
      </w:r>
      <w:r>
        <w:rPr>
          <w:rFonts w:ascii="Raleway" w:hAnsi="Raleway"/>
          <w:sz w:val="20"/>
          <w:szCs w:val="20"/>
        </w:rPr>
        <w:t xml:space="preserve"> a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oMath>
      <w:r>
        <w:rPr>
          <w:rFonts w:ascii="Raleway" w:eastAsiaTheme="minorEastAsia" w:hAnsi="Raleway"/>
          <w:sz w:val="20"/>
          <w:szCs w:val="20"/>
        </w:rPr>
        <w:t xml:space="preserve"> la reactancia</w:t>
      </w:r>
      <w:r w:rsidR="00334A04">
        <w:rPr>
          <w:rFonts w:ascii="Raleway" w:eastAsiaTheme="minorEastAsia" w:hAnsi="Raleway"/>
          <w:sz w:val="20"/>
          <w:szCs w:val="20"/>
        </w:rPr>
        <w:t xml:space="preserve"> capacitiva es mayor que la inductiva, con lo que el ángulo de la impedancia </w:t>
      </w:r>
      <w:r w:rsidR="00431166">
        <w:rPr>
          <w:rFonts w:ascii="Raleway" w:eastAsiaTheme="minorEastAsia" w:hAnsi="Raleway"/>
          <w:sz w:val="20"/>
          <w:szCs w:val="20"/>
        </w:rPr>
        <w:t xml:space="preserve">es negativo. Si la resistencia es pequeña, la variación del </w:t>
      </w:r>
      <w:r w:rsidR="00010D8C">
        <w:rPr>
          <w:rFonts w:ascii="Raleway" w:eastAsiaTheme="minorEastAsia" w:hAnsi="Raleway"/>
          <w:sz w:val="20"/>
          <w:szCs w:val="20"/>
        </w:rPr>
        <w:t xml:space="preserve">ángulo con la pulsación es mucho más rápida. Cuando </w:t>
      </w:r>
      <m:oMath>
        <m:r>
          <w:rPr>
            <w:rFonts w:ascii="Cambria Math" w:eastAsiaTheme="minorEastAsia" w:hAnsi="Cambria Math"/>
            <w:sz w:val="20"/>
            <w:szCs w:val="20"/>
          </w:rPr>
          <m:t>ω</m:t>
        </m:r>
      </m:oMath>
      <w:r w:rsidR="009079E0">
        <w:rPr>
          <w:rFonts w:ascii="Raleway" w:eastAsiaTheme="minorEastAsia" w:hAnsi="Raleway"/>
          <w:sz w:val="20"/>
          <w:szCs w:val="20"/>
        </w:rPr>
        <w:t xml:space="preserve"> tiende hacia cero, el ángulo de Z se aproxima a -90°.</w:t>
      </w:r>
    </w:p>
    <w:p w14:paraId="3B3164D5" w14:textId="4ADB1438" w:rsidR="009079E0" w:rsidRDefault="009079E0" w:rsidP="00CD244D">
      <w:pPr>
        <w:spacing w:line="360" w:lineRule="auto"/>
        <w:rPr>
          <w:rFonts w:ascii="Raleway" w:hAnsi="Raleway"/>
          <w:sz w:val="20"/>
          <w:szCs w:val="20"/>
        </w:rPr>
      </w:pPr>
      <w:r>
        <w:rPr>
          <w:rFonts w:ascii="Raleway" w:eastAsiaTheme="minorEastAsia" w:hAnsi="Raleway"/>
          <w:sz w:val="20"/>
          <w:szCs w:val="20"/>
        </w:rPr>
        <w:t xml:space="preserve">Para frecuencias superiores a la correspondiente a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r w:rsidR="00CE6F31">
        <w:rPr>
          <w:rFonts w:ascii="Raleway" w:eastAsiaTheme="minorEastAsia" w:hAnsi="Raleway"/>
          <w:sz w:val="20"/>
          <w:szCs w:val="20"/>
        </w:rPr>
        <w:t xml:space="preserve">, la reactancia inductiva es mayor que la capacitiva, con lo que el </w:t>
      </w:r>
      <w:r w:rsidR="003C6FB7">
        <w:rPr>
          <w:rFonts w:ascii="Raleway" w:eastAsiaTheme="minorEastAsia" w:hAnsi="Raleway"/>
          <w:sz w:val="20"/>
          <w:szCs w:val="20"/>
        </w:rPr>
        <w:t>ángulo</w:t>
      </w:r>
      <w:r w:rsidR="00CE6F31">
        <w:rPr>
          <w:rFonts w:ascii="Raleway" w:eastAsiaTheme="minorEastAsia" w:hAnsi="Raleway"/>
          <w:sz w:val="20"/>
          <w:szCs w:val="20"/>
        </w:rPr>
        <w:t xml:space="preserve"> de Z es positivo, aproximándose a +90°</w:t>
      </w:r>
      <w:r w:rsidR="00867460">
        <w:rPr>
          <w:rFonts w:ascii="Raleway" w:eastAsiaTheme="minorEastAsia" w:hAnsi="Raleway"/>
          <w:sz w:val="20"/>
          <w:szCs w:val="20"/>
        </w:rPr>
        <w:t xml:space="preserve"> cuando </w:t>
      </w:r>
      <m:oMath>
        <m:r>
          <w:rPr>
            <w:rFonts w:ascii="Cambria Math" w:eastAsiaTheme="minorEastAsia" w:hAnsi="Cambria Math"/>
            <w:sz w:val="20"/>
            <w:szCs w:val="20"/>
          </w:rPr>
          <m:t>ω&gt;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r w:rsidR="00F5658F">
        <w:rPr>
          <w:rFonts w:ascii="Raleway" w:eastAsiaTheme="minorEastAsia" w:hAnsi="Raleway"/>
          <w:sz w:val="20"/>
          <w:szCs w:val="20"/>
        </w:rPr>
        <w:t>.</w:t>
      </w:r>
    </w:p>
    <w:p w14:paraId="18C715BD" w14:textId="77777777" w:rsidR="007A71D0" w:rsidRPr="00066A56" w:rsidRDefault="007A71D0" w:rsidP="00CD244D">
      <w:pPr>
        <w:spacing w:line="360" w:lineRule="auto"/>
        <w:rPr>
          <w:rFonts w:ascii="Raleway" w:hAnsi="Raleway"/>
          <w:sz w:val="20"/>
          <w:szCs w:val="20"/>
        </w:rPr>
      </w:pPr>
    </w:p>
    <w:p w14:paraId="1AC94D23" w14:textId="594EAC63" w:rsidR="00E93E33" w:rsidRDefault="00E93E33" w:rsidP="00E93E33">
      <w:pPr>
        <w:pStyle w:val="Prrafodelista"/>
        <w:numPr>
          <w:ilvl w:val="0"/>
          <w:numId w:val="10"/>
        </w:numPr>
        <w:spacing w:line="360" w:lineRule="auto"/>
        <w:rPr>
          <w:rFonts w:ascii="Raleway" w:hAnsi="Raleway"/>
          <w:color w:val="A02B93" w:themeColor="accent5"/>
          <w:sz w:val="24"/>
          <w:szCs w:val="24"/>
          <w:u w:val="thick"/>
        </w:rPr>
      </w:pPr>
      <w:r w:rsidRPr="00E93E33">
        <w:rPr>
          <w:rFonts w:ascii="Raleway" w:hAnsi="Raleway"/>
          <w:color w:val="A02B93" w:themeColor="accent5"/>
          <w:sz w:val="24"/>
          <w:szCs w:val="24"/>
          <w:u w:val="thick"/>
        </w:rPr>
        <w:t>De una explicación de Resonancia en un circuito paralelo RLC</w:t>
      </w:r>
    </w:p>
    <w:p w14:paraId="60B81E2D" w14:textId="406E61DD" w:rsidR="002B583D" w:rsidRDefault="00D10E39" w:rsidP="002B583D">
      <w:pPr>
        <w:spacing w:line="360" w:lineRule="auto"/>
        <w:rPr>
          <w:rFonts w:ascii="Raleway" w:eastAsiaTheme="minorEastAsia" w:hAnsi="Raleway"/>
          <w:sz w:val="20"/>
          <w:szCs w:val="20"/>
        </w:rPr>
      </w:pPr>
      <w:r w:rsidRPr="00E81B75">
        <w:rPr>
          <w:rFonts w:ascii="Raleway" w:hAnsi="Raleway"/>
          <w:sz w:val="20"/>
          <w:szCs w:val="20"/>
        </w:rPr>
        <w:drawing>
          <wp:anchor distT="0" distB="0" distL="114300" distR="114300" simplePos="0" relativeHeight="251671552" behindDoc="1" locked="0" layoutInCell="1" allowOverlap="1" wp14:anchorId="313E37E4" wp14:editId="6DBF6CC0">
            <wp:simplePos x="0" y="0"/>
            <wp:positionH relativeFrom="margin">
              <wp:align>right</wp:align>
            </wp:positionH>
            <wp:positionV relativeFrom="paragraph">
              <wp:posOffset>8586</wp:posOffset>
            </wp:positionV>
            <wp:extent cx="1895740" cy="743054"/>
            <wp:effectExtent l="0" t="0" r="9525" b="0"/>
            <wp:wrapTight wrapText="bothSides">
              <wp:wrapPolygon edited="0">
                <wp:start x="0" y="0"/>
                <wp:lineTo x="0" y="21046"/>
                <wp:lineTo x="21491" y="21046"/>
                <wp:lineTo x="21491" y="0"/>
                <wp:lineTo x="0" y="0"/>
              </wp:wrapPolygon>
            </wp:wrapTight>
            <wp:docPr id="152875958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59583" name="Imagen 1" descr="Diagrama, Esquemát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895740" cy="743054"/>
                    </a:xfrm>
                    <a:prstGeom prst="rect">
                      <a:avLst/>
                    </a:prstGeom>
                  </pic:spPr>
                </pic:pic>
              </a:graphicData>
            </a:graphic>
          </wp:anchor>
        </w:drawing>
      </w:r>
      <w:r w:rsidR="00E81B75">
        <w:rPr>
          <w:rFonts w:ascii="Raleway" w:hAnsi="Raleway"/>
          <w:sz w:val="20"/>
          <w:szCs w:val="20"/>
        </w:rPr>
        <w:t>La</w:t>
      </w:r>
      <w:r w:rsidR="00E81B75" w:rsidRPr="00E81B75">
        <w:rPr>
          <w:rFonts w:ascii="Raleway" w:hAnsi="Raleway"/>
          <w:sz w:val="20"/>
          <w:szCs w:val="20"/>
        </w:rPr>
        <w:t xml:space="preserve"> admitancia compleja del circuito</w:t>
      </w:r>
      <w:r w:rsidR="00E81B75">
        <w:rPr>
          <w:rFonts w:ascii="Raleway" w:hAnsi="Raleway"/>
          <w:sz w:val="20"/>
          <w:szCs w:val="20"/>
        </w:rPr>
        <w:t xml:space="preserve"> </w:t>
      </w:r>
      <w:r w:rsidR="00530C24">
        <w:rPr>
          <w:rFonts w:ascii="Raleway" w:hAnsi="Raleway"/>
          <w:sz w:val="20"/>
          <w:szCs w:val="20"/>
        </w:rPr>
        <w:t xml:space="preserve">paralelo es </w:t>
      </w:r>
      <m:oMath>
        <m:r>
          <w:rPr>
            <w:rFonts w:ascii="Cambria Math" w:hAnsi="Cambria Math"/>
            <w:sz w:val="20"/>
            <w:szCs w:val="20"/>
          </w:rPr>
          <m:t>Y=G+</m:t>
        </m:r>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ωC-</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ωL</m:t>
                </m:r>
              </m:den>
            </m:f>
          </m:e>
        </m:d>
        <m:r>
          <w:rPr>
            <w:rFonts w:ascii="Cambria Math" w:hAnsi="Cambria Math"/>
            <w:sz w:val="20"/>
            <w:szCs w:val="20"/>
          </w:rPr>
          <m:t>=G+jB</m:t>
        </m:r>
      </m:oMath>
      <w:r w:rsidR="00EC75C9">
        <w:rPr>
          <w:rFonts w:ascii="Raleway" w:eastAsiaTheme="minorEastAsia" w:hAnsi="Raleway"/>
          <w:sz w:val="20"/>
          <w:szCs w:val="20"/>
        </w:rPr>
        <w:t xml:space="preserve">, siendo </w:t>
      </w:r>
      <m:oMath>
        <m:r>
          <w:rPr>
            <w:rFonts w:ascii="Cambria Math" w:eastAsiaTheme="minorEastAsia" w:hAnsi="Cambria Math"/>
            <w:sz w:val="20"/>
            <w:szCs w:val="20"/>
          </w:rPr>
          <m:t>B=</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L</m:t>
            </m:r>
          </m:sub>
        </m:sSub>
      </m:oMath>
      <w:r w:rsidR="00481AB4">
        <w:rPr>
          <w:rFonts w:ascii="Raleway" w:eastAsiaTheme="minorEastAsia" w:hAnsi="Raleway"/>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r>
          <w:rPr>
            <w:rFonts w:ascii="Cambria Math" w:eastAsiaTheme="minorEastAsia" w:hAnsi="Cambria Math"/>
            <w:sz w:val="20"/>
            <w:szCs w:val="20"/>
          </w:rPr>
          <m:t>=ωC</m:t>
        </m:r>
      </m:oMath>
      <w:r w:rsidR="00481AB4">
        <w:rPr>
          <w:rFonts w:ascii="Raleway" w:eastAsiaTheme="minorEastAsia" w:hAnsi="Raleway"/>
          <w:sz w:val="20"/>
          <w:szCs w:val="20"/>
        </w:rPr>
        <w:t xml:space="preserve"> y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L</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ωL</m:t>
            </m:r>
          </m:den>
        </m:f>
      </m:oMath>
      <w:r w:rsidR="00FC0B3A">
        <w:rPr>
          <w:rFonts w:ascii="Raleway" w:eastAsiaTheme="minorEastAsia" w:hAnsi="Raleway"/>
          <w:sz w:val="20"/>
          <w:szCs w:val="20"/>
        </w:rPr>
        <w:t xml:space="preserve">. Dicho circuito entra en resonancia cuando </w:t>
      </w:r>
      <m:oMath>
        <m:r>
          <w:rPr>
            <w:rFonts w:ascii="Cambria Math" w:eastAsiaTheme="minorEastAsia" w:hAnsi="Cambria Math"/>
            <w:sz w:val="20"/>
            <w:szCs w:val="20"/>
          </w:rPr>
          <m:t>B=0</m:t>
        </m:r>
      </m:oMath>
      <w:r w:rsidR="001B0566">
        <w:rPr>
          <w:rFonts w:ascii="Raleway" w:eastAsiaTheme="minorEastAsia" w:hAnsi="Raleway"/>
          <w:sz w:val="20"/>
          <w:szCs w:val="20"/>
        </w:rPr>
        <w:t xml:space="preserve">, es </w:t>
      </w:r>
      <w:r w:rsidR="00DC22EC">
        <w:rPr>
          <w:rFonts w:ascii="Raleway" w:eastAsiaTheme="minorEastAsia" w:hAnsi="Raleway"/>
          <w:sz w:val="20"/>
          <w:szCs w:val="20"/>
        </w:rPr>
        <w:t>decir</w:t>
      </w:r>
      <w:r w:rsidR="001B0566">
        <w:rPr>
          <w:rFonts w:ascii="Raleway" w:eastAsiaTheme="minorEastAsia" w:hAnsi="Raleway"/>
          <w:sz w:val="20"/>
          <w:szCs w:val="20"/>
        </w:rPr>
        <w:t xml:space="preserve">, cuando </w:t>
      </w:r>
      <m:oMath>
        <m:r>
          <w:rPr>
            <w:rFonts w:ascii="Cambria Math" w:eastAsiaTheme="minorEastAsia" w:hAnsi="Cambria Math"/>
            <w:sz w:val="20"/>
            <w:szCs w:val="20"/>
          </w:rPr>
          <m:t>ω</m:t>
        </m:r>
        <m:r>
          <w:rPr>
            <w:rFonts w:ascii="Cambria Math" w:eastAsiaTheme="minorEastAsia" w:hAnsi="Cambria Math"/>
            <w:sz w:val="20"/>
            <w:szCs w:val="20"/>
          </w:rPr>
          <m:t>C=</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ωL</m:t>
            </m:r>
          </m:den>
        </m:f>
      </m:oMath>
      <w:r w:rsidR="00DC22EC">
        <w:rPr>
          <w:rFonts w:ascii="Raleway" w:eastAsiaTheme="minorEastAsia" w:hAnsi="Raleway"/>
          <w:sz w:val="20"/>
          <w:szCs w:val="20"/>
        </w:rPr>
        <w:t xml:space="preserve"> o bien </w:t>
      </w:r>
      <m:oMath>
        <m:r>
          <w:rPr>
            <w:rFonts w:ascii="Cambria Math" w:eastAsiaTheme="minorEastAsia" w:hAnsi="Cambria Math"/>
            <w:sz w:val="20"/>
            <w:szCs w:val="20"/>
          </w:rPr>
          <m:t>ω=</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r w:rsidR="003C6FB7">
        <w:rPr>
          <w:rFonts w:ascii="Raleway" w:eastAsiaTheme="minorEastAsia" w:hAnsi="Raleway"/>
          <w:sz w:val="20"/>
          <w:szCs w:val="20"/>
        </w:rPr>
        <w:t xml:space="preserve">. La frecuencia de resonancia viene dada por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0</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2π</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LC</m:t>
                </m:r>
              </m:e>
            </m:rad>
          </m:den>
        </m:f>
      </m:oMath>
    </w:p>
    <w:p w14:paraId="5DA57BDF" w14:textId="5F742102" w:rsidR="00477D06" w:rsidRDefault="00303B00" w:rsidP="002B583D">
      <w:pPr>
        <w:spacing w:line="360" w:lineRule="auto"/>
        <w:rPr>
          <w:rFonts w:ascii="Raleway" w:eastAsiaTheme="minorEastAsia" w:hAnsi="Raleway"/>
          <w:sz w:val="20"/>
          <w:szCs w:val="20"/>
        </w:rPr>
      </w:pPr>
      <w:r>
        <w:rPr>
          <w:rFonts w:ascii="Raleway" w:eastAsiaTheme="minorEastAsia" w:hAnsi="Raleway"/>
          <w:sz w:val="20"/>
          <w:szCs w:val="20"/>
        </w:rPr>
        <w:t>E</w:t>
      </w:r>
      <w:r w:rsidR="00F57762">
        <w:rPr>
          <w:rFonts w:ascii="Raleway" w:eastAsiaTheme="minorEastAsia" w:hAnsi="Raleway"/>
          <w:sz w:val="20"/>
          <w:szCs w:val="20"/>
        </w:rPr>
        <w:t>n</w:t>
      </w:r>
      <w:r>
        <w:rPr>
          <w:rFonts w:ascii="Raleway" w:eastAsiaTheme="minorEastAsia" w:hAnsi="Raleway"/>
          <w:sz w:val="20"/>
          <w:szCs w:val="20"/>
        </w:rPr>
        <w:t xml:space="preserve"> las </w:t>
      </w:r>
      <w:r w:rsidR="00F57762">
        <w:rPr>
          <w:rFonts w:ascii="Raleway" w:eastAsiaTheme="minorEastAsia" w:hAnsi="Raleway"/>
          <w:sz w:val="20"/>
          <w:szCs w:val="20"/>
        </w:rPr>
        <w:t>gráficas</w:t>
      </w:r>
      <w:r>
        <w:rPr>
          <w:rFonts w:ascii="Raleway" w:eastAsiaTheme="minorEastAsia" w:hAnsi="Raleway"/>
          <w:sz w:val="20"/>
          <w:szCs w:val="20"/>
        </w:rPr>
        <w:t xml:space="preserve"> se representa el valor d</w:t>
      </w:r>
      <w:r w:rsidR="00F57762">
        <w:rPr>
          <w:rFonts w:ascii="Raleway" w:eastAsiaTheme="minorEastAsia" w:hAnsi="Raleway"/>
          <w:sz w:val="20"/>
          <w:szCs w:val="20"/>
        </w:rPr>
        <w:t xml:space="preserve">e Y </w:t>
      </w:r>
      <w:proofErr w:type="spellStart"/>
      <w:r w:rsidR="00F57762">
        <w:rPr>
          <w:rFonts w:ascii="Raleway" w:eastAsiaTheme="minorEastAsia" w:hAnsi="Raleway"/>
          <w:sz w:val="20"/>
          <w:szCs w:val="20"/>
        </w:rPr>
        <w:t>y</w:t>
      </w:r>
      <w:proofErr w:type="spellEnd"/>
      <w:r w:rsidR="00F57762">
        <w:rPr>
          <w:rFonts w:ascii="Raleway" w:eastAsiaTheme="minorEastAsia" w:hAnsi="Raleway"/>
          <w:sz w:val="20"/>
          <w:szCs w:val="20"/>
        </w:rPr>
        <w:t xml:space="preserve"> el de G,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L</m:t>
            </m:r>
          </m:sub>
        </m:sSub>
      </m:oMath>
      <w:r w:rsidR="00F57762">
        <w:rPr>
          <w:rFonts w:ascii="Raleway" w:eastAsiaTheme="minorEastAsia" w:hAnsi="Raleway"/>
          <w:sz w:val="20"/>
          <w:szCs w:val="20"/>
        </w:rPr>
        <w:t xml:space="preserve"> y</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oMath>
      <w:r w:rsidR="00F57762">
        <w:rPr>
          <w:rFonts w:ascii="Raleway" w:eastAsiaTheme="minorEastAsia" w:hAnsi="Raleway"/>
          <w:sz w:val="20"/>
          <w:szCs w:val="20"/>
        </w:rPr>
        <w:t xml:space="preserve"> en función de </w:t>
      </w:r>
      <m:oMath>
        <m:r>
          <w:rPr>
            <w:rFonts w:ascii="Cambria Math" w:eastAsiaTheme="minorEastAsia" w:hAnsi="Cambria Math"/>
            <w:sz w:val="20"/>
            <w:szCs w:val="20"/>
          </w:rPr>
          <m:t>ω</m:t>
        </m:r>
      </m:oMath>
      <w:r w:rsidR="00F57762">
        <w:rPr>
          <w:rFonts w:ascii="Raleway" w:eastAsiaTheme="minorEastAsia" w:hAnsi="Raleway"/>
          <w:sz w:val="20"/>
          <w:szCs w:val="20"/>
        </w:rPr>
        <w:t xml:space="preserve">. Para </w:t>
      </w:r>
      <m:oMath>
        <m:r>
          <w:rPr>
            <w:rFonts w:ascii="Cambria Math" w:eastAsiaTheme="minorEastAsia" w:hAnsi="Cambria Math"/>
            <w:sz w:val="20"/>
            <w:szCs w:val="20"/>
          </w:rPr>
          <m:t>ω</m:t>
        </m:r>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ω</m:t>
            </m:r>
          </m:e>
          <m:sub>
            <m:r>
              <w:rPr>
                <w:rFonts w:ascii="Cambria Math" w:eastAsiaTheme="minorEastAsia" w:hAnsi="Cambria Math"/>
                <w:sz w:val="20"/>
                <w:szCs w:val="20"/>
              </w:rPr>
              <m:t>0</m:t>
            </m:r>
          </m:sub>
        </m:sSub>
      </m:oMath>
      <w:r w:rsidR="00673266">
        <w:rPr>
          <w:rFonts w:ascii="Raleway" w:eastAsiaTheme="minorEastAsia" w:hAnsi="Raleway"/>
          <w:sz w:val="20"/>
          <w:szCs w:val="20"/>
        </w:rPr>
        <w:t xml:space="preserve"> las susceptancias inductiva y capacitiva son iguales, con lo que Y=G. Es decir, la admitancia de un circuito paralelo en resonancia</w:t>
      </w:r>
      <w:r w:rsidR="00072969">
        <w:rPr>
          <w:rFonts w:ascii="Raleway" w:eastAsiaTheme="minorEastAsia" w:hAnsi="Raleway"/>
          <w:sz w:val="20"/>
          <w:szCs w:val="20"/>
        </w:rPr>
        <w:t xml:space="preserve"> es mínima. En consecuencia, la intensidad de corriente, I=VY, también es mínima en estas condiciones.</w:t>
      </w:r>
    </w:p>
    <w:p w14:paraId="30CD5B34" w14:textId="3EC67D77" w:rsidR="00072969" w:rsidRDefault="002D1621" w:rsidP="002D1621">
      <w:pPr>
        <w:spacing w:line="360" w:lineRule="auto"/>
        <w:jc w:val="center"/>
        <w:rPr>
          <w:rFonts w:ascii="Raleway" w:hAnsi="Raleway"/>
          <w:sz w:val="20"/>
          <w:szCs w:val="20"/>
        </w:rPr>
      </w:pPr>
      <w:r w:rsidRPr="002D1621">
        <w:rPr>
          <w:rFonts w:ascii="Raleway" w:hAnsi="Raleway"/>
          <w:sz w:val="20"/>
          <w:szCs w:val="20"/>
        </w:rPr>
        <w:lastRenderedPageBreak/>
        <w:drawing>
          <wp:inline distT="0" distB="0" distL="0" distR="0" wp14:anchorId="2495D654" wp14:editId="3DED2283">
            <wp:extent cx="4715533" cy="1933845"/>
            <wp:effectExtent l="0" t="0" r="8890" b="9525"/>
            <wp:docPr id="20144710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1048" name="Imagen 1" descr="Diagrama&#10;&#10;El contenido generado por IA puede ser incorrecto."/>
                    <pic:cNvPicPr/>
                  </pic:nvPicPr>
                  <pic:blipFill>
                    <a:blip r:embed="rId13"/>
                    <a:stretch>
                      <a:fillRect/>
                    </a:stretch>
                  </pic:blipFill>
                  <pic:spPr>
                    <a:xfrm>
                      <a:off x="0" y="0"/>
                      <a:ext cx="4715533" cy="1933845"/>
                    </a:xfrm>
                    <a:prstGeom prst="rect">
                      <a:avLst/>
                    </a:prstGeom>
                  </pic:spPr>
                </pic:pic>
              </a:graphicData>
            </a:graphic>
          </wp:inline>
        </w:drawing>
      </w:r>
    </w:p>
    <w:p w14:paraId="79ECB3BF" w14:textId="26193754" w:rsidR="002D1621" w:rsidRDefault="002D1621" w:rsidP="002B583D">
      <w:pPr>
        <w:spacing w:line="360" w:lineRule="auto"/>
        <w:rPr>
          <w:rFonts w:ascii="Raleway" w:eastAsiaTheme="minorEastAsia" w:hAnsi="Raleway"/>
          <w:sz w:val="20"/>
          <w:szCs w:val="20"/>
        </w:rPr>
      </w:pPr>
      <w:r>
        <w:rPr>
          <w:rFonts w:ascii="Raleway" w:hAnsi="Raleway"/>
          <w:sz w:val="20"/>
          <w:szCs w:val="20"/>
        </w:rPr>
        <w:t xml:space="preserve">Para frecuencias inferiores a la correspondiente a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oMath>
      <w:r w:rsidR="008C1584">
        <w:rPr>
          <w:rFonts w:ascii="Raleway" w:eastAsiaTheme="minorEastAsia" w:hAnsi="Raleway"/>
          <w:sz w:val="20"/>
          <w:szCs w:val="20"/>
        </w:rPr>
        <w:t xml:space="preserve"> la susceptancia inductiva es mayor que la capacitiva, con lo que el </w:t>
      </w:r>
      <w:r w:rsidR="00B96230">
        <w:rPr>
          <w:rFonts w:ascii="Raleway" w:eastAsiaTheme="minorEastAsia" w:hAnsi="Raleway"/>
          <w:sz w:val="20"/>
          <w:szCs w:val="20"/>
        </w:rPr>
        <w:t>ángulo</w:t>
      </w:r>
      <w:r w:rsidR="008C1584">
        <w:rPr>
          <w:rFonts w:ascii="Raleway" w:eastAsiaTheme="minorEastAsia" w:hAnsi="Raleway"/>
          <w:sz w:val="20"/>
          <w:szCs w:val="20"/>
        </w:rPr>
        <w:t xml:space="preserve"> de Y es negativo</w:t>
      </w:r>
      <w:r w:rsidR="00B96230">
        <w:rPr>
          <w:rFonts w:ascii="Raleway" w:eastAsiaTheme="minorEastAsia" w:hAnsi="Raleway"/>
          <w:sz w:val="20"/>
          <w:szCs w:val="20"/>
        </w:rPr>
        <w:t>. En este caso, el ángulo de la impedancia</w:t>
      </w:r>
      <w:r w:rsidR="00C27BEB">
        <w:rPr>
          <w:rFonts w:ascii="Raleway" w:eastAsiaTheme="minorEastAsia" w:hAnsi="Raleway"/>
          <w:sz w:val="20"/>
          <w:szCs w:val="20"/>
        </w:rPr>
        <w:t xml:space="preserve"> es positivo y se aproxima a +90° cuando </w:t>
      </w:r>
      <m:oMath>
        <m:r>
          <w:rPr>
            <w:rFonts w:ascii="Cambria Math" w:eastAsiaTheme="minorEastAsia" w:hAnsi="Cambria Math"/>
            <w:sz w:val="20"/>
            <w:szCs w:val="20"/>
          </w:rPr>
          <m:t>ω=0</m:t>
        </m:r>
      </m:oMath>
      <w:r w:rsidR="00C27BEB">
        <w:rPr>
          <w:rFonts w:ascii="Raleway" w:eastAsiaTheme="minorEastAsia" w:hAnsi="Raleway"/>
          <w:sz w:val="20"/>
          <w:szCs w:val="20"/>
        </w:rPr>
        <w:t>.</w:t>
      </w:r>
    </w:p>
    <w:p w14:paraId="45464E72" w14:textId="77777777" w:rsidR="00C27BEB" w:rsidRPr="00E81B75" w:rsidRDefault="00C27BEB" w:rsidP="002B583D">
      <w:pPr>
        <w:spacing w:line="360" w:lineRule="auto"/>
        <w:rPr>
          <w:rFonts w:ascii="Raleway" w:hAnsi="Raleway"/>
          <w:sz w:val="20"/>
          <w:szCs w:val="20"/>
        </w:rPr>
      </w:pPr>
    </w:p>
    <w:p w14:paraId="39519E33" w14:textId="3510E8BA" w:rsidR="00CF235E" w:rsidRDefault="00E93E33" w:rsidP="00E93E33">
      <w:pPr>
        <w:pStyle w:val="Prrafodelista"/>
        <w:numPr>
          <w:ilvl w:val="0"/>
          <w:numId w:val="10"/>
        </w:numPr>
        <w:spacing w:line="360" w:lineRule="auto"/>
        <w:rPr>
          <w:rFonts w:ascii="Raleway" w:hAnsi="Raleway"/>
          <w:color w:val="A02B93" w:themeColor="accent5"/>
          <w:sz w:val="24"/>
          <w:szCs w:val="24"/>
          <w:u w:val="thick"/>
        </w:rPr>
      </w:pPr>
      <w:r>
        <w:rPr>
          <w:rFonts w:ascii="Raleway" w:hAnsi="Raleway"/>
          <w:color w:val="A02B93" w:themeColor="accent5"/>
          <w:sz w:val="24"/>
          <w:szCs w:val="24"/>
          <w:u w:val="thick"/>
        </w:rPr>
        <w:t>¿</w:t>
      </w:r>
      <w:r w:rsidRPr="00E93E33">
        <w:rPr>
          <w:rFonts w:ascii="Raleway" w:hAnsi="Raleway"/>
          <w:color w:val="A02B93" w:themeColor="accent5"/>
          <w:sz w:val="24"/>
          <w:szCs w:val="24"/>
          <w:u w:val="thick"/>
        </w:rPr>
        <w:t>Qu</w:t>
      </w:r>
      <w:r>
        <w:rPr>
          <w:rFonts w:ascii="Raleway" w:hAnsi="Raleway"/>
          <w:color w:val="A02B93" w:themeColor="accent5"/>
          <w:sz w:val="24"/>
          <w:szCs w:val="24"/>
          <w:u w:val="thick"/>
        </w:rPr>
        <w:t>é</w:t>
      </w:r>
      <w:r w:rsidRPr="00E93E33">
        <w:rPr>
          <w:rFonts w:ascii="Raleway" w:hAnsi="Raleway"/>
          <w:color w:val="A02B93" w:themeColor="accent5"/>
          <w:sz w:val="24"/>
          <w:szCs w:val="24"/>
          <w:u w:val="thick"/>
        </w:rPr>
        <w:t xml:space="preserve"> es el factor de calidad Q</w:t>
      </w:r>
      <w:r>
        <w:rPr>
          <w:rFonts w:ascii="Raleway" w:hAnsi="Raleway"/>
          <w:color w:val="A02B93" w:themeColor="accent5"/>
          <w:sz w:val="24"/>
          <w:szCs w:val="24"/>
          <w:u w:val="thick"/>
        </w:rPr>
        <w:t>?</w:t>
      </w:r>
    </w:p>
    <w:p w14:paraId="121707AE" w14:textId="6CC1D700" w:rsidR="002B583D" w:rsidRDefault="005C0F2D" w:rsidP="002B583D">
      <w:pPr>
        <w:spacing w:line="360" w:lineRule="auto"/>
        <w:rPr>
          <w:rFonts w:ascii="Raleway" w:hAnsi="Raleway"/>
          <w:sz w:val="20"/>
          <w:szCs w:val="20"/>
        </w:rPr>
      </w:pPr>
      <w:r w:rsidRPr="005C0F2D">
        <w:rPr>
          <w:rFonts w:ascii="Raleway" w:hAnsi="Raleway"/>
          <w:sz w:val="20"/>
          <w:szCs w:val="20"/>
        </w:rPr>
        <w:t>El factor de ca</w:t>
      </w:r>
      <w:r>
        <w:rPr>
          <w:rFonts w:ascii="Raleway" w:hAnsi="Raleway"/>
          <w:sz w:val="20"/>
          <w:szCs w:val="20"/>
        </w:rPr>
        <w:t xml:space="preserve">lidad de una bobina, de un condensador, o de un circuito en general se define por </w:t>
      </w:r>
    </w:p>
    <w:p w14:paraId="44251DF3" w14:textId="5F417A9A" w:rsidR="005C0F2D" w:rsidRPr="00246DA7" w:rsidRDefault="005C0F2D" w:rsidP="002B583D">
      <w:pPr>
        <w:spacing w:line="360" w:lineRule="auto"/>
        <w:rPr>
          <w:rFonts w:ascii="Raleway" w:eastAsiaTheme="minorEastAsia" w:hAnsi="Raleway"/>
          <w:sz w:val="20"/>
          <w:szCs w:val="20"/>
        </w:rPr>
      </w:pPr>
      <m:oMathPara>
        <m:oMath>
          <m:r>
            <w:rPr>
              <w:rFonts w:ascii="Cambria Math" w:hAnsi="Cambria Math"/>
              <w:sz w:val="20"/>
              <w:szCs w:val="20"/>
            </w:rPr>
            <m:t>Q=2</m:t>
          </m:r>
          <m:r>
            <w:rPr>
              <w:rFonts w:ascii="Cambria Math" w:hAnsi="Cambria Math"/>
              <w:sz w:val="20"/>
              <w:szCs w:val="20"/>
            </w:rPr>
            <m:t>π</m:t>
          </m:r>
          <m:f>
            <m:fPr>
              <m:ctrlPr>
                <w:rPr>
                  <w:rFonts w:ascii="Cambria Math" w:hAnsi="Cambria Math"/>
                  <w:i/>
                  <w:sz w:val="20"/>
                  <w:szCs w:val="20"/>
                </w:rPr>
              </m:ctrlPr>
            </m:fPr>
            <m:num>
              <m:r>
                <w:rPr>
                  <w:rFonts w:ascii="Cambria Math" w:hAnsi="Cambria Math"/>
                  <w:sz w:val="20"/>
                  <w:szCs w:val="20"/>
                </w:rPr>
                <m:t>energía máxima almacenada</m:t>
              </m:r>
            </m:num>
            <m:den>
              <m:r>
                <w:rPr>
                  <w:rFonts w:ascii="Cambria Math" w:hAnsi="Cambria Math"/>
                  <w:sz w:val="20"/>
                  <w:szCs w:val="20"/>
                </w:rPr>
                <m:t>energía disipada por periodo</m:t>
              </m:r>
            </m:den>
          </m:f>
        </m:oMath>
      </m:oMathPara>
    </w:p>
    <w:p w14:paraId="3CD7240E" w14:textId="11603E1F" w:rsidR="00246DA7" w:rsidRPr="005C0F2D" w:rsidRDefault="000D77BE" w:rsidP="000D77BE">
      <w:pPr>
        <w:spacing w:line="360" w:lineRule="auto"/>
        <w:jc w:val="center"/>
        <w:rPr>
          <w:rFonts w:ascii="Raleway" w:hAnsi="Raleway"/>
          <w:sz w:val="20"/>
          <w:szCs w:val="20"/>
        </w:rPr>
      </w:pPr>
      <w:r w:rsidRPr="000D77BE">
        <w:rPr>
          <w:rFonts w:ascii="Raleway" w:hAnsi="Raleway"/>
          <w:sz w:val="20"/>
          <w:szCs w:val="20"/>
        </w:rPr>
        <w:drawing>
          <wp:inline distT="0" distB="0" distL="0" distR="0" wp14:anchorId="343BE03D" wp14:editId="5FC1ABFE">
            <wp:extent cx="4591691" cy="1724266"/>
            <wp:effectExtent l="0" t="0" r="0" b="9525"/>
            <wp:docPr id="36311251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2519" name="Imagen 1" descr="Imagen que contiene Diagrama&#10;&#10;El contenido generado por IA puede ser incorrecto."/>
                    <pic:cNvPicPr/>
                  </pic:nvPicPr>
                  <pic:blipFill>
                    <a:blip r:embed="rId14"/>
                    <a:stretch>
                      <a:fillRect/>
                    </a:stretch>
                  </pic:blipFill>
                  <pic:spPr>
                    <a:xfrm>
                      <a:off x="0" y="0"/>
                      <a:ext cx="4591691" cy="1724266"/>
                    </a:xfrm>
                    <a:prstGeom prst="rect">
                      <a:avLst/>
                    </a:prstGeom>
                  </pic:spPr>
                </pic:pic>
              </a:graphicData>
            </a:graphic>
          </wp:inline>
        </w:drawing>
      </w:r>
    </w:p>
    <w:p w14:paraId="15351E55" w14:textId="7BB0373C" w:rsidR="00E93E33" w:rsidRDefault="00D11F03" w:rsidP="00E93E33">
      <w:pPr>
        <w:spacing w:line="360" w:lineRule="auto"/>
        <w:rPr>
          <w:rFonts w:ascii="Raleway" w:eastAsiaTheme="minorEastAsia" w:hAnsi="Raleway"/>
          <w:sz w:val="24"/>
          <w:szCs w:val="24"/>
        </w:rPr>
      </w:pPr>
      <w:r>
        <w:rPr>
          <w:rFonts w:ascii="Raleway" w:hAnsi="Raleway"/>
          <w:sz w:val="24"/>
          <w:szCs w:val="24"/>
        </w:rPr>
        <w:t xml:space="preserve">Los puntos asociados a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oMath>
      <w:r w:rsidR="00EB7FCD">
        <w:rPr>
          <w:rFonts w:ascii="Raleway" w:eastAsiaTheme="minorEastAsia" w:hAnsi="Raleway"/>
          <w:sz w:val="24"/>
          <w:szCs w:val="24"/>
        </w:rPr>
        <w:t xml:space="preserve"> y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2</m:t>
            </m:r>
          </m:sub>
        </m:sSub>
      </m:oMath>
      <w:r w:rsidR="00EB7FCD">
        <w:rPr>
          <w:rFonts w:ascii="Raleway" w:eastAsiaTheme="minorEastAsia" w:hAnsi="Raleway"/>
          <w:sz w:val="24"/>
          <w:szCs w:val="24"/>
        </w:rPr>
        <w:t xml:space="preserve"> se llaman puntos de potencia</w:t>
      </w:r>
      <w:r w:rsidR="00315330">
        <w:rPr>
          <w:rFonts w:ascii="Raleway" w:eastAsiaTheme="minorEastAsia" w:hAnsi="Raleway"/>
          <w:sz w:val="24"/>
          <w:szCs w:val="24"/>
        </w:rPr>
        <w:t xml:space="preserve"> </w:t>
      </w:r>
      <w:r w:rsidR="00EB7FCD">
        <w:rPr>
          <w:rFonts w:ascii="Raleway" w:eastAsiaTheme="minorEastAsia" w:hAnsi="Raleway"/>
          <w:sz w:val="24"/>
          <w:szCs w:val="24"/>
        </w:rPr>
        <w:t>mitad. La distancia entre ambos puntos se mide en HZ o ciclos por segundos</w:t>
      </w:r>
      <w:r w:rsidR="005F1CA9">
        <w:rPr>
          <w:rFonts w:ascii="Raleway" w:eastAsiaTheme="minorEastAsia" w:hAnsi="Raleway"/>
          <w:sz w:val="24"/>
          <w:szCs w:val="24"/>
        </w:rPr>
        <w:t xml:space="preserve"> y se llama</w:t>
      </w:r>
      <w:r w:rsidR="00315330">
        <w:rPr>
          <w:rFonts w:ascii="Raleway" w:eastAsiaTheme="minorEastAsia" w:hAnsi="Raleway"/>
          <w:sz w:val="24"/>
          <w:szCs w:val="24"/>
        </w:rPr>
        <w:t xml:space="preserve"> ancho de banda AB.</w:t>
      </w:r>
    </w:p>
    <w:p w14:paraId="75833D6F" w14:textId="05BB00FF" w:rsidR="00315330" w:rsidRDefault="00315330" w:rsidP="00E93E33">
      <w:pPr>
        <w:spacing w:line="360" w:lineRule="auto"/>
        <w:rPr>
          <w:rFonts w:ascii="Raleway" w:eastAsiaTheme="minorEastAsia" w:hAnsi="Raleway"/>
          <w:sz w:val="24"/>
          <w:szCs w:val="24"/>
        </w:rPr>
      </w:pPr>
      <w:r>
        <w:rPr>
          <w:rFonts w:ascii="Raleway" w:eastAsiaTheme="minorEastAsia" w:hAnsi="Raleway"/>
          <w:sz w:val="24"/>
          <w:szCs w:val="24"/>
        </w:rPr>
        <w:t>En estas condiciones podremos expresar el factor de calidad por la relación entre la frecuencia de resonancia y el ancho de banda</w:t>
      </w:r>
    </w:p>
    <w:p w14:paraId="01C6BE34" w14:textId="450E3DF6" w:rsidR="0002196D" w:rsidRPr="000C0CC8" w:rsidRDefault="0002196D" w:rsidP="00E93E33">
      <w:pPr>
        <w:spacing w:line="360" w:lineRule="auto"/>
        <w:rPr>
          <w:rFonts w:ascii="Raleway" w:eastAsiaTheme="minorEastAsia" w:hAnsi="Raleway"/>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num>
            <m:den>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num>
            <m:den>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num>
            <m:den>
              <m:r>
                <w:rPr>
                  <w:rFonts w:ascii="Cambria Math" w:eastAsiaTheme="minorEastAsia" w:hAnsi="Cambria Math"/>
                  <w:sz w:val="24"/>
                  <w:szCs w:val="24"/>
                </w:rPr>
                <m:t>AB</m:t>
              </m:r>
            </m:den>
          </m:f>
        </m:oMath>
      </m:oMathPara>
    </w:p>
    <w:p w14:paraId="10927CB5" w14:textId="4D925AC1" w:rsidR="000C0CC8" w:rsidRDefault="000C0CC8" w:rsidP="00E93E33">
      <w:pPr>
        <w:spacing w:line="360" w:lineRule="auto"/>
        <w:rPr>
          <w:rFonts w:ascii="Raleway" w:eastAsiaTheme="minorEastAsia" w:hAnsi="Raleway"/>
          <w:sz w:val="24"/>
          <w:szCs w:val="24"/>
        </w:rPr>
      </w:pPr>
      <w:r>
        <w:rPr>
          <w:rFonts w:ascii="Raleway" w:eastAsiaTheme="minorEastAsia" w:hAnsi="Raleway"/>
          <w:sz w:val="24"/>
          <w:szCs w:val="24"/>
        </w:rPr>
        <w:lastRenderedPageBreak/>
        <w:t xml:space="preserve">La pulsación de resonancia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oMath>
      <w:r>
        <w:rPr>
          <w:rFonts w:ascii="Raleway" w:eastAsiaTheme="minorEastAsia" w:hAnsi="Raleway"/>
          <w:sz w:val="24"/>
          <w:szCs w:val="24"/>
        </w:rPr>
        <w:t xml:space="preserve"> es la media geométrica de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oMath>
      <w:r>
        <w:rPr>
          <w:rFonts w:ascii="Raleway" w:eastAsiaTheme="minorEastAsia" w:hAnsi="Raleway"/>
          <w:sz w:val="24"/>
          <w:szCs w:val="24"/>
        </w:rPr>
        <w:t xml:space="preserve"> y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2</m:t>
            </m:r>
          </m:sub>
        </m:sSub>
      </m:oMath>
    </w:p>
    <w:p w14:paraId="4A85D451" w14:textId="651F4DDA" w:rsidR="000C0CC8" w:rsidRDefault="000C0CC8" w:rsidP="006B5AC3">
      <w:pPr>
        <w:spacing w:line="360" w:lineRule="auto"/>
        <w:jc w:val="center"/>
        <w:rPr>
          <w:rFonts w:ascii="Raleway" w:hAnsi="Raleway"/>
          <w:sz w:val="24"/>
          <w:szCs w:val="24"/>
        </w:rPr>
      </w:pP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2</m:t>
                </m:r>
              </m:sub>
            </m:sSub>
          </m:e>
        </m:rad>
      </m:oMath>
      <w:r w:rsidR="006B5AC3">
        <w:rPr>
          <w:rFonts w:ascii="Raleway" w:eastAsiaTheme="minorEastAsia" w:hAnsi="Raleway"/>
          <w:sz w:val="24"/>
          <w:szCs w:val="24"/>
        </w:rPr>
        <w:t xml:space="preserve"> y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r>
          <w:rPr>
            <w:rFonts w:ascii="Cambria Math" w:hAnsi="Cambria Math"/>
            <w:sz w:val="24"/>
            <w:szCs w:val="24"/>
          </w:rPr>
          <m:t>=</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e>
        </m:rad>
      </m:oMath>
    </w:p>
    <w:p w14:paraId="4DFE8826" w14:textId="5207AC65" w:rsidR="000D77BE" w:rsidRDefault="00CE1014" w:rsidP="00E93E33">
      <w:pPr>
        <w:spacing w:line="360" w:lineRule="auto"/>
        <w:rPr>
          <w:rFonts w:ascii="Raleway" w:hAnsi="Raleway"/>
          <w:sz w:val="24"/>
          <w:szCs w:val="24"/>
        </w:rPr>
      </w:pPr>
      <w:r>
        <w:rPr>
          <w:rFonts w:ascii="Raleway" w:hAnsi="Raleway"/>
          <w:sz w:val="24"/>
          <w:szCs w:val="24"/>
        </w:rPr>
        <w:t>En un circuito paralelo</w:t>
      </w:r>
      <w:r w:rsidR="004A17F1">
        <w:rPr>
          <w:rFonts w:ascii="Raleway" w:hAnsi="Raleway"/>
          <w:sz w:val="24"/>
          <w:szCs w:val="24"/>
        </w:rPr>
        <w:t xml:space="preserve"> tenemos</w:t>
      </w:r>
    </w:p>
    <w:p w14:paraId="01E6A8E2" w14:textId="4203CB0D" w:rsidR="004A17F1" w:rsidRDefault="004A17F1" w:rsidP="00E93E33">
      <w:pPr>
        <w:spacing w:line="360" w:lineRule="auto"/>
        <w:rPr>
          <w:rFonts w:ascii="Raleway" w:hAnsi="Raleway"/>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O</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m:t>
              </m:r>
            </m:num>
            <m:den>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L</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CR</m:t>
          </m:r>
        </m:oMath>
      </m:oMathPara>
    </w:p>
    <w:p w14:paraId="5F4BB29B" w14:textId="77777777" w:rsidR="006B5AC3" w:rsidRPr="00C017DB" w:rsidRDefault="006B5AC3" w:rsidP="00E93E33">
      <w:pPr>
        <w:spacing w:line="360" w:lineRule="auto"/>
        <w:rPr>
          <w:rFonts w:ascii="Raleway" w:hAnsi="Raleway"/>
          <w:sz w:val="24"/>
          <w:szCs w:val="24"/>
        </w:rPr>
      </w:pPr>
    </w:p>
    <w:p w14:paraId="5AA17FD5" w14:textId="23700F8B" w:rsidR="001C2DDC" w:rsidRPr="00B64CEF" w:rsidRDefault="001C2DDC" w:rsidP="005E3D3A">
      <w:pPr>
        <w:spacing w:line="360" w:lineRule="auto"/>
        <w:rPr>
          <w:rFonts w:ascii="Raleway" w:hAnsi="Raleway"/>
          <w:b/>
          <w:bCs/>
          <w:sz w:val="28"/>
          <w:szCs w:val="28"/>
          <w:lang w:val="en-US"/>
        </w:rPr>
      </w:pPr>
      <w:proofErr w:type="spellStart"/>
      <w:r w:rsidRPr="00B64CEF">
        <w:rPr>
          <w:rFonts w:ascii="Raleway" w:hAnsi="Raleway"/>
          <w:b/>
          <w:bCs/>
          <w:sz w:val="28"/>
          <w:szCs w:val="28"/>
          <w:lang w:val="en-US"/>
        </w:rPr>
        <w:t>Referencias</w:t>
      </w:r>
      <w:proofErr w:type="spellEnd"/>
    </w:p>
    <w:p w14:paraId="24D08755" w14:textId="1BE93ACE" w:rsidR="00560942" w:rsidRPr="00560942" w:rsidRDefault="005A5736" w:rsidP="00E93E33">
      <w:pPr>
        <w:spacing w:line="360" w:lineRule="auto"/>
        <w:ind w:firstLine="708"/>
        <w:rPr>
          <w:rFonts w:ascii="Raleway" w:hAnsi="Raleway"/>
        </w:rPr>
      </w:pPr>
      <w:r>
        <w:rPr>
          <w:rFonts w:ascii="Raleway" w:hAnsi="Raleway"/>
          <w:lang w:val="en-US"/>
        </w:rPr>
        <w:t>Edminster</w:t>
      </w:r>
      <w:r w:rsidR="00C565EB" w:rsidRPr="00B64CEF">
        <w:rPr>
          <w:rFonts w:ascii="Raleway" w:hAnsi="Raleway"/>
          <w:lang w:val="en-US"/>
        </w:rPr>
        <w:t>, J.</w:t>
      </w:r>
      <w:r w:rsidR="00A73A55" w:rsidRPr="00B64CEF">
        <w:rPr>
          <w:rFonts w:ascii="Raleway" w:hAnsi="Raleway"/>
          <w:lang w:val="en-US"/>
        </w:rPr>
        <w:t>, (</w:t>
      </w:r>
      <w:proofErr w:type="spellStart"/>
      <w:r>
        <w:rPr>
          <w:rFonts w:ascii="Raleway" w:hAnsi="Raleway"/>
          <w:lang w:val="en-US"/>
        </w:rPr>
        <w:t>s.f.</w:t>
      </w:r>
      <w:proofErr w:type="spellEnd"/>
      <w:r w:rsidR="00A73A55" w:rsidRPr="00B64CEF">
        <w:rPr>
          <w:rFonts w:ascii="Raleway" w:hAnsi="Raleway"/>
          <w:lang w:val="en-US"/>
        </w:rPr>
        <w:t xml:space="preserve">). </w:t>
      </w:r>
      <w:r>
        <w:rPr>
          <w:rFonts w:ascii="Raleway" w:hAnsi="Raleway"/>
          <w:lang w:val="en-US"/>
        </w:rPr>
        <w:t xml:space="preserve">Teoria y </w:t>
      </w:r>
      <w:proofErr w:type="spellStart"/>
      <w:r>
        <w:rPr>
          <w:rFonts w:ascii="Raleway" w:hAnsi="Raleway"/>
          <w:lang w:val="en-US"/>
        </w:rPr>
        <w:t>Problemas</w:t>
      </w:r>
      <w:proofErr w:type="spellEnd"/>
      <w:r>
        <w:rPr>
          <w:rFonts w:ascii="Raleway" w:hAnsi="Raleway"/>
          <w:lang w:val="en-US"/>
        </w:rPr>
        <w:t xml:space="preserve"> de </w:t>
      </w:r>
      <w:proofErr w:type="spellStart"/>
      <w:r w:rsidR="00C5596E">
        <w:rPr>
          <w:rFonts w:ascii="Raleway" w:hAnsi="Raleway"/>
          <w:lang w:val="en-US"/>
        </w:rPr>
        <w:t>Circuitos</w:t>
      </w:r>
      <w:proofErr w:type="spellEnd"/>
      <w:r w:rsidR="00C5596E">
        <w:rPr>
          <w:rFonts w:ascii="Raleway" w:hAnsi="Raleway"/>
          <w:lang w:val="en-US"/>
        </w:rPr>
        <w:t xml:space="preserve"> </w:t>
      </w:r>
      <w:proofErr w:type="spellStart"/>
      <w:r w:rsidR="00C5596E">
        <w:rPr>
          <w:rFonts w:ascii="Raleway" w:hAnsi="Raleway"/>
          <w:lang w:val="en-US"/>
        </w:rPr>
        <w:t>Eléctricos</w:t>
      </w:r>
      <w:proofErr w:type="spellEnd"/>
      <w:r w:rsidR="00FF22B2" w:rsidRPr="00B64CEF">
        <w:rPr>
          <w:rFonts w:ascii="Raleway" w:hAnsi="Raleway"/>
          <w:lang w:val="en-US"/>
        </w:rPr>
        <w:t>.</w:t>
      </w:r>
      <w:r w:rsidR="007122C4" w:rsidRPr="00B64CEF">
        <w:rPr>
          <w:rFonts w:ascii="Raleway" w:hAnsi="Raleway"/>
          <w:lang w:val="en-US"/>
        </w:rPr>
        <w:t xml:space="preserve"> </w:t>
      </w:r>
      <w:r w:rsidR="00C5596E">
        <w:rPr>
          <w:rFonts w:ascii="Raleway" w:hAnsi="Raleway"/>
          <w:lang w:val="en-US"/>
        </w:rPr>
        <w:t xml:space="preserve">[PDF]. </w:t>
      </w:r>
      <w:r w:rsidR="006A625F" w:rsidRPr="007122C4">
        <w:rPr>
          <w:rFonts w:ascii="Raleway" w:hAnsi="Raleway"/>
        </w:rPr>
        <w:t xml:space="preserve">Recuperado el </w:t>
      </w:r>
      <w:r w:rsidR="00C5596E">
        <w:rPr>
          <w:rFonts w:ascii="Raleway" w:hAnsi="Raleway"/>
        </w:rPr>
        <w:t>13</w:t>
      </w:r>
      <w:r w:rsidR="006A625F" w:rsidRPr="007122C4">
        <w:rPr>
          <w:rFonts w:ascii="Raleway" w:hAnsi="Raleway"/>
        </w:rPr>
        <w:t xml:space="preserve"> de </w:t>
      </w:r>
      <w:r w:rsidR="004A17F1">
        <w:rPr>
          <w:rFonts w:ascii="Raleway" w:hAnsi="Raleway"/>
        </w:rPr>
        <w:t>octubre</w:t>
      </w:r>
      <w:r w:rsidR="006A625F" w:rsidRPr="007122C4">
        <w:rPr>
          <w:rFonts w:ascii="Raleway" w:hAnsi="Raleway"/>
        </w:rPr>
        <w:t xml:space="preserve"> de 2025</w:t>
      </w:r>
    </w:p>
    <w:sectPr w:rsidR="00560942" w:rsidRPr="00560942" w:rsidSect="004E619D">
      <w:footerReference w:type="default" r:id="rId15"/>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2D887" w14:textId="77777777" w:rsidR="00A05E1D" w:rsidRDefault="00A05E1D" w:rsidP="00A437B4">
      <w:pPr>
        <w:spacing w:after="0" w:line="240" w:lineRule="auto"/>
      </w:pPr>
      <w:r>
        <w:separator/>
      </w:r>
    </w:p>
  </w:endnote>
  <w:endnote w:type="continuationSeparator" w:id="0">
    <w:p w14:paraId="794C581D" w14:textId="77777777" w:rsidR="00A05E1D" w:rsidRDefault="00A05E1D" w:rsidP="00A4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698881"/>
      <w:docPartObj>
        <w:docPartGallery w:val="Page Numbers (Bottom of Page)"/>
        <w:docPartUnique/>
      </w:docPartObj>
    </w:sdtPr>
    <w:sdtEndPr/>
    <w:sdtContent>
      <w:p w14:paraId="664AD701" w14:textId="46098252" w:rsidR="004E619D" w:rsidRDefault="004E619D">
        <w:pPr>
          <w:pStyle w:val="Piedepgina"/>
        </w:pPr>
        <w:r>
          <w:rPr>
            <w:noProof/>
          </w:rPr>
          <mc:AlternateContent>
            <mc:Choice Requires="wps">
              <w:drawing>
                <wp:anchor distT="0" distB="0" distL="114300" distR="114300" simplePos="0" relativeHeight="251660288" behindDoc="0" locked="0" layoutInCell="1" allowOverlap="1" wp14:anchorId="316688A3" wp14:editId="06240978">
                  <wp:simplePos x="0" y="0"/>
                  <wp:positionH relativeFrom="margin">
                    <wp:align>center</wp:align>
                  </wp:positionH>
                  <wp:positionV relativeFrom="bottomMargin">
                    <wp:align>center</wp:align>
                  </wp:positionV>
                  <wp:extent cx="522605" cy="238760"/>
                  <wp:effectExtent l="19050" t="19050" r="19685" b="18415"/>
                  <wp:wrapNone/>
                  <wp:docPr id="2086166506"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743A7BB0" w14:textId="77777777" w:rsidR="004E619D" w:rsidRDefault="004E619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16688A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26" type="#_x0000_t185" style="position:absolute;margin-left:0;margin-top:0;width:41.1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" filled="t" strokecolor="gray" strokeweight="2.25pt">
                  <v:textbox inset=",0,,0">
                    <w:txbxContent>
                      <w:p w14:paraId="743A7BB0" w14:textId="77777777" w:rsidR="004E619D" w:rsidRDefault="004E619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594B041" wp14:editId="2404FC68">
                  <wp:simplePos x="0" y="0"/>
                  <wp:positionH relativeFrom="margin">
                    <wp:align>center</wp:align>
                  </wp:positionH>
                  <wp:positionV relativeFrom="bottomMargin">
                    <wp:align>center</wp:align>
                  </wp:positionV>
                  <wp:extent cx="5518150" cy="0"/>
                  <wp:effectExtent l="9525" t="9525" r="6350" b="9525"/>
                  <wp:wrapNone/>
                  <wp:docPr id="1463675786"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8161E15" id="_x0000_t32" coordsize="21600,21600" o:spt="32" o:oned="t" path="m,l21600,21600e" filled="f">
                  <v:path arrowok="t" fillok="f" o:connecttype="none"/>
                  <o:lock v:ext="edit" shapetype="t"/>
                </v:shapetype>
                <v:shape id="Conector recto de flecha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8BFD8" w14:textId="77777777" w:rsidR="00A05E1D" w:rsidRDefault="00A05E1D" w:rsidP="00A437B4">
      <w:pPr>
        <w:spacing w:after="0" w:line="240" w:lineRule="auto"/>
      </w:pPr>
      <w:r>
        <w:separator/>
      </w:r>
    </w:p>
  </w:footnote>
  <w:footnote w:type="continuationSeparator" w:id="0">
    <w:p w14:paraId="1C596545" w14:textId="77777777" w:rsidR="00A05E1D" w:rsidRDefault="00A05E1D" w:rsidP="00A43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AEE"/>
    <w:multiLevelType w:val="hybridMultilevel"/>
    <w:tmpl w:val="E410DD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F45FC2"/>
    <w:multiLevelType w:val="hybridMultilevel"/>
    <w:tmpl w:val="4E0A4BEA"/>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580F10"/>
    <w:multiLevelType w:val="hybridMultilevel"/>
    <w:tmpl w:val="0734A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55226EB"/>
    <w:multiLevelType w:val="hybridMultilevel"/>
    <w:tmpl w:val="6D8C0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A240F1C"/>
    <w:multiLevelType w:val="hybridMultilevel"/>
    <w:tmpl w:val="B4EEBF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BAF425F"/>
    <w:multiLevelType w:val="hybridMultilevel"/>
    <w:tmpl w:val="728260DE"/>
    <w:lvl w:ilvl="0" w:tplc="7D6C21D0">
      <w:numFmt w:val="bullet"/>
      <w:lvlText w:val="-"/>
      <w:lvlJc w:val="left"/>
      <w:pPr>
        <w:ind w:left="720" w:hanging="360"/>
      </w:pPr>
      <w:rPr>
        <w:rFonts w:ascii="Raleway" w:eastAsiaTheme="minorEastAsia"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23288D"/>
    <w:multiLevelType w:val="hybridMultilevel"/>
    <w:tmpl w:val="B394BF9C"/>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6E83ED4"/>
    <w:multiLevelType w:val="hybridMultilevel"/>
    <w:tmpl w:val="F8B043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B912543"/>
    <w:multiLevelType w:val="hybridMultilevel"/>
    <w:tmpl w:val="847AB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F555F1D"/>
    <w:multiLevelType w:val="hybridMultilevel"/>
    <w:tmpl w:val="57B8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D042B"/>
    <w:multiLevelType w:val="hybridMultilevel"/>
    <w:tmpl w:val="42EE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915031"/>
    <w:multiLevelType w:val="hybridMultilevel"/>
    <w:tmpl w:val="6706B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8124107">
    <w:abstractNumId w:val="3"/>
  </w:num>
  <w:num w:numId="2" w16cid:durableId="1107046344">
    <w:abstractNumId w:val="1"/>
  </w:num>
  <w:num w:numId="3" w16cid:durableId="2113209886">
    <w:abstractNumId w:val="6"/>
  </w:num>
  <w:num w:numId="4" w16cid:durableId="1730373795">
    <w:abstractNumId w:val="11"/>
  </w:num>
  <w:num w:numId="5" w16cid:durableId="180751550">
    <w:abstractNumId w:val="2"/>
  </w:num>
  <w:num w:numId="6" w16cid:durableId="2073651784">
    <w:abstractNumId w:val="0"/>
  </w:num>
  <w:num w:numId="7" w16cid:durableId="1399089684">
    <w:abstractNumId w:val="8"/>
  </w:num>
  <w:num w:numId="8" w16cid:durableId="1712143558">
    <w:abstractNumId w:val="4"/>
  </w:num>
  <w:num w:numId="9" w16cid:durableId="804931429">
    <w:abstractNumId w:val="5"/>
  </w:num>
  <w:num w:numId="10" w16cid:durableId="1485076173">
    <w:abstractNumId w:val="7"/>
  </w:num>
  <w:num w:numId="11" w16cid:durableId="389230077">
    <w:abstractNumId w:val="9"/>
  </w:num>
  <w:num w:numId="12" w16cid:durableId="1613828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37"/>
    <w:rsid w:val="00007D19"/>
    <w:rsid w:val="00010D8C"/>
    <w:rsid w:val="00010EA5"/>
    <w:rsid w:val="000137CE"/>
    <w:rsid w:val="0002196D"/>
    <w:rsid w:val="00032B1D"/>
    <w:rsid w:val="0003387F"/>
    <w:rsid w:val="000522C7"/>
    <w:rsid w:val="00066A56"/>
    <w:rsid w:val="00067A51"/>
    <w:rsid w:val="00072969"/>
    <w:rsid w:val="00093FA7"/>
    <w:rsid w:val="00096602"/>
    <w:rsid w:val="000A691F"/>
    <w:rsid w:val="000C0CC8"/>
    <w:rsid w:val="000C5809"/>
    <w:rsid w:val="000D23A4"/>
    <w:rsid w:val="000D77BE"/>
    <w:rsid w:val="000E67C7"/>
    <w:rsid w:val="000F0A94"/>
    <w:rsid w:val="001069AF"/>
    <w:rsid w:val="001249AD"/>
    <w:rsid w:val="00132CB6"/>
    <w:rsid w:val="00133E65"/>
    <w:rsid w:val="00134B79"/>
    <w:rsid w:val="00136357"/>
    <w:rsid w:val="001418C5"/>
    <w:rsid w:val="001542C2"/>
    <w:rsid w:val="0015468A"/>
    <w:rsid w:val="0016244A"/>
    <w:rsid w:val="00166988"/>
    <w:rsid w:val="00180DD3"/>
    <w:rsid w:val="00183E29"/>
    <w:rsid w:val="00186975"/>
    <w:rsid w:val="001944EA"/>
    <w:rsid w:val="00196187"/>
    <w:rsid w:val="001A0A7C"/>
    <w:rsid w:val="001B0566"/>
    <w:rsid w:val="001C27E4"/>
    <w:rsid w:val="001C2DDC"/>
    <w:rsid w:val="001C557B"/>
    <w:rsid w:val="001C62D2"/>
    <w:rsid w:val="001D4E8E"/>
    <w:rsid w:val="001E2507"/>
    <w:rsid w:val="00203B4A"/>
    <w:rsid w:val="002179F8"/>
    <w:rsid w:val="00227695"/>
    <w:rsid w:val="00227735"/>
    <w:rsid w:val="0023023B"/>
    <w:rsid w:val="0024347F"/>
    <w:rsid w:val="00246DA7"/>
    <w:rsid w:val="002639F4"/>
    <w:rsid w:val="00272EAF"/>
    <w:rsid w:val="002819FA"/>
    <w:rsid w:val="00282557"/>
    <w:rsid w:val="002A62BB"/>
    <w:rsid w:val="002A6CD7"/>
    <w:rsid w:val="002B583D"/>
    <w:rsid w:val="002C15C1"/>
    <w:rsid w:val="002C3CCB"/>
    <w:rsid w:val="002D1621"/>
    <w:rsid w:val="002D6D20"/>
    <w:rsid w:val="002F26F9"/>
    <w:rsid w:val="002F6A2B"/>
    <w:rsid w:val="00303B00"/>
    <w:rsid w:val="00304BB3"/>
    <w:rsid w:val="00315330"/>
    <w:rsid w:val="003176D0"/>
    <w:rsid w:val="00317D54"/>
    <w:rsid w:val="00326CB1"/>
    <w:rsid w:val="00334A04"/>
    <w:rsid w:val="003352E4"/>
    <w:rsid w:val="00337291"/>
    <w:rsid w:val="00350E50"/>
    <w:rsid w:val="00362F44"/>
    <w:rsid w:val="00374241"/>
    <w:rsid w:val="00384FB9"/>
    <w:rsid w:val="00387E37"/>
    <w:rsid w:val="003A11F6"/>
    <w:rsid w:val="003A51E1"/>
    <w:rsid w:val="003A6F2C"/>
    <w:rsid w:val="003A7CC8"/>
    <w:rsid w:val="003C3F29"/>
    <w:rsid w:val="003C6FB7"/>
    <w:rsid w:val="003D7BF2"/>
    <w:rsid w:val="004027E3"/>
    <w:rsid w:val="00431166"/>
    <w:rsid w:val="00433C81"/>
    <w:rsid w:val="00435006"/>
    <w:rsid w:val="00435D5D"/>
    <w:rsid w:val="00435FE3"/>
    <w:rsid w:val="004612AD"/>
    <w:rsid w:val="00466C32"/>
    <w:rsid w:val="004673EA"/>
    <w:rsid w:val="004701EB"/>
    <w:rsid w:val="00477D06"/>
    <w:rsid w:val="00481AB4"/>
    <w:rsid w:val="00491AB9"/>
    <w:rsid w:val="004A0D8B"/>
    <w:rsid w:val="004A17F1"/>
    <w:rsid w:val="004A556B"/>
    <w:rsid w:val="004C34B0"/>
    <w:rsid w:val="004E3BB7"/>
    <w:rsid w:val="004E619D"/>
    <w:rsid w:val="004E7D76"/>
    <w:rsid w:val="004F0F83"/>
    <w:rsid w:val="00517646"/>
    <w:rsid w:val="00522547"/>
    <w:rsid w:val="00530C24"/>
    <w:rsid w:val="00536399"/>
    <w:rsid w:val="0054018D"/>
    <w:rsid w:val="00540DBE"/>
    <w:rsid w:val="00543488"/>
    <w:rsid w:val="00560942"/>
    <w:rsid w:val="00560C31"/>
    <w:rsid w:val="0056360A"/>
    <w:rsid w:val="00567328"/>
    <w:rsid w:val="00570D91"/>
    <w:rsid w:val="005859F9"/>
    <w:rsid w:val="005867F0"/>
    <w:rsid w:val="005903CC"/>
    <w:rsid w:val="00593DF6"/>
    <w:rsid w:val="00593EFF"/>
    <w:rsid w:val="00596A19"/>
    <w:rsid w:val="005A3BE1"/>
    <w:rsid w:val="005A5736"/>
    <w:rsid w:val="005C0F2D"/>
    <w:rsid w:val="005D4C2C"/>
    <w:rsid w:val="005E3D3A"/>
    <w:rsid w:val="005E47FA"/>
    <w:rsid w:val="005E7B24"/>
    <w:rsid w:val="005F1CA9"/>
    <w:rsid w:val="005F20F1"/>
    <w:rsid w:val="005F3F18"/>
    <w:rsid w:val="005F4CC8"/>
    <w:rsid w:val="00603839"/>
    <w:rsid w:val="00607589"/>
    <w:rsid w:val="00615C2F"/>
    <w:rsid w:val="00623016"/>
    <w:rsid w:val="00623E05"/>
    <w:rsid w:val="00633808"/>
    <w:rsid w:val="00635745"/>
    <w:rsid w:val="0064192B"/>
    <w:rsid w:val="00647BD1"/>
    <w:rsid w:val="00652640"/>
    <w:rsid w:val="00665573"/>
    <w:rsid w:val="00673266"/>
    <w:rsid w:val="00675A7D"/>
    <w:rsid w:val="0067692C"/>
    <w:rsid w:val="00683CCF"/>
    <w:rsid w:val="00685604"/>
    <w:rsid w:val="006A625F"/>
    <w:rsid w:val="006B57B0"/>
    <w:rsid w:val="006B5AC3"/>
    <w:rsid w:val="006C03C1"/>
    <w:rsid w:val="006C0FFD"/>
    <w:rsid w:val="006C2AD1"/>
    <w:rsid w:val="006C5BE6"/>
    <w:rsid w:val="00702757"/>
    <w:rsid w:val="007122C4"/>
    <w:rsid w:val="00726FE5"/>
    <w:rsid w:val="00730264"/>
    <w:rsid w:val="00741791"/>
    <w:rsid w:val="00755B32"/>
    <w:rsid w:val="00761A6E"/>
    <w:rsid w:val="00777705"/>
    <w:rsid w:val="007862AF"/>
    <w:rsid w:val="00786322"/>
    <w:rsid w:val="0078636E"/>
    <w:rsid w:val="00792A5B"/>
    <w:rsid w:val="007A0039"/>
    <w:rsid w:val="007A71D0"/>
    <w:rsid w:val="007D1616"/>
    <w:rsid w:val="007F7B5D"/>
    <w:rsid w:val="0081786C"/>
    <w:rsid w:val="008273B4"/>
    <w:rsid w:val="00845126"/>
    <w:rsid w:val="00867460"/>
    <w:rsid w:val="00870044"/>
    <w:rsid w:val="00892180"/>
    <w:rsid w:val="00892DF1"/>
    <w:rsid w:val="008930FD"/>
    <w:rsid w:val="008947EB"/>
    <w:rsid w:val="008954A1"/>
    <w:rsid w:val="008A3227"/>
    <w:rsid w:val="008A5A6A"/>
    <w:rsid w:val="008B0342"/>
    <w:rsid w:val="008B3221"/>
    <w:rsid w:val="008C1584"/>
    <w:rsid w:val="008E0568"/>
    <w:rsid w:val="008F2813"/>
    <w:rsid w:val="009079E0"/>
    <w:rsid w:val="009129CD"/>
    <w:rsid w:val="009170E8"/>
    <w:rsid w:val="00945DC2"/>
    <w:rsid w:val="00960478"/>
    <w:rsid w:val="0096385E"/>
    <w:rsid w:val="00963A2E"/>
    <w:rsid w:val="00963BA0"/>
    <w:rsid w:val="00980C13"/>
    <w:rsid w:val="0098319D"/>
    <w:rsid w:val="0098548C"/>
    <w:rsid w:val="009901DA"/>
    <w:rsid w:val="00994CE8"/>
    <w:rsid w:val="009B1161"/>
    <w:rsid w:val="009F5849"/>
    <w:rsid w:val="00A03480"/>
    <w:rsid w:val="00A05E1D"/>
    <w:rsid w:val="00A165CF"/>
    <w:rsid w:val="00A20C28"/>
    <w:rsid w:val="00A245D9"/>
    <w:rsid w:val="00A437B4"/>
    <w:rsid w:val="00A46E49"/>
    <w:rsid w:val="00A5315D"/>
    <w:rsid w:val="00A62EDA"/>
    <w:rsid w:val="00A64AB5"/>
    <w:rsid w:val="00A73A55"/>
    <w:rsid w:val="00A740D1"/>
    <w:rsid w:val="00A8142E"/>
    <w:rsid w:val="00A91D98"/>
    <w:rsid w:val="00A955A2"/>
    <w:rsid w:val="00AB6918"/>
    <w:rsid w:val="00AC720E"/>
    <w:rsid w:val="00AE1F3C"/>
    <w:rsid w:val="00AE4D00"/>
    <w:rsid w:val="00AF0621"/>
    <w:rsid w:val="00AF367B"/>
    <w:rsid w:val="00AF512B"/>
    <w:rsid w:val="00AF6659"/>
    <w:rsid w:val="00B07CC1"/>
    <w:rsid w:val="00B160A9"/>
    <w:rsid w:val="00B25A61"/>
    <w:rsid w:val="00B30795"/>
    <w:rsid w:val="00B34314"/>
    <w:rsid w:val="00B44083"/>
    <w:rsid w:val="00B54854"/>
    <w:rsid w:val="00B54A7C"/>
    <w:rsid w:val="00B54B35"/>
    <w:rsid w:val="00B5565D"/>
    <w:rsid w:val="00B63AFC"/>
    <w:rsid w:val="00B64CEF"/>
    <w:rsid w:val="00B8232D"/>
    <w:rsid w:val="00B959AB"/>
    <w:rsid w:val="00B96230"/>
    <w:rsid w:val="00BA3BA9"/>
    <w:rsid w:val="00BA3F51"/>
    <w:rsid w:val="00BA5D76"/>
    <w:rsid w:val="00BB0E74"/>
    <w:rsid w:val="00BB334D"/>
    <w:rsid w:val="00BB6887"/>
    <w:rsid w:val="00BB7D38"/>
    <w:rsid w:val="00BC6B85"/>
    <w:rsid w:val="00BE6403"/>
    <w:rsid w:val="00C017DB"/>
    <w:rsid w:val="00C02384"/>
    <w:rsid w:val="00C113DA"/>
    <w:rsid w:val="00C23608"/>
    <w:rsid w:val="00C27BEB"/>
    <w:rsid w:val="00C4533E"/>
    <w:rsid w:val="00C539F9"/>
    <w:rsid w:val="00C5596E"/>
    <w:rsid w:val="00C565EB"/>
    <w:rsid w:val="00C744E6"/>
    <w:rsid w:val="00C7655E"/>
    <w:rsid w:val="00C77181"/>
    <w:rsid w:val="00C77899"/>
    <w:rsid w:val="00C8095F"/>
    <w:rsid w:val="00C92414"/>
    <w:rsid w:val="00CC0F07"/>
    <w:rsid w:val="00CD244D"/>
    <w:rsid w:val="00CE1014"/>
    <w:rsid w:val="00CE6F31"/>
    <w:rsid w:val="00CE7FB5"/>
    <w:rsid w:val="00CF235E"/>
    <w:rsid w:val="00D009EA"/>
    <w:rsid w:val="00D10E39"/>
    <w:rsid w:val="00D11F03"/>
    <w:rsid w:val="00D20A02"/>
    <w:rsid w:val="00D241A8"/>
    <w:rsid w:val="00D40394"/>
    <w:rsid w:val="00D45F2E"/>
    <w:rsid w:val="00D45F76"/>
    <w:rsid w:val="00D538D4"/>
    <w:rsid w:val="00D6146D"/>
    <w:rsid w:val="00D65E93"/>
    <w:rsid w:val="00D67261"/>
    <w:rsid w:val="00D70287"/>
    <w:rsid w:val="00D70C36"/>
    <w:rsid w:val="00D729C4"/>
    <w:rsid w:val="00D90C83"/>
    <w:rsid w:val="00D95158"/>
    <w:rsid w:val="00DA0EFE"/>
    <w:rsid w:val="00DA2425"/>
    <w:rsid w:val="00DB3884"/>
    <w:rsid w:val="00DC226A"/>
    <w:rsid w:val="00DC22EC"/>
    <w:rsid w:val="00DD1834"/>
    <w:rsid w:val="00DD3EF7"/>
    <w:rsid w:val="00DD453C"/>
    <w:rsid w:val="00DE1E07"/>
    <w:rsid w:val="00DE7EE8"/>
    <w:rsid w:val="00DF45EB"/>
    <w:rsid w:val="00DF4653"/>
    <w:rsid w:val="00E0516C"/>
    <w:rsid w:val="00E236C9"/>
    <w:rsid w:val="00E271C5"/>
    <w:rsid w:val="00E33A5B"/>
    <w:rsid w:val="00E36886"/>
    <w:rsid w:val="00E5477D"/>
    <w:rsid w:val="00E706B6"/>
    <w:rsid w:val="00E81B75"/>
    <w:rsid w:val="00E91207"/>
    <w:rsid w:val="00E93E33"/>
    <w:rsid w:val="00EA2C7D"/>
    <w:rsid w:val="00EA7C9A"/>
    <w:rsid w:val="00EB7FCD"/>
    <w:rsid w:val="00EC37A1"/>
    <w:rsid w:val="00EC75C9"/>
    <w:rsid w:val="00EF318C"/>
    <w:rsid w:val="00EF4A9C"/>
    <w:rsid w:val="00F01E4F"/>
    <w:rsid w:val="00F132BA"/>
    <w:rsid w:val="00F15A90"/>
    <w:rsid w:val="00F16BD0"/>
    <w:rsid w:val="00F32B37"/>
    <w:rsid w:val="00F43547"/>
    <w:rsid w:val="00F55750"/>
    <w:rsid w:val="00F5658F"/>
    <w:rsid w:val="00F57762"/>
    <w:rsid w:val="00F71F51"/>
    <w:rsid w:val="00F731AB"/>
    <w:rsid w:val="00F80382"/>
    <w:rsid w:val="00F92140"/>
    <w:rsid w:val="00F93597"/>
    <w:rsid w:val="00FA208E"/>
    <w:rsid w:val="00FC0B3A"/>
    <w:rsid w:val="00FC5494"/>
    <w:rsid w:val="00FD38F4"/>
    <w:rsid w:val="00FD3CED"/>
    <w:rsid w:val="00FD7CFA"/>
    <w:rsid w:val="00FE4F7C"/>
    <w:rsid w:val="00FF22B2"/>
    <w:rsid w:val="00FF7D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FFE5B"/>
  <w15:chartTrackingRefBased/>
  <w15:docId w15:val="{3270D7AF-C3EA-48A5-9D59-B56A8D33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7E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7E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7E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7E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7E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7E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7E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E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7E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7E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7E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7E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7E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7E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7E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7E37"/>
    <w:rPr>
      <w:rFonts w:eastAsiaTheme="majorEastAsia" w:cstheme="majorBidi"/>
      <w:color w:val="272727" w:themeColor="text1" w:themeTint="D8"/>
    </w:rPr>
  </w:style>
  <w:style w:type="paragraph" w:styleId="Ttulo">
    <w:name w:val="Title"/>
    <w:basedOn w:val="Normal"/>
    <w:next w:val="Normal"/>
    <w:link w:val="TtuloCar"/>
    <w:uiPriority w:val="10"/>
    <w:qFormat/>
    <w:rsid w:val="0038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E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7E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7E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7E37"/>
    <w:pPr>
      <w:spacing w:before="160"/>
      <w:jc w:val="center"/>
    </w:pPr>
    <w:rPr>
      <w:i/>
      <w:iCs/>
      <w:color w:val="404040" w:themeColor="text1" w:themeTint="BF"/>
    </w:rPr>
  </w:style>
  <w:style w:type="character" w:customStyle="1" w:styleId="CitaCar">
    <w:name w:val="Cita Car"/>
    <w:basedOn w:val="Fuentedeprrafopredeter"/>
    <w:link w:val="Cita"/>
    <w:uiPriority w:val="29"/>
    <w:rsid w:val="00387E37"/>
    <w:rPr>
      <w:i/>
      <w:iCs/>
      <w:color w:val="404040" w:themeColor="text1" w:themeTint="BF"/>
    </w:rPr>
  </w:style>
  <w:style w:type="paragraph" w:styleId="Prrafodelista">
    <w:name w:val="List Paragraph"/>
    <w:basedOn w:val="Normal"/>
    <w:uiPriority w:val="34"/>
    <w:qFormat/>
    <w:rsid w:val="00387E37"/>
    <w:pPr>
      <w:ind w:left="720"/>
      <w:contextualSpacing/>
    </w:pPr>
  </w:style>
  <w:style w:type="character" w:styleId="nfasisintenso">
    <w:name w:val="Intense Emphasis"/>
    <w:basedOn w:val="Fuentedeprrafopredeter"/>
    <w:uiPriority w:val="21"/>
    <w:qFormat/>
    <w:rsid w:val="00387E37"/>
    <w:rPr>
      <w:i/>
      <w:iCs/>
      <w:color w:val="0F4761" w:themeColor="accent1" w:themeShade="BF"/>
    </w:rPr>
  </w:style>
  <w:style w:type="paragraph" w:styleId="Citadestacada">
    <w:name w:val="Intense Quote"/>
    <w:basedOn w:val="Normal"/>
    <w:next w:val="Normal"/>
    <w:link w:val="CitadestacadaCar"/>
    <w:uiPriority w:val="30"/>
    <w:qFormat/>
    <w:rsid w:val="0038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7E37"/>
    <w:rPr>
      <w:i/>
      <w:iCs/>
      <w:color w:val="0F4761" w:themeColor="accent1" w:themeShade="BF"/>
    </w:rPr>
  </w:style>
  <w:style w:type="character" w:styleId="Referenciaintensa">
    <w:name w:val="Intense Reference"/>
    <w:basedOn w:val="Fuentedeprrafopredeter"/>
    <w:uiPriority w:val="32"/>
    <w:qFormat/>
    <w:rsid w:val="00387E37"/>
    <w:rPr>
      <w:b/>
      <w:bCs/>
      <w:smallCaps/>
      <w:color w:val="0F4761" w:themeColor="accent1" w:themeShade="BF"/>
      <w:spacing w:val="5"/>
    </w:rPr>
  </w:style>
  <w:style w:type="paragraph" w:styleId="Encabezado">
    <w:name w:val="header"/>
    <w:basedOn w:val="Normal"/>
    <w:link w:val="EncabezadoCar"/>
    <w:uiPriority w:val="99"/>
    <w:unhideWhenUsed/>
    <w:rsid w:val="00A43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37B4"/>
  </w:style>
  <w:style w:type="paragraph" w:styleId="Piedepgina">
    <w:name w:val="footer"/>
    <w:basedOn w:val="Normal"/>
    <w:link w:val="PiedepginaCar"/>
    <w:uiPriority w:val="99"/>
    <w:unhideWhenUsed/>
    <w:rsid w:val="00A43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37B4"/>
  </w:style>
  <w:style w:type="character" w:styleId="Textodelmarcadordeposicin">
    <w:name w:val="Placeholder Text"/>
    <w:basedOn w:val="Fuentedeprrafopredeter"/>
    <w:uiPriority w:val="99"/>
    <w:semiHidden/>
    <w:rsid w:val="00A165CF"/>
    <w:rPr>
      <w:color w:val="666666"/>
    </w:rPr>
  </w:style>
  <w:style w:type="table" w:styleId="Tablaconcuadrcula">
    <w:name w:val="Table Grid"/>
    <w:basedOn w:val="Tablanormal"/>
    <w:uiPriority w:val="39"/>
    <w:rsid w:val="000E6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740D1"/>
    <w:rPr>
      <w:color w:val="467886" w:themeColor="hyperlink"/>
      <w:u w:val="single"/>
    </w:rPr>
  </w:style>
  <w:style w:type="character" w:styleId="Mencinsinresolver">
    <w:name w:val="Unresolved Mention"/>
    <w:basedOn w:val="Fuentedeprrafopredeter"/>
    <w:uiPriority w:val="99"/>
    <w:semiHidden/>
    <w:unhideWhenUsed/>
    <w:rsid w:val="00A740D1"/>
    <w:rPr>
      <w:color w:val="605E5C"/>
      <w:shd w:val="clear" w:color="auto" w:fill="E1DFDD"/>
    </w:rPr>
  </w:style>
  <w:style w:type="table" w:styleId="Tablaconcuadrcula4-nfasis5">
    <w:name w:val="Grid Table 4 Accent 5"/>
    <w:basedOn w:val="Tablanormal"/>
    <w:uiPriority w:val="49"/>
    <w:rsid w:val="00C8095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1">
    <w:name w:val="p1"/>
    <w:basedOn w:val="Normal"/>
    <w:rsid w:val="000D23A4"/>
    <w:pPr>
      <w:spacing w:after="0" w:line="240" w:lineRule="auto"/>
    </w:pPr>
    <w:rPr>
      <w:rFonts w:ascii="Helvetica" w:eastAsiaTheme="minorEastAsia" w:hAnsi="Helvetica" w:cs="Times New Roman"/>
      <w:kern w:val="0"/>
      <w:sz w:val="18"/>
      <w:szCs w:val="18"/>
      <w:lang w:val="en-US"/>
      <w14:ligatures w14:val="none"/>
    </w:rPr>
  </w:style>
  <w:style w:type="character" w:customStyle="1" w:styleId="s1">
    <w:name w:val="s1"/>
    <w:basedOn w:val="Fuentedeprrafopredeter"/>
    <w:rsid w:val="000D23A4"/>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2A086-E6DF-4587-B37F-2FA39725371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773</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MONSERRAT MUÑOZ SAN AGUSTIN</dc:creator>
  <cp:keywords/>
  <dc:description/>
  <cp:lastModifiedBy>Victoria Monserrat Muñoz San Agustin</cp:lastModifiedBy>
  <cp:revision>87</cp:revision>
  <dcterms:created xsi:type="dcterms:W3CDTF">2025-10-13T07:14:00Z</dcterms:created>
  <dcterms:modified xsi:type="dcterms:W3CDTF">2025-10-14T02:04:00Z</dcterms:modified>
</cp:coreProperties>
</file>