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CD63A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 профессиональное образовательное учреждение</w:t>
      </w:r>
    </w:p>
    <w:p w14:paraId="77033FB1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14:paraId="52AF5439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EF057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70715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7836D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9BB6C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7FB5E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33CE3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38DFB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AB4E6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A7F71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8127B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9C748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ОТЧЕТ</w:t>
      </w:r>
    </w:p>
    <w:p w14:paraId="31CF03C0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FBA7C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14:paraId="553209CD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профессиональному модулю</w:t>
      </w:r>
    </w:p>
    <w:p w14:paraId="7BAEE6E5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CCED5" w14:textId="77777777" w:rsidR="00C0137F" w:rsidRPr="00C0137F" w:rsidRDefault="00C0137F" w:rsidP="00C013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37F">
        <w:rPr>
          <w:rFonts w:ascii="Times New Roman" w:hAnsi="Times New Roman" w:cs="Times New Roman"/>
          <w:b/>
          <w:sz w:val="28"/>
          <w:szCs w:val="28"/>
        </w:rPr>
        <w:t>ПМ.02 Осуществление интеграции программных модулей</w:t>
      </w:r>
    </w:p>
    <w:p w14:paraId="54F7B418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4DA28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1F76A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D70E7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12E1F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8930" w:type="dxa"/>
        <w:tblInd w:w="534" w:type="dxa"/>
        <w:tblLook w:val="04A0" w:firstRow="1" w:lastRow="0" w:firstColumn="1" w:lastColumn="0" w:noHBand="0" w:noVBand="1"/>
      </w:tblPr>
      <w:tblGrid>
        <w:gridCol w:w="4394"/>
        <w:gridCol w:w="4536"/>
      </w:tblGrid>
      <w:tr w:rsidR="00035C07" w14:paraId="5098D30F" w14:textId="77777777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36427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626FA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21392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59E35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32CBF" w14:textId="6AEEEE91" w:rsidR="00035C07" w:rsidRDefault="00D272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  <w:r w:rsidR="00036DCA">
              <w:rPr>
                <w:rFonts w:ascii="Times New Roman" w:hAnsi="Times New Roman" w:cs="Times New Roman"/>
                <w:sz w:val="28"/>
                <w:szCs w:val="28"/>
              </w:rPr>
              <w:t>: Солопова Елена Владиславовна</w:t>
            </w:r>
          </w:p>
          <w:p w14:paraId="74287EE3" w14:textId="3110DADA" w:rsidR="00035C07" w:rsidRDefault="00036D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ФИО</w:t>
            </w:r>
          </w:p>
        </w:tc>
      </w:tr>
      <w:tr w:rsidR="00035C07" w14:paraId="3619498B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11E5C563" w14:textId="77777777"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36D21FC3" w14:textId="77777777"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035C07" w14:paraId="5FBB1727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3271AD6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0E3D4635" w14:textId="14756F55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C07" w14:paraId="109F29A7" w14:textId="77777777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410FB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C308C" w14:textId="50AD78BF" w:rsidR="00035C07" w:rsidRDefault="00D272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выполнил студент группы</w:t>
            </w:r>
            <w:r w:rsidR="00036DCA">
              <w:rPr>
                <w:rFonts w:ascii="Times New Roman" w:hAnsi="Times New Roman" w:cs="Times New Roman"/>
                <w:sz w:val="28"/>
                <w:szCs w:val="28"/>
              </w:rPr>
              <w:t>: ИП-21-3</w:t>
            </w:r>
          </w:p>
        </w:tc>
      </w:tr>
      <w:tr w:rsidR="00035C07" w14:paraId="43B7A9A5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450DA763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B51E3" w14:textId="77777777" w:rsidR="00035C07" w:rsidRDefault="00D2725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73E151E5" w14:textId="77777777" w:rsidR="00035C07" w:rsidRDefault="00035C0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260FB5A1" w14:textId="61C152EF" w:rsidR="00035C07" w:rsidRPr="00036DCA" w:rsidRDefault="00036DCA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 w:rsidRPr="00036D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Пономарев Андрей Викторович</w:t>
            </w:r>
          </w:p>
        </w:tc>
      </w:tr>
      <w:tr w:rsidR="00035C07" w14:paraId="7EFF9476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77F3F5B5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652607A1" w14:textId="77777777"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14:paraId="2DEF5F11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ECDBD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7BF33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EE4D1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CDEDF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EECA7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97BC3" w14:textId="093B6722" w:rsidR="00035C07" w:rsidRDefault="00C013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036DCA">
        <w:rPr>
          <w:rFonts w:ascii="Times New Roman" w:hAnsi="Times New Roman" w:cs="Times New Roman"/>
          <w:sz w:val="28"/>
          <w:szCs w:val="28"/>
        </w:rPr>
        <w:t>25</w:t>
      </w:r>
    </w:p>
    <w:p w14:paraId="24BDD16B" w14:textId="77777777" w:rsidR="00C0137F" w:rsidRDefault="00C013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17BDBB" w14:textId="77777777" w:rsidR="00035C07" w:rsidRPr="00C534FD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4FD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4002BFFA" w14:textId="77777777" w:rsidR="007F352E" w:rsidRPr="00FF290B" w:rsidRDefault="007F352E" w:rsidP="00FF290B">
      <w:pPr>
        <w:spacing w:after="0" w:line="240" w:lineRule="auto"/>
        <w:rPr>
          <w:rFonts w:ascii="Times New Roman" w:eastAsia="Calibri" w:hAnsi="Times New Roman" w:cs="Calibri"/>
          <w:i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i/>
          <w:sz w:val="24"/>
          <w:szCs w:val="24"/>
          <w:lang w:eastAsia="ru-RU"/>
        </w:rPr>
        <w:t xml:space="preserve">Раздел 2.2: </w:t>
      </w:r>
    </w:p>
    <w:p w14:paraId="3B535047" w14:textId="3E8CBE61" w:rsidR="001A3FC3" w:rsidRPr="00FF290B" w:rsidRDefault="001A3FC3" w:rsidP="00FF290B">
      <w:pPr>
        <w:pStyle w:val="af0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 xml:space="preserve">представить алгоритмы подсистемы для работы с объектами системы </w:t>
      </w:r>
    </w:p>
    <w:p w14:paraId="6231EECC" w14:textId="53CF0673" w:rsidR="005E0A43" w:rsidRPr="002D686C" w:rsidRDefault="007F352E" w:rsidP="005E0A43">
      <w:pPr>
        <w:pStyle w:val="af0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описать</w:t>
      </w:r>
      <w:r w:rsidR="007C31A7" w:rsidRPr="00FF290B">
        <w:rPr>
          <w:rFonts w:eastAsia="Calibri" w:cs="Calibri"/>
          <w:i/>
          <w:szCs w:val="24"/>
          <w:lang w:eastAsia="ru-RU"/>
        </w:rPr>
        <w:t xml:space="preserve"> поэтапную технологию создания объектов приложения: окон, форм</w:t>
      </w:r>
      <w:r w:rsidR="00FF290B" w:rsidRPr="00FF290B">
        <w:rPr>
          <w:rFonts w:eastAsia="Calibri" w:cs="Calibri"/>
          <w:i/>
          <w:szCs w:val="24"/>
          <w:lang w:eastAsia="ru-RU"/>
        </w:rPr>
        <w:t>ы со списком и других форм</w:t>
      </w:r>
      <w:r w:rsidR="007C31A7" w:rsidRPr="00FF290B">
        <w:rPr>
          <w:rFonts w:eastAsia="Calibri" w:cs="Calibri"/>
          <w:i/>
          <w:szCs w:val="24"/>
          <w:lang w:eastAsia="ru-RU"/>
        </w:rPr>
        <w:t>, таблиц и т.п. (с приведением кодов)</w:t>
      </w:r>
      <w:r w:rsidR="001A3FC3" w:rsidRPr="00FF290B">
        <w:rPr>
          <w:rFonts w:eastAsia="Calibri" w:cs="Calibri"/>
          <w:i/>
          <w:szCs w:val="24"/>
          <w:lang w:eastAsia="ru-RU"/>
        </w:rPr>
        <w:t xml:space="preserve">, включая </w:t>
      </w:r>
      <w:r w:rsidR="001A3FC3" w:rsidRPr="00FF290B">
        <w:rPr>
          <w:i/>
          <w:szCs w:val="24"/>
          <w:shd w:val="clear" w:color="auto" w:fill="FFFFFF"/>
          <w:lang w:eastAsia="ru-RU"/>
        </w:rPr>
        <w:t>интерфейс программного модуля для работы с клиентами/товарами/материалами (функции добавления/редактирования)</w:t>
      </w:r>
    </w:p>
    <w:p w14:paraId="30A30252" w14:textId="77777777" w:rsidR="005E0A43" w:rsidRPr="00A40F50" w:rsidRDefault="005E0A43" w:rsidP="005E0A43">
      <w:pPr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</w:pPr>
      <w:r w:rsidRPr="00A40F50">
        <w:rPr>
          <w:rFonts w:ascii="Times New Roman" w:hAnsi="Times New Roman" w:cs="Times New Roman"/>
          <w:sz w:val="28"/>
          <w:szCs w:val="28"/>
        </w:rPr>
        <w:t xml:space="preserve">На диске </w:t>
      </w:r>
      <w:r w:rsidRPr="00A40F50">
        <w:rPr>
          <w:rFonts w:ascii="Times New Roman" w:hAnsi="Times New Roman" w:cs="Times New Roman"/>
          <w:b/>
          <w:sz w:val="28"/>
          <w:szCs w:val="28"/>
        </w:rPr>
        <w:t>Х:</w:t>
      </w:r>
      <w:r w:rsidRPr="00A40F50">
        <w:rPr>
          <w:rFonts w:ascii="Times New Roman" w:hAnsi="Times New Roman" w:cs="Times New Roman"/>
          <w:sz w:val="28"/>
          <w:szCs w:val="28"/>
        </w:rPr>
        <w:t xml:space="preserve"> (своей учетной записи) создать папку </w:t>
      </w:r>
      <w:r w:rsidRPr="00A40F50"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>УП.02_Фамилия</w:t>
      </w:r>
    </w:p>
    <w:p w14:paraId="789CC114" w14:textId="77777777" w:rsidR="005E0A43" w:rsidRDefault="005E0A43" w:rsidP="005E0A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папку </w:t>
      </w:r>
      <w:r w:rsidRPr="00A40F50"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>УП.02_Фамилия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A40F50">
        <w:rPr>
          <w:rFonts w:ascii="Times New Roman" w:eastAsia="Calibri" w:hAnsi="Times New Roman" w:cs="Times New Roman"/>
          <w:sz w:val="28"/>
          <w:szCs w:val="28"/>
          <w:lang w:eastAsia="ru-RU"/>
        </w:rPr>
        <w:t>поместить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все </w:t>
      </w:r>
      <w:r>
        <w:rPr>
          <w:rFonts w:ascii="Times New Roman" w:hAnsi="Times New Roman" w:cs="Times New Roman"/>
          <w:b/>
          <w:sz w:val="28"/>
          <w:szCs w:val="28"/>
        </w:rPr>
        <w:t>результаты выполнения заданий практики:</w:t>
      </w:r>
    </w:p>
    <w:p w14:paraId="30A80C6F" w14:textId="77777777" w:rsidR="005E0A43" w:rsidRPr="005E0A43" w:rsidRDefault="005E0A43" w:rsidP="005E0A43">
      <w:pPr>
        <w:pStyle w:val="af0"/>
        <w:numPr>
          <w:ilvl w:val="0"/>
          <w:numId w:val="4"/>
        </w:numPr>
        <w:rPr>
          <w:b/>
          <w:sz w:val="28"/>
          <w:szCs w:val="28"/>
        </w:rPr>
      </w:pPr>
      <w:r w:rsidRPr="005E0A43">
        <w:rPr>
          <w:rFonts w:eastAsia="Calibri"/>
          <w:b/>
          <w:sz w:val="28"/>
          <w:szCs w:val="28"/>
          <w:lang w:eastAsia="ru-RU"/>
        </w:rPr>
        <w:t>файл</w:t>
      </w:r>
      <w:r w:rsidRPr="00A40F50">
        <w:rPr>
          <w:rFonts w:eastAsia="Calibri"/>
          <w:sz w:val="28"/>
          <w:szCs w:val="28"/>
          <w:lang w:eastAsia="ru-RU"/>
        </w:rPr>
        <w:t xml:space="preserve"> </w:t>
      </w:r>
      <w:r w:rsidRPr="002E75F3">
        <w:rPr>
          <w:sz w:val="28"/>
          <w:szCs w:val="28"/>
        </w:rPr>
        <w:t>итогов</w:t>
      </w:r>
      <w:r>
        <w:rPr>
          <w:sz w:val="28"/>
          <w:szCs w:val="28"/>
        </w:rPr>
        <w:t>ого</w:t>
      </w:r>
      <w:r w:rsidRPr="002E75F3">
        <w:rPr>
          <w:sz w:val="28"/>
          <w:szCs w:val="28"/>
        </w:rPr>
        <w:t xml:space="preserve"> отчет</w:t>
      </w:r>
      <w:r>
        <w:rPr>
          <w:sz w:val="28"/>
          <w:szCs w:val="28"/>
        </w:rPr>
        <w:t>а</w:t>
      </w:r>
      <w:r w:rsidRPr="002E75F3">
        <w:rPr>
          <w:sz w:val="28"/>
          <w:szCs w:val="28"/>
        </w:rPr>
        <w:t xml:space="preserve"> по практике</w:t>
      </w:r>
      <w:r>
        <w:rPr>
          <w:sz w:val="28"/>
          <w:szCs w:val="28"/>
        </w:rPr>
        <w:t xml:space="preserve"> </w:t>
      </w:r>
      <w:r w:rsidRPr="00A40F50">
        <w:rPr>
          <w:rFonts w:eastAsia="Calibri"/>
          <w:b/>
          <w:sz w:val="28"/>
          <w:szCs w:val="28"/>
          <w:lang w:eastAsia="ru-RU"/>
        </w:rPr>
        <w:t>ОтчётУП.02_Фамилия</w:t>
      </w:r>
      <w:r>
        <w:rPr>
          <w:sz w:val="28"/>
          <w:szCs w:val="28"/>
        </w:rPr>
        <w:t xml:space="preserve"> (включить ссылку на </w:t>
      </w:r>
      <w:proofErr w:type="spellStart"/>
      <w:r w:rsidRPr="003C2544">
        <w:rPr>
          <w:b/>
          <w:sz w:val="28"/>
          <w:szCs w:val="28"/>
        </w:rPr>
        <w:t>Gogs</w:t>
      </w:r>
      <w:proofErr w:type="spellEnd"/>
      <w:r>
        <w:rPr>
          <w:rFonts w:eastAsia="Calibri"/>
          <w:b/>
          <w:sz w:val="28"/>
          <w:szCs w:val="28"/>
          <w:lang w:eastAsia="ru-RU"/>
        </w:rPr>
        <w:t>)</w:t>
      </w:r>
    </w:p>
    <w:p w14:paraId="39F1D504" w14:textId="77777777" w:rsidR="005E0A43" w:rsidRPr="005E0A43" w:rsidRDefault="005E0A43" w:rsidP="005E0A43">
      <w:pPr>
        <w:pStyle w:val="af0"/>
        <w:numPr>
          <w:ilvl w:val="0"/>
          <w:numId w:val="4"/>
        </w:numPr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eastAsia="ru-RU"/>
        </w:rPr>
        <w:t xml:space="preserve">папку с выполненным решением задания 1 по ДЭМО 2025 года, включая </w:t>
      </w:r>
      <w:r w:rsidRPr="005E0A43">
        <w:rPr>
          <w:rFonts w:eastAsia="Calibri"/>
          <w:sz w:val="28"/>
          <w:szCs w:val="28"/>
          <w:lang w:eastAsia="ru-RU"/>
        </w:rPr>
        <w:t>скрипт БД с данными</w:t>
      </w:r>
    </w:p>
    <w:p w14:paraId="0D85DA5D" w14:textId="48374A36" w:rsidR="005E0A43" w:rsidRPr="002D686C" w:rsidRDefault="005E0A43" w:rsidP="005E0A43">
      <w:pPr>
        <w:pStyle w:val="af0"/>
        <w:numPr>
          <w:ilvl w:val="0"/>
          <w:numId w:val="4"/>
        </w:numPr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eastAsia="ru-RU"/>
        </w:rPr>
        <w:t xml:space="preserve">папку с выполненным решением задания 2: </w:t>
      </w:r>
      <w:r w:rsidRPr="005E0A43">
        <w:rPr>
          <w:rFonts w:eastAsia="Calibri"/>
          <w:sz w:val="28"/>
          <w:szCs w:val="28"/>
          <w:lang w:eastAsia="ru-RU"/>
        </w:rPr>
        <w:t xml:space="preserve">скрипт БД с данными (сформировать из </w:t>
      </w:r>
      <w:r w:rsidRPr="005E0A43">
        <w:rPr>
          <w:rFonts w:eastAsia="Calibri"/>
          <w:sz w:val="28"/>
          <w:szCs w:val="28"/>
          <w:lang w:val="en-US" w:eastAsia="ru-RU"/>
        </w:rPr>
        <w:t>MS</w:t>
      </w:r>
      <w:r w:rsidRPr="005E0A43">
        <w:rPr>
          <w:rFonts w:eastAsia="Calibri"/>
          <w:sz w:val="28"/>
          <w:szCs w:val="28"/>
          <w:lang w:eastAsia="ru-RU"/>
        </w:rPr>
        <w:t xml:space="preserve"> </w:t>
      </w:r>
      <w:r w:rsidRPr="005E0A43">
        <w:rPr>
          <w:rFonts w:eastAsia="Calibri"/>
          <w:sz w:val="28"/>
          <w:szCs w:val="28"/>
          <w:lang w:val="en-US" w:eastAsia="ru-RU"/>
        </w:rPr>
        <w:t>SQL</w:t>
      </w:r>
      <w:r w:rsidRPr="005E0A43">
        <w:rPr>
          <w:rFonts w:eastAsia="Calibri"/>
          <w:sz w:val="28"/>
          <w:szCs w:val="28"/>
          <w:lang w:eastAsia="ru-RU"/>
        </w:rPr>
        <w:t xml:space="preserve">), папку с приведенными данными для импорта (например, папка </w:t>
      </w:r>
      <w:proofErr w:type="spellStart"/>
      <w:r w:rsidRPr="005E0A43">
        <w:rPr>
          <w:rFonts w:eastAsia="Calibri"/>
          <w:i/>
          <w:sz w:val="28"/>
          <w:szCs w:val="28"/>
          <w:lang w:eastAsia="ru-RU"/>
        </w:rPr>
        <w:t>ГотовыеДанныеДляИмпорта</w:t>
      </w:r>
      <w:proofErr w:type="spellEnd"/>
      <w:r w:rsidRPr="005E0A43">
        <w:rPr>
          <w:rFonts w:eastAsia="Calibri"/>
          <w:sz w:val="28"/>
          <w:szCs w:val="28"/>
          <w:lang w:eastAsia="ru-RU"/>
        </w:rPr>
        <w:t xml:space="preserve"> и скопировать в неё приведенные готовые файлы </w:t>
      </w:r>
      <w:r w:rsidRPr="005E0A43">
        <w:rPr>
          <w:rFonts w:eastAsia="Calibri"/>
          <w:i/>
          <w:sz w:val="28"/>
          <w:szCs w:val="28"/>
          <w:lang w:eastAsia="ru-RU"/>
        </w:rPr>
        <w:t>.</w:t>
      </w:r>
      <w:proofErr w:type="spellStart"/>
      <w:r w:rsidRPr="005E0A43">
        <w:rPr>
          <w:rFonts w:eastAsia="Calibri"/>
          <w:i/>
          <w:sz w:val="28"/>
          <w:szCs w:val="28"/>
          <w:lang w:val="en-US" w:eastAsia="ru-RU"/>
        </w:rPr>
        <w:t>xlsx</w:t>
      </w:r>
      <w:proofErr w:type="spellEnd"/>
      <w:r w:rsidRPr="005E0A43">
        <w:rPr>
          <w:rFonts w:eastAsia="Calibri"/>
          <w:sz w:val="28"/>
          <w:szCs w:val="28"/>
          <w:lang w:eastAsia="ru-RU"/>
        </w:rPr>
        <w:t xml:space="preserve"> для импорта)</w:t>
      </w:r>
      <w:r>
        <w:rPr>
          <w:rFonts w:eastAsia="Calibri"/>
          <w:sz w:val="28"/>
          <w:szCs w:val="28"/>
          <w:lang w:eastAsia="ru-RU"/>
        </w:rPr>
        <w:t xml:space="preserve">, </w:t>
      </w:r>
      <w:r>
        <w:rPr>
          <w:sz w:val="28"/>
          <w:szCs w:val="28"/>
        </w:rPr>
        <w:t>папку с решением</w:t>
      </w:r>
      <w:r w:rsidRPr="002E75F3">
        <w:rPr>
          <w:sz w:val="28"/>
          <w:szCs w:val="28"/>
        </w:rPr>
        <w:t xml:space="preserve"> своего проекта приложения, </w:t>
      </w:r>
      <w:r w:rsidRPr="003C2544"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>,</w:t>
      </w:r>
      <w:r w:rsidRPr="003C2544">
        <w:rPr>
          <w:sz w:val="28"/>
          <w:szCs w:val="28"/>
        </w:rPr>
        <w:t xml:space="preserve"> </w:t>
      </w:r>
      <w:proofErr w:type="spellStart"/>
      <w:r w:rsidRPr="003C2544">
        <w:rPr>
          <w:sz w:val="28"/>
          <w:szCs w:val="28"/>
        </w:rPr>
        <w:t>Test-case</w:t>
      </w:r>
      <w:proofErr w:type="spellEnd"/>
      <w:r>
        <w:rPr>
          <w:sz w:val="28"/>
          <w:szCs w:val="28"/>
        </w:rPr>
        <w:t>.</w:t>
      </w:r>
    </w:p>
    <w:p w14:paraId="318A8F88" w14:textId="611872A9" w:rsidR="002D686C" w:rsidRPr="002D686C" w:rsidRDefault="002D686C" w:rsidP="002D686C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Calibri"/>
          <w:b/>
          <w:sz w:val="28"/>
          <w:szCs w:val="28"/>
          <w:lang w:eastAsia="ru-RU"/>
        </w:rPr>
        <w:br w:type="page"/>
      </w:r>
    </w:p>
    <w:p w14:paraId="6316E871" w14:textId="0FCAEAE4" w:rsidR="005E0A43" w:rsidRPr="00166452" w:rsidRDefault="00166452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32"/>
          <w:szCs w:val="24"/>
          <w:lang w:eastAsia="ru-RU"/>
        </w:rPr>
      </w:pPr>
      <w:r w:rsidRPr="00166452">
        <w:rPr>
          <w:rFonts w:ascii="Times New Roman" w:eastAsia="Calibri" w:hAnsi="Times New Roman" w:cs="Calibri"/>
          <w:b/>
          <w:sz w:val="32"/>
          <w:szCs w:val="24"/>
          <w:lang w:eastAsia="ru-RU"/>
        </w:rPr>
        <w:lastRenderedPageBreak/>
        <w:t>Введение</w:t>
      </w:r>
    </w:p>
    <w:p w14:paraId="76A1ECAA" w14:textId="3D012CAB" w:rsidR="00166452" w:rsidRDefault="00166452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lang w:eastAsia="ru-RU"/>
        </w:rPr>
      </w:pPr>
    </w:p>
    <w:p w14:paraId="711B8026" w14:textId="47101E73" w:rsidR="00166452" w:rsidRDefault="00166452">
      <w:pPr>
        <w:spacing w:after="0" w:line="240" w:lineRule="auto"/>
        <w:rPr>
          <w:rFonts w:ascii="Times New Roman" w:eastAsia="Calibri" w:hAnsi="Times New Roman" w:cs="Calibri"/>
          <w:b/>
          <w:sz w:val="28"/>
          <w:lang w:eastAsia="ru-RU"/>
        </w:rPr>
      </w:pPr>
      <w:r>
        <w:rPr>
          <w:rFonts w:ascii="Times New Roman" w:eastAsia="Calibri" w:hAnsi="Times New Roman" w:cs="Calibri"/>
          <w:b/>
          <w:sz w:val="28"/>
          <w:lang w:eastAsia="ru-RU"/>
        </w:rPr>
        <w:br w:type="page"/>
      </w:r>
    </w:p>
    <w:p w14:paraId="506D0A4D" w14:textId="35E5A47C" w:rsidR="00166452" w:rsidRPr="00166452" w:rsidRDefault="00166452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32"/>
          <w:szCs w:val="24"/>
          <w:lang w:eastAsia="ru-RU"/>
        </w:rPr>
      </w:pPr>
      <w:r w:rsidRPr="00166452">
        <w:rPr>
          <w:rFonts w:ascii="Times New Roman" w:eastAsia="Calibri" w:hAnsi="Times New Roman" w:cs="Calibri"/>
          <w:b/>
          <w:sz w:val="32"/>
          <w:szCs w:val="24"/>
          <w:lang w:eastAsia="ru-RU"/>
        </w:rPr>
        <w:lastRenderedPageBreak/>
        <w:t>Общая часть</w:t>
      </w:r>
    </w:p>
    <w:p w14:paraId="00128F46" w14:textId="46961F4C" w:rsidR="00166452" w:rsidRDefault="00166452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166452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базы данных, объектов БД и импорт данных</w:t>
      </w:r>
    </w:p>
    <w:p w14:paraId="083B7A28" w14:textId="6925243C" w:rsidR="00557218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val="en-US"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СУБД</w:t>
      </w:r>
      <w:r w:rsidRPr="00557218">
        <w:rPr>
          <w:rFonts w:ascii="Times New Roman" w:eastAsia="Calibri" w:hAnsi="Times New Roman" w:cs="Calibri"/>
          <w:sz w:val="28"/>
          <w:szCs w:val="28"/>
          <w:lang w:val="en-US" w:eastAsia="ru-RU"/>
        </w:rPr>
        <w:t>: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SQL Server</w:t>
      </w:r>
      <w:r w:rsidRPr="00557218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Management studio</w:t>
      </w:r>
    </w:p>
    <w:p w14:paraId="50EC1033" w14:textId="77454356" w:rsidR="00557218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val="en-US"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Логин</w:t>
      </w:r>
      <w:r w:rsidRPr="002D686C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для</w:t>
      </w:r>
      <w:r w:rsidRPr="002D686C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входа</w:t>
      </w:r>
      <w:r w:rsidRPr="002D686C">
        <w:rPr>
          <w:rFonts w:ascii="Times New Roman" w:eastAsia="Calibri" w:hAnsi="Times New Roman" w:cs="Calibri"/>
          <w:sz w:val="28"/>
          <w:szCs w:val="28"/>
          <w:lang w:val="en-US" w:eastAsia="ru-RU"/>
        </w:rPr>
        <w:t>: 975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-21</w:t>
      </w:r>
    </w:p>
    <w:p w14:paraId="373532CD" w14:textId="7B061A9A" w:rsidR="00557218" w:rsidRPr="002D686C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Пароль для входа: 7</w:t>
      </w:r>
      <w:proofErr w:type="spellStart"/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snhf</w:t>
      </w:r>
      <w:proofErr w:type="spellEnd"/>
      <w:r w:rsidRPr="002D686C">
        <w:rPr>
          <w:rFonts w:ascii="Times New Roman" w:eastAsia="Calibri" w:hAnsi="Times New Roman" w:cs="Calibri"/>
          <w:sz w:val="28"/>
          <w:szCs w:val="28"/>
          <w:lang w:eastAsia="ru-RU"/>
        </w:rPr>
        <w:t>12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K</w:t>
      </w:r>
    </w:p>
    <w:p w14:paraId="34376F98" w14:textId="7C7F5FA2" w:rsidR="00557218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Пошаговая инструкция</w:t>
      </w:r>
      <w:r w:rsidR="0018412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 запуска и просмотра БД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:</w:t>
      </w:r>
    </w:p>
    <w:p w14:paraId="589163A1" w14:textId="76EACE1C" w:rsidR="00557218" w:rsidRP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Запустить </w:t>
      </w:r>
      <w:r>
        <w:rPr>
          <w:rFonts w:eastAsia="Calibri" w:cs="Calibri"/>
          <w:sz w:val="28"/>
          <w:szCs w:val="28"/>
          <w:lang w:val="en-US" w:eastAsia="ru-RU"/>
        </w:rPr>
        <w:t>SSMS</w:t>
      </w:r>
      <w:r>
        <w:rPr>
          <w:rFonts w:eastAsia="Calibri" w:cs="Calibri"/>
          <w:sz w:val="28"/>
          <w:szCs w:val="28"/>
          <w:lang w:eastAsia="ru-RU"/>
        </w:rPr>
        <w:t>;</w:t>
      </w:r>
    </w:p>
    <w:p w14:paraId="7FBFF608" w14:textId="28F21291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proofErr w:type="gramStart"/>
      <w:r>
        <w:rPr>
          <w:rFonts w:eastAsia="Calibri" w:cs="Calibri"/>
          <w:sz w:val="28"/>
          <w:szCs w:val="28"/>
          <w:lang w:eastAsia="ru-RU"/>
        </w:rPr>
        <w:t>Войти</w:t>
      </w:r>
      <w:proofErr w:type="gramEnd"/>
      <w:r>
        <w:rPr>
          <w:rFonts w:eastAsia="Calibri" w:cs="Calibri"/>
          <w:sz w:val="28"/>
          <w:szCs w:val="28"/>
          <w:lang w:eastAsia="ru-RU"/>
        </w:rPr>
        <w:t xml:space="preserve"> используя данные, указанные выше;</w:t>
      </w:r>
    </w:p>
    <w:p w14:paraId="6ECAD8C4" w14:textId="31F51E2D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Раскрыть пункт </w:t>
      </w:r>
      <w:r w:rsidR="00C534FD">
        <w:rPr>
          <w:rFonts w:eastAsia="Calibri" w:cs="Calibri"/>
          <w:sz w:val="28"/>
          <w:szCs w:val="28"/>
          <w:lang w:eastAsia="ru-RU"/>
        </w:rPr>
        <w:t>«</w:t>
      </w:r>
      <w:proofErr w:type="spellStart"/>
      <w:r>
        <w:rPr>
          <w:rFonts w:eastAsia="Calibri" w:cs="Calibri"/>
          <w:sz w:val="28"/>
          <w:szCs w:val="28"/>
          <w:lang w:val="en-US" w:eastAsia="ru-RU"/>
        </w:rPr>
        <w:t>gogs</w:t>
      </w:r>
      <w:proofErr w:type="spellEnd"/>
      <w:r w:rsidRPr="00557218">
        <w:rPr>
          <w:rFonts w:eastAsia="Calibri" w:cs="Calibri"/>
          <w:sz w:val="28"/>
          <w:szCs w:val="28"/>
          <w:lang w:eastAsia="ru-RU"/>
        </w:rPr>
        <w:t>.</w:t>
      </w:r>
      <w:proofErr w:type="spellStart"/>
      <w:r>
        <w:rPr>
          <w:rFonts w:eastAsia="Calibri" w:cs="Calibri"/>
          <w:sz w:val="28"/>
          <w:szCs w:val="28"/>
          <w:lang w:val="en-US" w:eastAsia="ru-RU"/>
        </w:rPr>
        <w:t>wsr</w:t>
      </w:r>
      <w:proofErr w:type="spellEnd"/>
      <w:r w:rsidRPr="00557218">
        <w:rPr>
          <w:rFonts w:eastAsia="Calibri" w:cs="Calibri"/>
          <w:sz w:val="28"/>
          <w:szCs w:val="28"/>
          <w:lang w:eastAsia="ru-RU"/>
        </w:rPr>
        <w:t>.</w:t>
      </w:r>
      <w:proofErr w:type="spellStart"/>
      <w:r>
        <w:rPr>
          <w:rFonts w:eastAsia="Calibri" w:cs="Calibri"/>
          <w:sz w:val="28"/>
          <w:szCs w:val="28"/>
          <w:lang w:val="en-US" w:eastAsia="ru-RU"/>
        </w:rPr>
        <w:t>ru</w:t>
      </w:r>
      <w:proofErr w:type="spellEnd"/>
      <w:r w:rsidR="00C534FD">
        <w:rPr>
          <w:rFonts w:eastAsia="Calibri" w:cs="Calibri"/>
          <w:sz w:val="28"/>
          <w:szCs w:val="28"/>
          <w:lang w:eastAsia="ru-RU"/>
        </w:rPr>
        <w:t>»</w:t>
      </w:r>
      <w:r>
        <w:rPr>
          <w:rFonts w:eastAsia="Calibri" w:cs="Calibri"/>
          <w:sz w:val="28"/>
          <w:szCs w:val="28"/>
          <w:lang w:eastAsia="ru-RU"/>
        </w:rPr>
        <w:t>;</w:t>
      </w:r>
    </w:p>
    <w:p w14:paraId="79CF25B1" w14:textId="7EE6EA6D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Раскрыть пункт «Базы данных»;</w:t>
      </w:r>
    </w:p>
    <w:p w14:paraId="29F4DE2F" w14:textId="1A8BC3E5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Найти базу данных с названием </w:t>
      </w:r>
      <w:proofErr w:type="spellStart"/>
      <w:r>
        <w:rPr>
          <w:rFonts w:eastAsia="Calibri" w:cs="Calibri"/>
          <w:sz w:val="28"/>
          <w:szCs w:val="28"/>
          <w:lang w:val="en-US" w:eastAsia="ru-RU"/>
        </w:rPr>
        <w:t>IgoraDemo</w:t>
      </w:r>
      <w:proofErr w:type="spellEnd"/>
      <w:r>
        <w:rPr>
          <w:rFonts w:eastAsia="Calibri" w:cs="Calibri"/>
          <w:sz w:val="28"/>
          <w:szCs w:val="28"/>
          <w:lang w:eastAsia="ru-RU"/>
        </w:rPr>
        <w:t xml:space="preserve"> и раскрыть;</w:t>
      </w:r>
    </w:p>
    <w:p w14:paraId="78F01560" w14:textId="09123519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Раскрыть пункт «Таблицы»;</w:t>
      </w:r>
    </w:p>
    <w:p w14:paraId="543B40D4" w14:textId="4509BD42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Выбрать интересующую таблицу, нажать ПКМ по ней и выбрать пункт «Выбрать первые 1000 стро</w:t>
      </w:r>
      <w:r w:rsidR="0018412F">
        <w:rPr>
          <w:rFonts w:eastAsia="Calibri" w:cs="Calibri"/>
          <w:sz w:val="28"/>
          <w:szCs w:val="28"/>
          <w:lang w:eastAsia="ru-RU"/>
        </w:rPr>
        <w:t>к</w:t>
      </w:r>
      <w:r>
        <w:rPr>
          <w:rFonts w:eastAsia="Calibri" w:cs="Calibri"/>
          <w:sz w:val="28"/>
          <w:szCs w:val="28"/>
          <w:lang w:eastAsia="ru-RU"/>
        </w:rPr>
        <w:t>».</w:t>
      </w:r>
    </w:p>
    <w:p w14:paraId="21AE6372" w14:textId="42FA6FE4" w:rsidR="0018412F" w:rsidRDefault="0018412F" w:rsidP="0018412F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Пошаговая инструкция импорта данных БД:</w:t>
      </w:r>
    </w:p>
    <w:p w14:paraId="1CA34397" w14:textId="1C4F4FCA" w:rsidR="0018412F" w:rsidRDefault="0018412F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Выполнить выход, найти нужную БД;</w:t>
      </w:r>
    </w:p>
    <w:p w14:paraId="29B4CC87" w14:textId="13043A68" w:rsidR="0018412F" w:rsidRDefault="0018412F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ПКМ по названию БД</w:t>
      </w:r>
      <w:r w:rsidR="00C534FD">
        <w:rPr>
          <w:rFonts w:eastAsia="Calibri" w:cs="Calibri"/>
          <w:sz w:val="28"/>
          <w:szCs w:val="28"/>
          <w:lang w:eastAsia="ru-RU"/>
        </w:rPr>
        <w:t>;</w:t>
      </w:r>
    </w:p>
    <w:p w14:paraId="24415FFB" w14:textId="63E92FC8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«Задачи»;</w:t>
      </w:r>
    </w:p>
    <w:p w14:paraId="3EF51225" w14:textId="5A3FFD67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«Сгенерировать скрипты»;</w:t>
      </w:r>
    </w:p>
    <w:p w14:paraId="1D49D5F1" w14:textId="68756016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«Далее», затем «Далее»;</w:t>
      </w:r>
    </w:p>
    <w:p w14:paraId="0432164E" w14:textId="31CC82EA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 настройках выбрать «Сохранить как скрипт»;</w:t>
      </w:r>
    </w:p>
    <w:p w14:paraId="0DC70BD3" w14:textId="6452F0DB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proofErr w:type="gramStart"/>
      <w:r>
        <w:rPr>
          <w:rFonts w:eastAsia="Calibri" w:cs="Calibri"/>
          <w:sz w:val="28"/>
          <w:szCs w:val="28"/>
          <w:lang w:eastAsia="ru-RU"/>
        </w:rPr>
        <w:t>Нажать «Продвинутые», там найти пункт «Типы данных скрипт» - выбрать «Данные и таблицы», нажать «ОК»;</w:t>
      </w:r>
      <w:proofErr w:type="gramEnd"/>
    </w:p>
    <w:p w14:paraId="215CD102" w14:textId="7F10D6DF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Выбрать </w:t>
      </w:r>
      <w:proofErr w:type="gramStart"/>
      <w:r>
        <w:rPr>
          <w:rFonts w:eastAsia="Calibri" w:cs="Calibri"/>
          <w:sz w:val="28"/>
          <w:szCs w:val="28"/>
          <w:lang w:eastAsia="ru-RU"/>
        </w:rPr>
        <w:t>место</w:t>
      </w:r>
      <w:proofErr w:type="gramEnd"/>
      <w:r>
        <w:rPr>
          <w:rFonts w:eastAsia="Calibri" w:cs="Calibri"/>
          <w:sz w:val="28"/>
          <w:szCs w:val="28"/>
          <w:lang w:eastAsia="ru-RU"/>
        </w:rPr>
        <w:t xml:space="preserve"> куда сохранится скрипт;</w:t>
      </w:r>
    </w:p>
    <w:p w14:paraId="44102312" w14:textId="1BC11C0B" w:rsidR="00C534FD" w:rsidRPr="0018412F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Завершить импорт. </w:t>
      </w:r>
    </w:p>
    <w:p w14:paraId="27AA5F40" w14:textId="77777777" w:rsidR="00E22C70" w:rsidRPr="00E22C70" w:rsidRDefault="00166452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Схема базы данных</w:t>
      </w:r>
    </w:p>
    <w:p w14:paraId="11E56A8F" w14:textId="35F5892C" w:rsidR="00E22C70" w:rsidRDefault="00C534FD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C534FD">
        <w:rPr>
          <w:rFonts w:ascii="Times New Roman" w:eastAsia="Calibri" w:hAnsi="Times New Roman" w:cs="Calibri"/>
          <w:noProof/>
          <w:sz w:val="24"/>
          <w:szCs w:val="24"/>
          <w:lang w:eastAsia="ru-RU"/>
        </w:rPr>
        <w:lastRenderedPageBreak/>
        <w:drawing>
          <wp:inline distT="0" distB="0" distL="0" distR="0" wp14:anchorId="279C3195" wp14:editId="0CD11222">
            <wp:extent cx="6480810" cy="4551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FC3C" w14:textId="3055DD75" w:rsidR="00E22C70" w:rsidRDefault="00E22C70" w:rsidP="00E22C70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модулей программного обеспечения для компьютерных систем</w:t>
      </w:r>
    </w:p>
    <w:p w14:paraId="691D8CC5" w14:textId="1472FFBD" w:rsid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val="en-US"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Среда</w:t>
      </w:r>
      <w:r w:rsidRPr="00F850D2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разработки</w:t>
      </w:r>
      <w:r w:rsidRPr="00F850D2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: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Microsoft Visual</w:t>
      </w:r>
      <w:r w:rsidRPr="00F850D2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Studio, C# .NET Framework 4.8, </w:t>
      </w:r>
      <w:proofErr w:type="spellStart"/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WinForms</w:t>
      </w:r>
      <w:proofErr w:type="spellEnd"/>
      <w:r w:rsidR="006600EF" w:rsidRPr="006600EF">
        <w:rPr>
          <w:rFonts w:ascii="Times New Roman" w:eastAsia="Calibri" w:hAnsi="Times New Roman" w:cs="Calibri"/>
          <w:sz w:val="28"/>
          <w:szCs w:val="28"/>
          <w:lang w:val="en-US" w:eastAsia="ru-RU"/>
        </w:rPr>
        <w:t>;</w:t>
      </w:r>
    </w:p>
    <w:p w14:paraId="1AC9BF51" w14:textId="77777777" w:rsidR="00C1387E" w:rsidRDefault="00C1387E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val="en-US" w:eastAsia="ru-RU"/>
        </w:rPr>
      </w:pPr>
    </w:p>
    <w:p w14:paraId="6C71081A" w14:textId="6F6E14F7" w:rsidR="006600EF" w:rsidRDefault="006600EF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как клиент: логин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client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пароль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client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>.</w:t>
      </w:r>
    </w:p>
    <w:p w14:paraId="6D274250" w14:textId="1435A6DD" w:rsidR="006600EF" w:rsidRDefault="006600EF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как менеджер: логин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manager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пароль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manager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694F1CD6" w14:textId="50815148" w:rsidR="006600EF" w:rsidRDefault="006600EF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как администратор: логин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admin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пароль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admin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0C181F3C" w14:textId="77777777" w:rsidR="00C1387E" w:rsidRDefault="00C1387E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</w:p>
    <w:p w14:paraId="14B41717" w14:textId="34A74033" w:rsidR="00C1387E" w:rsidRDefault="00C1387E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Запуск приложения:</w:t>
      </w:r>
    </w:p>
    <w:p w14:paraId="0F56BE25" w14:textId="6BD9C70E" w:rsid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Зайти в папку с проектом.</w:t>
      </w:r>
    </w:p>
    <w:p w14:paraId="1CB660FE" w14:textId="0E49F8C6" w:rsidR="00C1387E" w:rsidRP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Открыть папку </w:t>
      </w:r>
      <w:proofErr w:type="spellStart"/>
      <w:r>
        <w:rPr>
          <w:rFonts w:eastAsia="Calibri" w:cs="Calibri"/>
          <w:sz w:val="28"/>
          <w:szCs w:val="28"/>
          <w:lang w:val="en-US" w:eastAsia="ru-RU"/>
        </w:rPr>
        <w:t>IgoraDemo</w:t>
      </w:r>
      <w:proofErr w:type="spellEnd"/>
      <w:r>
        <w:rPr>
          <w:rFonts w:eastAsia="Calibri" w:cs="Calibri"/>
          <w:sz w:val="28"/>
          <w:szCs w:val="28"/>
          <w:lang w:val="en-US" w:eastAsia="ru-RU"/>
        </w:rPr>
        <w:t>.</w:t>
      </w:r>
    </w:p>
    <w:p w14:paraId="46D9711D" w14:textId="40CB4C5B" w:rsidR="00C1387E" w:rsidRP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Открыть папку </w:t>
      </w:r>
      <w:r>
        <w:rPr>
          <w:rFonts w:eastAsia="Calibri" w:cs="Calibri"/>
          <w:sz w:val="28"/>
          <w:szCs w:val="28"/>
          <w:lang w:val="en-US" w:eastAsia="ru-RU"/>
        </w:rPr>
        <w:t>bin.</w:t>
      </w:r>
    </w:p>
    <w:p w14:paraId="523D2616" w14:textId="2E5A12B3" w:rsidR="00C1387E" w:rsidRP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Открыть папку </w:t>
      </w:r>
      <w:r>
        <w:rPr>
          <w:rFonts w:eastAsia="Calibri" w:cs="Calibri"/>
          <w:sz w:val="28"/>
          <w:szCs w:val="28"/>
          <w:lang w:val="en-US" w:eastAsia="ru-RU"/>
        </w:rPr>
        <w:t>Debug.</w:t>
      </w:r>
    </w:p>
    <w:p w14:paraId="508C2F99" w14:textId="7551A1F6" w:rsid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Запустить приложение «</w:t>
      </w:r>
      <w:r w:rsidRPr="00C1387E">
        <w:rPr>
          <w:rFonts w:eastAsia="Calibri" w:cs="Calibri"/>
          <w:sz w:val="28"/>
          <w:szCs w:val="28"/>
          <w:lang w:eastAsia="ru-RU"/>
        </w:rPr>
        <w:t>IgoraDemo.exe</w:t>
      </w:r>
      <w:r>
        <w:rPr>
          <w:rFonts w:eastAsia="Calibri" w:cs="Calibri"/>
          <w:sz w:val="28"/>
          <w:szCs w:val="28"/>
          <w:lang w:eastAsia="ru-RU"/>
        </w:rPr>
        <w:t>»</w:t>
      </w:r>
    </w:p>
    <w:p w14:paraId="57BF5FE3" w14:textId="77777777" w:rsidR="00C1387E" w:rsidRPr="00C1387E" w:rsidRDefault="00C1387E" w:rsidP="00C1387E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</w:p>
    <w:p w14:paraId="72A98255" w14:textId="2049BEDE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Алгоритм решения задачи</w:t>
      </w:r>
    </w:p>
    <w:p w14:paraId="154839F7" w14:textId="2CFEF8CC" w:rsidR="00E22C70" w:rsidRP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Ф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ункци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я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расчета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индивидуальной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скидки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:</w:t>
      </w:r>
    </w:p>
    <w:p w14:paraId="4FBEEA4E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calculateDiscount</w:t>
      </w:r>
      <w:proofErr w:type="spell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sum)</w:t>
      </w:r>
    </w:p>
    <w:p w14:paraId="6A2F8EDF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88E75D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&lt; 50_000)</w:t>
      </w:r>
    </w:p>
    <w:p w14:paraId="4820B945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A7067C8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54A23B9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492F4B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50_000 &amp;&amp; sum &lt; 100_000)</w:t>
      </w:r>
    </w:p>
    <w:p w14:paraId="2AA84E34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CCE168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FF01551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6EA9A7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100_000 &amp;&amp; sum &lt; 300_000)</w:t>
      </w:r>
    </w:p>
    <w:p w14:paraId="786F54CA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14C384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3;</w:t>
      </w:r>
    </w:p>
    <w:p w14:paraId="519D7BCA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A2D03F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E1BCEE2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BDCB7AE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5;</w:t>
      </w:r>
    </w:p>
    <w:p w14:paraId="2D7F4031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9B81A0" w14:textId="0215EC02" w:rsidR="00F850D2" w:rsidRDefault="00F850D2" w:rsidP="00F850D2">
      <w:pPr>
        <w:suppressAutoHyphens w:val="0"/>
        <w:spacing w:after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0BCAD1" w14:textId="3CB7B918" w:rsid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На вход подается количество потраченных денег клиентом, возвращается скидка величиной от 0% до 5% в виде целочисленного значения.</w:t>
      </w:r>
    </w:p>
    <w:p w14:paraId="6F44ABD3" w14:textId="19EB4E0E" w:rsid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 xml:space="preserve">Скидка вычисляется в зависимости от потраченных денег: </w:t>
      </w:r>
      <w:r w:rsidRPr="00F850D2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до 50000 – 0%, от 50000 – до 100000 – 1%, от 100000 – до 300000 – 3%, более 300000 – 5%.</w:t>
      </w:r>
    </w:p>
    <w:p w14:paraId="731E3D75" w14:textId="77777777" w:rsidR="00F850D2" w:rsidRP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</w:p>
    <w:p w14:paraId="1EB00AE4" w14:textId="7CA9AB13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 xml:space="preserve">Разработка </w:t>
      </w:r>
      <w:proofErr w:type="spellStart"/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desktop</w:t>
      </w:r>
      <w:proofErr w:type="spellEnd"/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-приложения</w:t>
      </w:r>
    </w:p>
    <w:p w14:paraId="1414F363" w14:textId="77777777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</w:p>
    <w:p w14:paraId="4303EE59" w14:textId="4CF19FB3" w:rsidR="00E570D8" w:rsidRPr="00E570D8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Тестирование приложения</w:t>
      </w:r>
    </w:p>
    <w:p w14:paraId="6C886779" w14:textId="61EF65FE" w:rsidR="00E570D8" w:rsidRPr="00995E08" w:rsidRDefault="00E570D8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Тестирование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валидации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данных создания нового клиента</w:t>
      </w:r>
      <w:bookmarkStart w:id="0" w:name="_GoBack"/>
      <w:bookmarkEnd w:id="0"/>
    </w:p>
    <w:p w14:paraId="0DC11DD2" w14:textId="3DE97F44" w:rsidR="00E22C70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Тестирование подсистемы расчета скидки:</w:t>
      </w:r>
    </w:p>
    <w:p w14:paraId="41C436FC" w14:textId="08EAB7EE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Test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Case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1:</w:t>
      </w:r>
      <w:r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Скидка для клиента с суммой выкупа 40000 рублей</w:t>
      </w:r>
    </w:p>
    <w:p w14:paraId="2F9ED93D" w14:textId="68251A50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 Сумма выкупа 40000.</w:t>
      </w:r>
    </w:p>
    <w:p w14:paraId="726F5137" w14:textId="170D32E4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 0.</w:t>
      </w:r>
    </w:p>
    <w:p w14:paraId="70660A06" w14:textId="31C6B7EA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функция вернула 0.</w:t>
      </w:r>
    </w:p>
    <w:p w14:paraId="2F8A4867" w14:textId="67A8EF33" w:rsidR="00F36A2C" w:rsidRDefault="00F36A2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пройден.</w:t>
      </w:r>
    </w:p>
    <w:p w14:paraId="333D099C" w14:textId="77777777" w:rsidR="00F36A2C" w:rsidRDefault="00F36A2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900E4B7" w14:textId="2D0C8EEC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Test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Case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2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Скидка для клиента с суммой выкупа 51000 рублей</w:t>
      </w:r>
    </w:p>
    <w:p w14:paraId="325344A8" w14:textId="07B06BAD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 Сумма выкупа 51000.</w:t>
      </w:r>
    </w:p>
    <w:p w14:paraId="3F7DA464" w14:textId="540AC64D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 1.</w:t>
      </w:r>
    </w:p>
    <w:p w14:paraId="5218757B" w14:textId="7D25B66F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функция вернула 1.</w:t>
      </w:r>
    </w:p>
    <w:p w14:paraId="3B86B3D9" w14:textId="7115AD5E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пройден.</w:t>
      </w:r>
    </w:p>
    <w:p w14:paraId="2AD4A9E6" w14:textId="77777777" w:rsidR="00F36A2C" w:rsidRPr="002D686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47949D7" w14:textId="638AD4C0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lastRenderedPageBreak/>
        <w:t>Test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Case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Скидка для клиента с суммой выкупа 150000 рублей</w:t>
      </w:r>
    </w:p>
    <w:p w14:paraId="0C126D83" w14:textId="667DF4B8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 Сумма выкупа 150000.</w:t>
      </w:r>
    </w:p>
    <w:p w14:paraId="39FFFB1B" w14:textId="001C9F3E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 3.</w:t>
      </w:r>
    </w:p>
    <w:p w14:paraId="2C50FD59" w14:textId="0F6EA51B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функция вернула 3.</w:t>
      </w:r>
    </w:p>
    <w:p w14:paraId="6F057DB8" w14:textId="2A1E8D0B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пройден.</w:t>
      </w:r>
    </w:p>
    <w:p w14:paraId="00FEC4A7" w14:textId="77777777" w:rsidR="00F36A2C" w:rsidRPr="002D686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700E3C8" w14:textId="270B8C03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Test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Case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4</w:t>
      </w:r>
      <w:r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Скидка для клиента с суммой выкупа 200000 рублей</w:t>
      </w:r>
    </w:p>
    <w:p w14:paraId="582F5076" w14:textId="5A822CC1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 Сумма выкупа 200000.</w:t>
      </w:r>
    </w:p>
    <w:p w14:paraId="2A2EB2C8" w14:textId="3D2D612E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 5.</w:t>
      </w:r>
    </w:p>
    <w:p w14:paraId="5C8D7C6B" w14:textId="444509FC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функция вернула 5.</w:t>
      </w:r>
    </w:p>
    <w:p w14:paraId="5B3E1D8F" w14:textId="5AB79B6C" w:rsidR="00F36A2C" w:rsidRPr="002D686C" w:rsidRDefault="00F36A2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пройден.</w:t>
      </w:r>
    </w:p>
    <w:p w14:paraId="6C90D07F" w14:textId="77777777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61D1CF6" w14:textId="44A1C82C" w:rsidR="00E22C70" w:rsidRPr="00E22C70" w:rsidRDefault="00E22C70" w:rsidP="00E22C70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0135B926" w14:textId="13A20D12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Программный модуль для работы с заказами</w:t>
      </w:r>
    </w:p>
    <w:p w14:paraId="4ADC3352" w14:textId="77777777" w:rsidR="00E22C70" w:rsidRP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41EB2C3A" w14:textId="59F229E9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Осуществление интеграции программных модулей</w:t>
      </w:r>
    </w:p>
    <w:p w14:paraId="3A3EBB3E" w14:textId="77777777" w:rsidR="00E22C70" w:rsidRP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4411F97" w14:textId="091E224E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библиотеки и подключение её к проекту</w:t>
      </w:r>
    </w:p>
    <w:p w14:paraId="6416CE38" w14:textId="68C14A6E" w:rsidR="00E22C70" w:rsidRDefault="00612987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Для создания библиотеки необходимо нажать ПКМ по решению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 xml:space="preserve">&gt;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выбрать «Добавить»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«Создать проект»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«Библиотека классов (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NET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Framework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)»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Выбрать название и создать проект.</w:t>
      </w:r>
    </w:p>
    <w:p w14:paraId="5A5148BC" w14:textId="59B735F7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7A2957D9" wp14:editId="104D3FD0">
            <wp:extent cx="4763386" cy="5245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278" cy="52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3053" w14:textId="7E95BE70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6E3544B5" wp14:editId="45151362">
            <wp:extent cx="5486400" cy="368985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580" cy="36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D183" w14:textId="68B80528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</w:p>
    <w:p w14:paraId="76AAC28B" w14:textId="1B26116F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27594FDE" wp14:editId="36274245">
            <wp:extent cx="6480810" cy="4328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3ED" w14:textId="542B9661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2734E8B9" wp14:editId="33D0C0BF">
            <wp:extent cx="2819794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9A8C" w14:textId="6A7F3A6C" w:rsidR="00612987" w:rsidRDefault="00612987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Для создания ссылки на проект (связывания двух проектов) необходимо в другом проекте нажать ПКМ по кнопку «Ссылки»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«Добавить ссылку»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«Проекты»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Пометить галочкой </w:t>
      </w:r>
      <w:r w:rsidR="00AD656E">
        <w:rPr>
          <w:rFonts w:ascii="Times New Roman" w:eastAsia="Calibri" w:hAnsi="Times New Roman" w:cs="Calibri"/>
          <w:sz w:val="28"/>
          <w:szCs w:val="28"/>
          <w:lang w:eastAsia="ru-RU"/>
        </w:rPr>
        <w:t>нужный проект для создания ссылки. Далее можно будет использовать библиотеку так, словно она часть проекта.</w:t>
      </w:r>
    </w:p>
    <w:p w14:paraId="2DF135AD" w14:textId="2667C9EF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31CC4199" wp14:editId="03FD45B4">
            <wp:extent cx="4344006" cy="300079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8A7F" w14:textId="6D40F139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0E56F703" wp14:editId="67421588">
            <wp:extent cx="6480810" cy="446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0A58" w14:textId="5CD65C39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481A4E21" wp14:editId="34341EAE">
            <wp:extent cx="2829320" cy="12384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E348" w14:textId="77777777" w:rsidR="00AD656E" w:rsidRDefault="00AD656E">
      <w:pPr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br w:type="page"/>
      </w:r>
    </w:p>
    <w:p w14:paraId="5AEDDB50" w14:textId="672786A0" w:rsidR="00AD656E" w:rsidRDefault="00E22C70" w:rsidP="00E22C70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Представление результатов работы</w:t>
      </w:r>
    </w:p>
    <w:p w14:paraId="7264833C" w14:textId="77777777" w:rsidR="00AD656E" w:rsidRDefault="00AD656E">
      <w:pPr>
        <w:spacing w:after="0" w:line="240" w:lineRule="auto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br w:type="page"/>
      </w:r>
    </w:p>
    <w:p w14:paraId="79525A63" w14:textId="0255F0BF" w:rsidR="00AD656E" w:rsidRDefault="00E22C70" w:rsidP="00E22C70">
      <w:pPr>
        <w:suppressAutoHyphens w:val="0"/>
        <w:spacing w:after="0" w:line="360" w:lineRule="auto"/>
        <w:ind w:left="360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Заключение</w:t>
      </w:r>
    </w:p>
    <w:p w14:paraId="360181AA" w14:textId="77777777" w:rsidR="00AD656E" w:rsidRDefault="00AD656E">
      <w:pPr>
        <w:spacing w:after="0" w:line="240" w:lineRule="auto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br w:type="page"/>
      </w:r>
    </w:p>
    <w:p w14:paraId="09D1E5BD" w14:textId="5A9AA254" w:rsidR="00E22C70" w:rsidRPr="00E22C70" w:rsidRDefault="00E22C70" w:rsidP="00E22C70">
      <w:pPr>
        <w:suppressAutoHyphens w:val="0"/>
        <w:spacing w:after="0" w:line="360" w:lineRule="auto"/>
        <w:ind w:left="360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Список использованных источников</w:t>
      </w:r>
    </w:p>
    <w:p w14:paraId="0AEDA14F" w14:textId="7A5898D8" w:rsidR="00E22C70" w:rsidRDefault="00E22C70">
      <w:pPr>
        <w:spacing w:after="0" w:line="240" w:lineRule="auto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br w:type="page"/>
      </w:r>
    </w:p>
    <w:p w14:paraId="33EC927A" w14:textId="1C583B2B" w:rsidR="00E22C70" w:rsidRPr="00AD656E" w:rsidRDefault="00E22C70" w:rsidP="00AD656E">
      <w:pPr>
        <w:suppressAutoHyphens w:val="0"/>
        <w:spacing w:after="0" w:line="360" w:lineRule="auto"/>
        <w:ind w:left="360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AD656E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Приложение</w:t>
      </w:r>
      <w:proofErr w:type="gramStart"/>
      <w:r w:rsidRPr="00AD656E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t xml:space="preserve"> А</w:t>
      </w:r>
      <w:proofErr w:type="gramEnd"/>
    </w:p>
    <w:p w14:paraId="7FE29FA2" w14:textId="13D8162F" w:rsidR="00E22C70" w:rsidRPr="00AD656E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Код библиотеки:</w:t>
      </w:r>
    </w:p>
    <w:p w14:paraId="6B9A241D" w14:textId="77777777" w:rsidR="00E22C70" w:rsidRPr="002D686C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D68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2D686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6857D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FE646A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F0EC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C69AB9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2A680C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E6811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IgoraDemo.Services</w:t>
      </w:r>
      <w:proofErr w:type="spellEnd"/>
    </w:p>
    <w:p w14:paraId="5FF2CBAF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07CD63E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DiscountCalculation</w:t>
      </w:r>
      <w:proofErr w:type="spellEnd"/>
    </w:p>
    <w:p w14:paraId="5033AE9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9BD94D2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calculateDiscount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sum)</w:t>
      </w:r>
    </w:p>
    <w:p w14:paraId="290329E9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6B9F84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&lt; 50_000)</w:t>
      </w:r>
    </w:p>
    <w:p w14:paraId="30D37CEC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6C27DA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C419FED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CA116C0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50_000 &amp;&amp; sum &lt; 100_000)</w:t>
      </w:r>
    </w:p>
    <w:p w14:paraId="6AF27A72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50582E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C53C4C9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4B13865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100_000 &amp;&amp; sum &lt; 300_000)</w:t>
      </w:r>
    </w:p>
    <w:p w14:paraId="7DCD71C0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91C4A4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3;</w:t>
      </w:r>
    </w:p>
    <w:p w14:paraId="6C31A503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7945156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00123CA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6C6C429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5;</w:t>
      </w:r>
    </w:p>
    <w:p w14:paraId="7260598B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55824FA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8F71D9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70F6262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D7D221" w14:textId="77777777" w:rsidR="00E22C70" w:rsidRP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4"/>
          <w:szCs w:val="24"/>
          <w:lang w:val="en-US" w:eastAsia="ru-RU"/>
        </w:rPr>
      </w:pPr>
    </w:p>
    <w:p w14:paraId="05C94F10" w14:textId="77777777" w:rsidR="00E22C70" w:rsidRPr="00166452" w:rsidRDefault="00E22C70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lang w:eastAsia="ru-RU"/>
        </w:rPr>
      </w:pPr>
    </w:p>
    <w:sectPr w:rsidR="00E22C70" w:rsidRPr="00166452" w:rsidSect="005E0A43">
      <w:headerReference w:type="default" r:id="rId17"/>
      <w:footerReference w:type="first" r:id="rId18"/>
      <w:pgSz w:w="11906" w:h="16838"/>
      <w:pgMar w:top="766" w:right="566" w:bottom="426" w:left="1134" w:header="709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63CB3" w14:textId="77777777" w:rsidR="004A22BE" w:rsidRDefault="004A22BE">
      <w:pPr>
        <w:spacing w:after="0" w:line="240" w:lineRule="auto"/>
      </w:pPr>
      <w:r>
        <w:separator/>
      </w:r>
    </w:p>
  </w:endnote>
  <w:endnote w:type="continuationSeparator" w:id="0">
    <w:p w14:paraId="15F54FF3" w14:textId="77777777" w:rsidR="004A22BE" w:rsidRDefault="004A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0E23E" w14:textId="77777777" w:rsidR="00035C07" w:rsidRDefault="00035C07">
    <w:pPr>
      <w:pStyle w:val="ac"/>
      <w:jc w:val="center"/>
    </w:pPr>
  </w:p>
  <w:p w14:paraId="41C43479" w14:textId="77777777" w:rsidR="00035C07" w:rsidRDefault="00035C0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30425" w14:textId="77777777" w:rsidR="004A22BE" w:rsidRDefault="004A22BE">
      <w:pPr>
        <w:spacing w:after="0" w:line="240" w:lineRule="auto"/>
      </w:pPr>
      <w:r>
        <w:separator/>
      </w:r>
    </w:p>
  </w:footnote>
  <w:footnote w:type="continuationSeparator" w:id="0">
    <w:p w14:paraId="53BB993C" w14:textId="77777777" w:rsidR="004A22BE" w:rsidRDefault="004A2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43534"/>
      <w:docPartObj>
        <w:docPartGallery w:val="Page Numbers (Top of Page)"/>
        <w:docPartUnique/>
      </w:docPartObj>
    </w:sdtPr>
    <w:sdtEndPr/>
    <w:sdtContent>
      <w:p w14:paraId="6E7341EB" w14:textId="77777777" w:rsidR="00035C07" w:rsidRDefault="00D27251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95E08">
          <w:rPr>
            <w:noProof/>
          </w:rPr>
          <w:t>6</w:t>
        </w:r>
        <w:r>
          <w:fldChar w:fldCharType="end"/>
        </w:r>
      </w:p>
    </w:sdtContent>
  </w:sdt>
  <w:p w14:paraId="56B4B70D" w14:textId="77777777" w:rsidR="00035C07" w:rsidRDefault="00035C07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251F"/>
    <w:multiLevelType w:val="hybridMultilevel"/>
    <w:tmpl w:val="66D8D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A1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333224"/>
    <w:multiLevelType w:val="hybridMultilevel"/>
    <w:tmpl w:val="A482B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017E3"/>
    <w:multiLevelType w:val="multilevel"/>
    <w:tmpl w:val="22846CF2"/>
    <w:lvl w:ilvl="0">
      <w:start w:val="1"/>
      <w:numFmt w:val="bullet"/>
      <w:lvlText w:val=""/>
      <w:lvlJc w:val="left"/>
      <w:pPr>
        <w:tabs>
          <w:tab w:val="num" w:pos="1324"/>
        </w:tabs>
        <w:ind w:left="132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84"/>
        </w:tabs>
        <w:ind w:left="168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44"/>
        </w:tabs>
        <w:ind w:left="204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64"/>
        </w:tabs>
        <w:ind w:left="276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24"/>
        </w:tabs>
        <w:ind w:left="312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84"/>
        </w:tabs>
        <w:ind w:left="348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44"/>
        </w:tabs>
        <w:ind w:left="384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04"/>
        </w:tabs>
        <w:ind w:left="4204" w:hanging="360"/>
      </w:pPr>
      <w:rPr>
        <w:rFonts w:ascii="OpenSymbol" w:hAnsi="OpenSymbol" w:cs="OpenSymbol" w:hint="default"/>
      </w:rPr>
    </w:lvl>
  </w:abstractNum>
  <w:abstractNum w:abstractNumId="4">
    <w:nsid w:val="2D2A71D5"/>
    <w:multiLevelType w:val="hybridMultilevel"/>
    <w:tmpl w:val="D7C43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462F3"/>
    <w:multiLevelType w:val="hybridMultilevel"/>
    <w:tmpl w:val="53207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21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44001B"/>
    <w:multiLevelType w:val="hybridMultilevel"/>
    <w:tmpl w:val="5D144C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07"/>
    <w:rsid w:val="00035C07"/>
    <w:rsid w:val="00036DCA"/>
    <w:rsid w:val="00166452"/>
    <w:rsid w:val="0018412F"/>
    <w:rsid w:val="001A3FC3"/>
    <w:rsid w:val="002C3B2E"/>
    <w:rsid w:val="002D686C"/>
    <w:rsid w:val="0049361D"/>
    <w:rsid w:val="004A22BE"/>
    <w:rsid w:val="00557218"/>
    <w:rsid w:val="005E0A43"/>
    <w:rsid w:val="00612987"/>
    <w:rsid w:val="00626C80"/>
    <w:rsid w:val="006600EF"/>
    <w:rsid w:val="0076254E"/>
    <w:rsid w:val="007B4AFA"/>
    <w:rsid w:val="007C31A7"/>
    <w:rsid w:val="007F352E"/>
    <w:rsid w:val="00815C71"/>
    <w:rsid w:val="00885EC6"/>
    <w:rsid w:val="00995E08"/>
    <w:rsid w:val="00A563E8"/>
    <w:rsid w:val="00AD656E"/>
    <w:rsid w:val="00C0137F"/>
    <w:rsid w:val="00C1387E"/>
    <w:rsid w:val="00C45AC5"/>
    <w:rsid w:val="00C534FD"/>
    <w:rsid w:val="00CA66CF"/>
    <w:rsid w:val="00D27251"/>
    <w:rsid w:val="00DB6775"/>
    <w:rsid w:val="00DC350A"/>
    <w:rsid w:val="00E22C70"/>
    <w:rsid w:val="00E570D8"/>
    <w:rsid w:val="00F36A2C"/>
    <w:rsid w:val="00F850D2"/>
    <w:rsid w:val="00F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96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A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2554E"/>
  </w:style>
  <w:style w:type="character" w:customStyle="1" w:styleId="a4">
    <w:name w:val="Нижний колонтитул Знак"/>
    <w:basedOn w:val="a0"/>
    <w:uiPriority w:val="99"/>
    <w:qFormat/>
    <w:rsid w:val="00C2554E"/>
  </w:style>
  <w:style w:type="character" w:customStyle="1" w:styleId="a5">
    <w:name w:val="Текст выноски Знак"/>
    <w:basedOn w:val="a0"/>
    <w:uiPriority w:val="99"/>
    <w:semiHidden/>
    <w:qFormat/>
    <w:rsid w:val="001F58EB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1F58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25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Абзац списка Знак"/>
    <w:link w:val="af0"/>
    <w:qFormat/>
    <w:locked/>
    <w:rsid w:val="00CA66CF"/>
    <w:rPr>
      <w:rFonts w:ascii="Times New Roman" w:eastAsia="Times New Roman" w:hAnsi="Times New Roman" w:cs="Times New Roman"/>
      <w:color w:val="000000"/>
      <w:sz w:val="24"/>
    </w:rPr>
  </w:style>
  <w:style w:type="paragraph" w:styleId="af0">
    <w:name w:val="List Paragraph"/>
    <w:basedOn w:val="a"/>
    <w:link w:val="af"/>
    <w:uiPriority w:val="1"/>
    <w:qFormat/>
    <w:rsid w:val="00CA66CF"/>
    <w:pPr>
      <w:spacing w:after="167" w:line="384" w:lineRule="auto"/>
      <w:ind w:left="720" w:right="8" w:firstLine="698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A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2554E"/>
  </w:style>
  <w:style w:type="character" w:customStyle="1" w:styleId="a4">
    <w:name w:val="Нижний колонтитул Знак"/>
    <w:basedOn w:val="a0"/>
    <w:uiPriority w:val="99"/>
    <w:qFormat/>
    <w:rsid w:val="00C2554E"/>
  </w:style>
  <w:style w:type="character" w:customStyle="1" w:styleId="a5">
    <w:name w:val="Текст выноски Знак"/>
    <w:basedOn w:val="a0"/>
    <w:uiPriority w:val="99"/>
    <w:semiHidden/>
    <w:qFormat/>
    <w:rsid w:val="001F58EB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1F58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25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Абзац списка Знак"/>
    <w:link w:val="af0"/>
    <w:qFormat/>
    <w:locked/>
    <w:rsid w:val="00CA66CF"/>
    <w:rPr>
      <w:rFonts w:ascii="Times New Roman" w:eastAsia="Times New Roman" w:hAnsi="Times New Roman" w:cs="Times New Roman"/>
      <w:color w:val="000000"/>
      <w:sz w:val="24"/>
    </w:rPr>
  </w:style>
  <w:style w:type="paragraph" w:styleId="af0">
    <w:name w:val="List Paragraph"/>
    <w:basedOn w:val="a"/>
    <w:link w:val="af"/>
    <w:uiPriority w:val="1"/>
    <w:qFormat/>
    <w:rsid w:val="00CA66CF"/>
    <w:pPr>
      <w:spacing w:after="167" w:line="384" w:lineRule="auto"/>
      <w:ind w:left="720" w:right="8" w:firstLine="698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1616B-DAAB-4347-92F5-70F75F58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«ПКГХ»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E.V.</dc:creator>
  <cp:lastModifiedBy>Пономарев Андрей Викторович</cp:lastModifiedBy>
  <cp:revision>14</cp:revision>
  <dcterms:created xsi:type="dcterms:W3CDTF">2025-01-15T06:42:00Z</dcterms:created>
  <dcterms:modified xsi:type="dcterms:W3CDTF">2025-02-11T09:01:00Z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СПб ГБОУ СПО «ПКГХ»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