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&lt;DOCTYPE!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&lt;!-- Blake Raphael --&gt;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&lt;!—CellSpace_Pad.html --&gt;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&lt;title&gt; Blake Raphael’s Cell Space Pad &lt;/title&gt;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 style="width:70%"/&gt;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 style="color: blue/"&gt;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 style="font-family:courier;"/&gt;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Article Name &lt;/th&gt;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Article Highlights &lt;/th&gt;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Why the article was intersting to me &lt;/th&gt;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Article source &lt;/th&gt;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San Francisco doctor's office is powered by sensors and AI &lt;/th&gt;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Forward uses sensors and new technology to make doctor’s office visits more digital and personal making for quick visits and more accurate diagnosis &lt;/th&gt;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It was interesting because it involved technology in a manner that helps people &lt;/th&gt;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CNN.com &lt;/th&gt;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The emergence of the 'cyber cold war' &lt;/th&gt;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The US is battling a cyber war against Russia and China &lt;/th&gt;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It was interesting because it told about the battle for cyberspace that hackers are taking part in &lt;/th&gt;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 CNN.com &lt;/th&gt;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