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to_char(birthdate, 'fmMonth DD, YYYY') AS "Employee Birthday"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to_date('January 3 of 2017', 'Month dd “of” YYYY’') AS "Date"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'The promotion began on the ' || to_char(start_date, 'ddspth "of" Month YYYY') AS "Promotional Menu Date"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f_promotional_menus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code = 110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'Today is the ' || to_char(sysdate, 'ddspth "of" Month, Year') AS "Today's date"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id, first_name, to_char(salary, '$99999.99') AS "Employee Salary"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to_char(salary, '$99999.99'), to_char(salary + 2000, '$99999.99') AS "New Salary"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 'Abel'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to_char(start_date, 'Day') AS "Start Day", to_char(start_date, 'Month ddth, YYYY') AS "Start Date"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f_promotional_menus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code = 110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to_char(to_date('25-DEC-16', 'DD-Mon-YY'), 'Month ddth, YYYY') AS "Date 1", to_char(to_date('25-DEC-16', 'DD-Mon-YY'), 'MONTH DDTH, YYYY') AS "Date 2", to_char(to_date('25-DEC-16', 'DD-Mon-YY'), 'month ddth, yyyy') AS "Date 3"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to_char(low_range, '$999999.99') AS "Low Range", to_char(high_range, '$999999.99') As "High Range"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d_packages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to_date('JUNE192016', 'fxMONTHDDYYYY') AS “Date”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dual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