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Section 4.2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Blake Raphael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round(avg(cost), 2)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d_events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avg(salary)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f_staffs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manager_id = 19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sum(salary)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f_staffs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id = 12 OR id = 9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min(salary), max(hire_date), min(last_name), max(last_name)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department_id = 50 OR department_id = 60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all calculated hourly instead of monthly, essentially putting a months worth of pay into a daily average, making the final output very high if multiplied by 30 days. If you were trying to get the monthly pay for everyone but multiplied all the salaries to a month or year, the averages would be normal for those with hourly pay, but incredibly high for those with monthly pay if you just started with the raw, base number.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date returned will be July 1, 1980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avg(order_total)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f_orders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to_date(order_date) BETWEEN '1-Jan-2002' AND '21-Dec-2002'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max(hire_date)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