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45" w:rsidRPr="00111295" w:rsidRDefault="000C4945" w:rsidP="00111295">
      <w:pPr>
        <w:spacing w:after="0" w:line="240" w:lineRule="auto"/>
        <w:rPr>
          <w:b/>
          <w:sz w:val="32"/>
        </w:rPr>
      </w:pPr>
      <w:r w:rsidRPr="00111295">
        <w:rPr>
          <w:b/>
          <w:sz w:val="32"/>
        </w:rPr>
        <w:t>Heuristc Analisys – Adversarial Search</w:t>
      </w:r>
    </w:p>
    <w:p w:rsidR="00111295" w:rsidRPr="00383479" w:rsidRDefault="00111295" w:rsidP="00111295">
      <w:pPr>
        <w:rPr>
          <w:sz w:val="24"/>
        </w:rPr>
      </w:pPr>
      <w:r w:rsidRPr="00383479">
        <w:rPr>
          <w:sz w:val="24"/>
        </w:rPr>
        <w:t>Author</w:t>
      </w:r>
      <w:r w:rsidRPr="00045251">
        <w:rPr>
          <w:sz w:val="24"/>
        </w:rPr>
        <w:t>: Bruno Gonçalves de Aquino</w:t>
      </w:r>
      <w:r>
        <w:rPr>
          <w:sz w:val="24"/>
        </w:rPr>
        <w:br/>
      </w:r>
      <w:r w:rsidRPr="00383479">
        <w:rPr>
          <w:sz w:val="24"/>
        </w:rPr>
        <w:t>Cou</w:t>
      </w:r>
      <w:r>
        <w:rPr>
          <w:sz w:val="24"/>
        </w:rPr>
        <w:t>r</w:t>
      </w:r>
      <w:r w:rsidRPr="00383479">
        <w:rPr>
          <w:sz w:val="24"/>
        </w:rPr>
        <w:t>se: Udacity - Nanodegree in AI – Adversarial Search Project</w:t>
      </w:r>
    </w:p>
    <w:p w:rsidR="00111295" w:rsidRPr="00111295" w:rsidRDefault="00111295"/>
    <w:p w:rsidR="000C4945" w:rsidRPr="00111295" w:rsidRDefault="000C4945"/>
    <w:p w:rsidR="000C4945" w:rsidRPr="00111295" w:rsidRDefault="000C4945">
      <w:pPr>
        <w:rPr>
          <w:b/>
          <w:sz w:val="24"/>
        </w:rPr>
      </w:pPr>
      <w:proofErr w:type="spellStart"/>
      <w:r w:rsidRPr="00111295">
        <w:rPr>
          <w:b/>
          <w:sz w:val="24"/>
        </w:rPr>
        <w:t>Custom_score</w:t>
      </w:r>
      <w:proofErr w:type="spellEnd"/>
      <w:r w:rsidRPr="00111295">
        <w:rPr>
          <w:b/>
          <w:sz w:val="24"/>
        </w:rPr>
        <w:t>:</w:t>
      </w:r>
    </w:p>
    <w:p w:rsidR="00D92C9B" w:rsidRDefault="00D92C9B" w:rsidP="00D92C9B">
      <w:r>
        <w:t>The best</w:t>
      </w:r>
      <w:r>
        <w:t xml:space="preserve"> one is simple, this just combine the </w:t>
      </w:r>
      <w:proofErr w:type="spellStart"/>
      <w:r>
        <w:t>center_score</w:t>
      </w:r>
      <w:proofErr w:type="spellEnd"/>
      <w:r>
        <w:t xml:space="preserve"> with the </w:t>
      </w:r>
      <w:proofErr w:type="spellStart"/>
      <w:r>
        <w:t>improved_score</w:t>
      </w:r>
      <w:proofErr w:type="spellEnd"/>
      <w:r>
        <w:t xml:space="preserve"> multiplying both.</w:t>
      </w:r>
    </w:p>
    <w:p w:rsidR="00D92C9B" w:rsidRDefault="00D92C9B" w:rsidP="00D92C9B">
      <w:r>
        <w:t xml:space="preserve">There is a modification in the </w:t>
      </w:r>
      <w:proofErr w:type="spellStart"/>
      <w:r>
        <w:t>center_score</w:t>
      </w:r>
      <w:proofErr w:type="spellEnd"/>
      <w:r>
        <w:t xml:space="preserve"> part. It was rewarding the player to stay away the center, I changed it to reward to stay next to the center</w:t>
      </w:r>
    </w:p>
    <w:p w:rsidR="000C4945" w:rsidRDefault="000C4945"/>
    <w:p w:rsidR="00A40003" w:rsidRPr="00111295" w:rsidRDefault="00A40003">
      <w:pPr>
        <w:rPr>
          <w:b/>
          <w:sz w:val="24"/>
        </w:rPr>
      </w:pPr>
      <w:r w:rsidRPr="00111295">
        <w:rPr>
          <w:b/>
          <w:sz w:val="24"/>
        </w:rPr>
        <w:t>Custom_score_2:</w:t>
      </w:r>
    </w:p>
    <w:p w:rsidR="00A40003" w:rsidRDefault="00A40003">
      <w:r>
        <w:t>This one tries to calculate the dominated area of each player, getting the area behind each, considering the players always facing their opponents.</w:t>
      </w:r>
    </w:p>
    <w:p w:rsidR="00A40003" w:rsidRDefault="00A40003">
      <w:r>
        <w:t xml:space="preserve">As the first heuristic, this one </w:t>
      </w:r>
      <w:r w:rsidR="00D24669">
        <w:t xml:space="preserve">also lends the </w:t>
      </w:r>
      <w:proofErr w:type="spellStart"/>
      <w:r w:rsidR="00D24669">
        <w:t>improved_score</w:t>
      </w:r>
      <w:proofErr w:type="spellEnd"/>
      <w:r w:rsidR="00D24669">
        <w:t xml:space="preserve"> to complement it.</w:t>
      </w:r>
    </w:p>
    <w:p w:rsidR="00D24669" w:rsidRDefault="00D24669"/>
    <w:p w:rsidR="00D24669" w:rsidRPr="00111295" w:rsidRDefault="00D24669">
      <w:pPr>
        <w:rPr>
          <w:b/>
          <w:sz w:val="24"/>
        </w:rPr>
      </w:pPr>
      <w:r w:rsidRPr="00111295">
        <w:rPr>
          <w:b/>
          <w:sz w:val="24"/>
        </w:rPr>
        <w:t>Custom_score_3:</w:t>
      </w:r>
    </w:p>
    <w:p w:rsidR="00D92C9B" w:rsidRDefault="00D92C9B" w:rsidP="00D92C9B">
      <w:r w:rsidRPr="000C4945">
        <w:t>This heuristic consists in find the “center of mass”</w:t>
      </w:r>
      <w:r>
        <w:t xml:space="preserve"> of the blank spaces and then act as the </w:t>
      </w:r>
      <w:proofErr w:type="spellStart"/>
      <w:r>
        <w:t>custom_score</w:t>
      </w:r>
      <w:proofErr w:type="spellEnd"/>
      <w:r>
        <w:t xml:space="preserve">, rewarding the agent for being closer </w:t>
      </w:r>
      <w:r>
        <w:t xml:space="preserve">to </w:t>
      </w:r>
      <w:r>
        <w:t>this center as possible.</w:t>
      </w:r>
    </w:p>
    <w:p w:rsidR="00D92C9B" w:rsidRDefault="00D92C9B" w:rsidP="00D92C9B">
      <w:r>
        <w:t xml:space="preserve">Additionally, I calculated quantity of possible moves of the player minus the possible moves of the opponent, as the </w:t>
      </w:r>
      <w:proofErr w:type="spellStart"/>
      <w:r>
        <w:t>improved_score</w:t>
      </w:r>
      <w:proofErr w:type="spellEnd"/>
      <w:r>
        <w:t xml:space="preserve"> does.</w:t>
      </w:r>
    </w:p>
    <w:p w:rsidR="00D92C9B" w:rsidRDefault="00D92C9B" w:rsidP="00D92C9B">
      <w:r>
        <w:t>Finally, I multiplied the both to have my heuristic.</w:t>
      </w:r>
    </w:p>
    <w:p w:rsidR="00D24669" w:rsidRDefault="00D24669"/>
    <w:p w:rsidR="00111295" w:rsidRDefault="00111295">
      <w:r>
        <w:br w:type="page"/>
      </w:r>
    </w:p>
    <w:p w:rsidR="00D24669" w:rsidRPr="00111295" w:rsidRDefault="00D24669">
      <w:pPr>
        <w:rPr>
          <w:b/>
          <w:sz w:val="24"/>
        </w:rPr>
      </w:pPr>
      <w:bookmarkStart w:id="0" w:name="_GoBack"/>
      <w:r w:rsidRPr="00111295">
        <w:rPr>
          <w:b/>
          <w:sz w:val="24"/>
        </w:rPr>
        <w:lastRenderedPageBreak/>
        <w:t xml:space="preserve">Results </w:t>
      </w:r>
      <w:r w:rsidR="0077164E" w:rsidRPr="00111295">
        <w:rPr>
          <w:b/>
          <w:sz w:val="24"/>
        </w:rPr>
        <w:t>Analysis</w:t>
      </w:r>
      <w:r w:rsidRPr="00111295">
        <w:rPr>
          <w:b/>
          <w:sz w:val="24"/>
        </w:rPr>
        <w:t>:</w:t>
      </w:r>
    </w:p>
    <w:bookmarkEnd w:id="0"/>
    <w:p w:rsidR="00D24669" w:rsidRDefault="00D92C9B">
      <w:r>
        <w:rPr>
          <w:noProof/>
        </w:rPr>
        <w:drawing>
          <wp:inline distT="0" distB="0" distL="0" distR="0" wp14:anchorId="65046A86" wp14:editId="6D8276D8">
            <wp:extent cx="49720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20" w:rsidRDefault="00D92C9B">
      <w:r>
        <w:t xml:space="preserve">All the results </w:t>
      </w:r>
      <w:r w:rsidR="00150920">
        <w:t xml:space="preserve">were very close, but the </w:t>
      </w:r>
      <w:proofErr w:type="spellStart"/>
      <w:r w:rsidR="00150920">
        <w:t>AB_Custom</w:t>
      </w:r>
      <w:proofErr w:type="spellEnd"/>
      <w:r w:rsidR="00150920">
        <w:t xml:space="preserve"> is consistent. I’ve ran the tournament several times, and it won mostly.</w:t>
      </w:r>
    </w:p>
    <w:p w:rsidR="00150920" w:rsidRPr="000C4945" w:rsidRDefault="00150920">
      <w:r>
        <w:t>It’s a shame that the blank center mass didn’t the best, at least it is nice. Maybe the loop inside slows it, and it is not able to reach deeper trees.</w:t>
      </w:r>
    </w:p>
    <w:sectPr w:rsidR="00150920" w:rsidRPr="000C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45"/>
    <w:rsid w:val="000C4945"/>
    <w:rsid w:val="00111295"/>
    <w:rsid w:val="00131672"/>
    <w:rsid w:val="00150920"/>
    <w:rsid w:val="005A1D86"/>
    <w:rsid w:val="0077164E"/>
    <w:rsid w:val="00A40003"/>
    <w:rsid w:val="00AA25AB"/>
    <w:rsid w:val="00D24669"/>
    <w:rsid w:val="00D9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388E"/>
  <w15:chartTrackingRefBased/>
  <w15:docId w15:val="{10B3D1BB-A24D-488B-9142-7F31CAD7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Aquino</dc:creator>
  <cp:keywords/>
  <dc:description/>
  <cp:lastModifiedBy>Bruno Aquino</cp:lastModifiedBy>
  <cp:revision>2</cp:revision>
  <dcterms:created xsi:type="dcterms:W3CDTF">2018-01-10T12:49:00Z</dcterms:created>
  <dcterms:modified xsi:type="dcterms:W3CDTF">2018-01-10T12:49:00Z</dcterms:modified>
</cp:coreProperties>
</file>