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1D" w:rsidRPr="003114D3" w:rsidRDefault="006C7978" w:rsidP="00E77F34">
      <w:r>
        <w:t>Черт-отчет для Федоса</w:t>
      </w:r>
    </w:p>
    <w:p w:rsidR="00925D1D" w:rsidRDefault="00925D1D">
      <w:pPr>
        <w:spacing w:line="259" w:lineRule="auto"/>
        <w:ind w:firstLine="0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01693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5D1D" w:rsidRDefault="00925D1D">
          <w:pPr>
            <w:pStyle w:val="a5"/>
          </w:pPr>
          <w:r>
            <w:t>Оглавление</w:t>
          </w:r>
        </w:p>
        <w:p w:rsidR="006D306F" w:rsidRDefault="00925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1960" w:history="1">
            <w:r w:rsidR="006D306F" w:rsidRPr="00AB79A4">
              <w:rPr>
                <w:rStyle w:val="a6"/>
                <w:noProof/>
              </w:rPr>
              <w:t>Введение</w:t>
            </w:r>
            <w:r w:rsidR="006D306F">
              <w:rPr>
                <w:noProof/>
                <w:webHidden/>
              </w:rPr>
              <w:tab/>
            </w:r>
            <w:r w:rsidR="006D306F">
              <w:rPr>
                <w:noProof/>
                <w:webHidden/>
              </w:rPr>
              <w:fldChar w:fldCharType="begin"/>
            </w:r>
            <w:r w:rsidR="006D306F">
              <w:rPr>
                <w:noProof/>
                <w:webHidden/>
              </w:rPr>
              <w:instrText xml:space="preserve"> PAGEREF _Toc122101960 \h </w:instrText>
            </w:r>
            <w:r w:rsidR="006D306F">
              <w:rPr>
                <w:noProof/>
                <w:webHidden/>
              </w:rPr>
            </w:r>
            <w:r w:rsidR="006D306F">
              <w:rPr>
                <w:noProof/>
                <w:webHidden/>
              </w:rPr>
              <w:fldChar w:fldCharType="separate"/>
            </w:r>
            <w:r w:rsidR="006D306F">
              <w:rPr>
                <w:noProof/>
                <w:webHidden/>
              </w:rPr>
              <w:t>3</w:t>
            </w:r>
            <w:r w:rsidR="006D306F"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1" w:history="1">
            <w:r w:rsidRPr="00AB79A4">
              <w:rPr>
                <w:rStyle w:val="a6"/>
                <w:noProof/>
              </w:rPr>
              <w:t>Практическая и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2" w:history="1">
            <w:r w:rsidRPr="00AB79A4">
              <w:rPr>
                <w:rStyle w:val="a6"/>
                <w:noProof/>
              </w:rPr>
              <w:t>Анализ существующих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3" w:history="1">
            <w:r w:rsidRPr="00AB79A4">
              <w:rPr>
                <w:rStyle w:val="a6"/>
                <w:noProof/>
              </w:rPr>
              <w:t>Критерий ожидаемого значения (критерий Байеса)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4" w:history="1">
            <w:r w:rsidRPr="00AB79A4">
              <w:rPr>
                <w:rStyle w:val="a6"/>
                <w:noProof/>
              </w:rPr>
              <w:t>Критерий минимальной вариации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5" w:history="1">
            <w:r w:rsidRPr="00AB79A4">
              <w:rPr>
                <w:rStyle w:val="a6"/>
                <w:noProof/>
              </w:rPr>
              <w:t>Критерий минимума ожидаемых сожалений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6" w:history="1">
            <w:r w:rsidRPr="00AB79A4">
              <w:rPr>
                <w:rStyle w:val="a6"/>
                <w:noProof/>
              </w:rPr>
              <w:t>Критерий предельного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7" w:history="1">
            <w:r w:rsidRPr="00AB79A4">
              <w:rPr>
                <w:rStyle w:val="a6"/>
                <w:noProof/>
              </w:rPr>
              <w:t>Критерий наиболее вероятного исхода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8" w:history="1">
            <w:r w:rsidRPr="00AB79A4">
              <w:rPr>
                <w:rStyle w:val="a6"/>
                <w:noProof/>
              </w:rPr>
              <w:t>Описание разрабатываемого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69" w:history="1">
            <w:r w:rsidRPr="00AB79A4">
              <w:rPr>
                <w:rStyle w:val="a6"/>
                <w:noProof/>
              </w:rPr>
              <w:t>Укрупненная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0" w:history="1">
            <w:r w:rsidRPr="00AB79A4">
              <w:rPr>
                <w:rStyle w:val="a6"/>
                <w:noProof/>
              </w:rPr>
              <w:t>Развернутая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1" w:history="1">
            <w:r w:rsidRPr="00AB79A4">
              <w:rPr>
                <w:rStyle w:val="a6"/>
                <w:noProof/>
              </w:rPr>
              <w:t>Решение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2" w:history="1">
            <w:r w:rsidRPr="00AB79A4">
              <w:rPr>
                <w:rStyle w:val="a6"/>
                <w:noProof/>
                <w:lang w:val="en-US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3" w:history="1">
            <w:r w:rsidRPr="00AB79A4">
              <w:rPr>
                <w:rStyle w:val="a6"/>
                <w:noProof/>
              </w:rPr>
              <w:t>Результат машинного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4" w:history="1">
            <w:r w:rsidRPr="00AB79A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6F" w:rsidRDefault="006D3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1975" w:history="1">
            <w:r w:rsidRPr="00AB79A4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1D" w:rsidRDefault="00925D1D">
          <w:r>
            <w:rPr>
              <w:b/>
              <w:bCs/>
            </w:rPr>
            <w:fldChar w:fldCharType="end"/>
          </w:r>
        </w:p>
      </w:sdtContent>
    </w:sdt>
    <w:p w:rsidR="00925D1D" w:rsidRDefault="00925D1D">
      <w:pPr>
        <w:spacing w:line="259" w:lineRule="auto"/>
        <w:ind w:firstLine="0"/>
      </w:pPr>
      <w:r>
        <w:br w:type="page"/>
      </w:r>
    </w:p>
    <w:p w:rsidR="00D06F57" w:rsidRDefault="00925D1D" w:rsidP="00910E6E">
      <w:pPr>
        <w:pStyle w:val="1"/>
      </w:pPr>
      <w:bookmarkStart w:id="0" w:name="_Toc122101960"/>
      <w:r>
        <w:lastRenderedPageBreak/>
        <w:t>Введение</w:t>
      </w:r>
      <w:bookmarkEnd w:id="0"/>
    </w:p>
    <w:p w:rsidR="00925D1D" w:rsidRDefault="00695AD0" w:rsidP="00695AD0">
      <w:r>
        <w:t>В природе и обществе часто встречаются явления, в которых отдельные участники имеют несовпадающие интересы и располагают различными путями достижения своих целей. Столкновение несовпадающих интересов участников приводит в возникновению конфликтных ситуаций. Необходимость анализа таких ситуаций привела к созданию теории игр, задачей которой является выработка рекомендаций по рациональному образу действия участников конфликта.</w:t>
      </w:r>
    </w:p>
    <w:p w:rsidR="00695AD0" w:rsidRDefault="00695AD0" w:rsidP="00695AD0">
      <w:r>
        <w:t>Развитие событий в конфликтной ситуации зависит от решений, принимаемых каждой из сторон, поэтому разумное поведение любого участника конфликта должно определяться с учетом возможных действий всех его участников. Конфликт может возникнуть из различия целей, которые отражают не только несовпадающие интересы различных участников, но и многосторонние интересы одного и того же лица. Единственная общность, которая объединяет все конфликты, независимо от их физической и социальной природы, состоит в столкновении несовпадающих интересов нескольких сторон.</w:t>
      </w:r>
    </w:p>
    <w:p w:rsidR="005C18A3" w:rsidRDefault="005C18A3" w:rsidP="00695AD0">
      <w:r>
        <w:t>Содержательно под конфликтом понимается всякое явление, применительно к которому можно говорить о том, кто и как в этом явлении участвует, каковы могут быть у этого явления исходы, кто в этих исходах заинтересован, в чем эта заинтересованность состоит. Формализация содержательного описания конфликта представляет собой его математическую модель.</w:t>
      </w:r>
    </w:p>
    <w:p w:rsidR="00925D1D" w:rsidRDefault="00925D1D">
      <w:pPr>
        <w:spacing w:line="259" w:lineRule="auto"/>
        <w:ind w:firstLine="0"/>
      </w:pPr>
      <w:r>
        <w:br w:type="page"/>
      </w:r>
    </w:p>
    <w:p w:rsidR="00925D1D" w:rsidRDefault="00925D1D" w:rsidP="00910E6E">
      <w:pPr>
        <w:pStyle w:val="1"/>
      </w:pPr>
      <w:bookmarkStart w:id="1" w:name="_Toc122101961"/>
      <w:r>
        <w:lastRenderedPageBreak/>
        <w:t>Практическ</w:t>
      </w:r>
      <w:r w:rsidR="00910E6E">
        <w:t>а</w:t>
      </w:r>
      <w:r>
        <w:t>я и математическая постановка задачи</w:t>
      </w:r>
      <w:bookmarkEnd w:id="1"/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>Под проблемой в теории принятия решений понимается разница между фактическим и желаемым состоянием объекта принятия решений.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>Проблема – неудовлетворительное состояние системы или противоречие, требующее разрешения. Проблема всегда связана с определенными условиями и причинами ее возникновения, которые обобщенно называют ситуацией. Совокупные проблемы и ситуации образуют проблемную ситуацию. Проблемная ситуация формулируется как логическое высказывание, в том числе содержащее неопределенность и нечеткость относительно и целевых параметров, и условий внешней и внутренней среды. В зависимости от того, какая часть целей и условий не определена, возможна дальнейшая структуризация проблемной ситуации.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 xml:space="preserve">После снятия неопределенности может быть сформулирована управленческая задача. Исходная проблемная ситуация содержательна и, если это возможно, обладает совокупностью количественных характеристик. Располагаемое время </w:t>
      </w:r>
      <w:r>
        <w:rPr>
          <w:i/>
          <w:szCs w:val="28"/>
        </w:rPr>
        <w:t>Т</w:t>
      </w:r>
      <w:r>
        <w:rPr>
          <w:szCs w:val="28"/>
        </w:rPr>
        <w:t xml:space="preserve"> влияет на возможность получения полной достоверной информации о проблемной ситуации, обоснования вариантов и определения  последствий  их реализации.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>В качестве ресурсов для нахождения оптимального решения могут служить знания и опыт людей, научно-технический и информационный потенциал организации, финансы, и т.д. На начальной стадии проблемная ситуация может быть определена не полностью, что связано с неполнотой информации, недостаточной аналитической проработкой. В таких условиях проблемная ситуация доопределяется до уровня, достаточного для действий по принятию решений (</w:t>
      </w:r>
      <w:r>
        <w:rPr>
          <w:i/>
          <w:szCs w:val="28"/>
        </w:rPr>
        <w:t>С</w:t>
      </w:r>
      <w:r>
        <w:rPr>
          <w:i/>
          <w:szCs w:val="28"/>
          <w:vertAlign w:val="subscript"/>
        </w:rPr>
        <w:t>д</w:t>
      </w:r>
      <w:r>
        <w:rPr>
          <w:szCs w:val="28"/>
        </w:rPr>
        <w:t>)</w:t>
      </w:r>
      <w:r>
        <w:rPr>
          <w:szCs w:val="28"/>
          <w:vertAlign w:val="subscript"/>
        </w:rPr>
        <w:t>.</w:t>
      </w:r>
      <w:r>
        <w:rPr>
          <w:szCs w:val="28"/>
        </w:rPr>
        <w:t xml:space="preserve"> Множество предположений (гипотез) </w:t>
      </w:r>
      <w:r>
        <w:rPr>
          <w:i/>
          <w:szCs w:val="28"/>
        </w:rPr>
        <w:t>П</w:t>
      </w:r>
      <w:r>
        <w:rPr>
          <w:szCs w:val="28"/>
        </w:rPr>
        <w:t xml:space="preserve"> о развитии ситуации в будущем характеризует неопределенность многих факторов, внешних и внутренних условий и реализации принимаемого решения.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>Для формирования целей и выбора варианта решения необходимо ориентироваться на определенный вариант развития ситуации. Возможна подготовка вариантов решений для различных предположений о развитии ситуации в будущем.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 xml:space="preserve">Для четкого определения вариантов устранения проблемной ситуации необходимо сформулировать множество целей </w:t>
      </w:r>
      <w:r>
        <w:rPr>
          <w:i/>
          <w:szCs w:val="28"/>
        </w:rPr>
        <w:t>Ц</w:t>
      </w:r>
      <w:r>
        <w:rPr>
          <w:szCs w:val="28"/>
        </w:rPr>
        <w:t>. Реальные задачи, как правило, многоцелевые, кроме того, даже единственная цель может быть разбита на подцели. Цель – это главный системообразующий фактор в любой социально-экономической системе.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lastRenderedPageBreak/>
        <w:t>Правильно поставленная цель становится инструментом решения проблемы. Цель – это состояние объекта управления, к достижению которого стремится система. Реализация решений всегда осуществляется в условиях различных ограничений: финансовых, кадровых, правовых. Поэтому необходимо четко сформулировать множество ограничений, которые должны учитываться при принятии решения в конкретной проблемной ситуации.</w:t>
      </w:r>
    </w:p>
    <w:p w:rsidR="00387E3B" w:rsidRDefault="00387E3B" w:rsidP="00387E3B">
      <w:pPr>
        <w:spacing w:line="276" w:lineRule="auto"/>
        <w:ind w:firstLine="425"/>
        <w:jc w:val="both"/>
        <w:rPr>
          <w:szCs w:val="28"/>
        </w:rPr>
      </w:pPr>
      <w:r>
        <w:rPr>
          <w:szCs w:val="28"/>
        </w:rPr>
        <w:t xml:space="preserve">Для достижения множества целей формулируется множество альтернативных вариантов решений, из которых должно быть выбрано единственное оптимальное или приемлемое решение </w:t>
      </w:r>
      <w:r>
        <w:rPr>
          <w:i/>
          <w:szCs w:val="28"/>
        </w:rPr>
        <w:t>А</w:t>
      </w:r>
      <w:r>
        <w:rPr>
          <w:i/>
          <w:szCs w:val="28"/>
          <w:vertAlign w:val="superscript"/>
        </w:rPr>
        <w:t>*</w:t>
      </w:r>
      <w:r>
        <w:rPr>
          <w:szCs w:val="28"/>
        </w:rPr>
        <w:t xml:space="preserve">. Множество критериев </w:t>
      </w:r>
      <w:r>
        <w:rPr>
          <w:i/>
          <w:szCs w:val="28"/>
        </w:rPr>
        <w:t>К</w:t>
      </w:r>
      <w:r>
        <w:rPr>
          <w:szCs w:val="28"/>
        </w:rPr>
        <w:t xml:space="preserve"> используется для абсолютной и/или сравнительной оценки вариантов решений. Абсолютную оценку удается получить в редких случаях. В реальных задачах удается осуществить лишь сравнительную оценку решений. В результате осуществляют предварительный выбор лучшего решения, </w:t>
      </w:r>
      <w:r>
        <w:rPr>
          <w:i/>
          <w:szCs w:val="28"/>
        </w:rPr>
        <w:t>А</w:t>
      </w:r>
      <w:r>
        <w:rPr>
          <w:i/>
          <w:szCs w:val="28"/>
          <w:vertAlign w:val="superscript"/>
        </w:rPr>
        <w:t>*</w:t>
      </w:r>
      <w:r>
        <w:rPr>
          <w:szCs w:val="28"/>
        </w:rPr>
        <w:t xml:space="preserve">. Окончательный выбор наилучшего решения проводится ЛПР на основе функции предпочтения </w:t>
      </w:r>
      <w:r>
        <w:rPr>
          <w:i/>
          <w:szCs w:val="28"/>
          <w:lang w:val="en-US"/>
        </w:rPr>
        <w:t>f</w:t>
      </w:r>
      <w:r>
        <w:rPr>
          <w:szCs w:val="28"/>
        </w:rPr>
        <w:t xml:space="preserve">. </w:t>
      </w:r>
    </w:p>
    <w:p w:rsidR="00910E6E" w:rsidRDefault="00910E6E" w:rsidP="00910E6E"/>
    <w:p w:rsidR="00910E6E" w:rsidRDefault="00910E6E">
      <w:pPr>
        <w:spacing w:line="259" w:lineRule="auto"/>
        <w:ind w:firstLine="0"/>
      </w:pPr>
      <w:r>
        <w:br w:type="page"/>
      </w:r>
    </w:p>
    <w:p w:rsidR="00910E6E" w:rsidRDefault="00910E6E" w:rsidP="00910E6E">
      <w:pPr>
        <w:pStyle w:val="1"/>
      </w:pPr>
      <w:bookmarkStart w:id="2" w:name="_Toc122101962"/>
      <w:r>
        <w:lastRenderedPageBreak/>
        <w:t>Анализ существующих алгоритмов решения</w:t>
      </w:r>
      <w:bookmarkEnd w:id="2"/>
    </w:p>
    <w:p w:rsidR="00387E3B" w:rsidRDefault="00387E3B" w:rsidP="00387E3B">
      <w:r>
        <w:t>Для выбора оптимального решения в условиях риска, когда известны вероятности реализации всех сценариев, определяют вариант действий, связанный с наилучшими возможными результатами. При этом используют стандартную формулу математического ожидания:</w:t>
      </w:r>
    </w:p>
    <w:p w:rsidR="00387E3B" w:rsidRPr="005078ED" w:rsidRDefault="00387E3B" w:rsidP="00387E3B">
      <w:pPr>
        <w:shd w:val="clear" w:color="auto" w:fill="FFFFFF"/>
        <w:spacing w:line="276" w:lineRule="auto"/>
        <w:ind w:right="30" w:firstLine="720"/>
        <w:jc w:val="both"/>
        <w:rPr>
          <w:b/>
          <w:bCs/>
          <w:i/>
          <w:szCs w:val="28"/>
        </w:rPr>
      </w:pPr>
      <w:r w:rsidRPr="005078ED">
        <w:rPr>
          <w:bCs/>
          <w:i/>
          <w:szCs w:val="28"/>
        </w:rPr>
        <w:t>Ожидаемый результат (действие</w:t>
      </w:r>
      <w:r w:rsidRPr="005078ED">
        <w:rPr>
          <w:b/>
          <w:bCs/>
          <w:i/>
          <w:szCs w:val="28"/>
        </w:rPr>
        <w:t>)=</w:t>
      </w:r>
    </w:p>
    <w:p w:rsidR="00387E3B" w:rsidRPr="005078ED" w:rsidRDefault="00387E3B" w:rsidP="00387E3B">
      <w:pPr>
        <w:shd w:val="clear" w:color="auto" w:fill="FFFFFF"/>
        <w:spacing w:line="276" w:lineRule="auto"/>
        <w:ind w:right="30" w:firstLine="720"/>
        <w:jc w:val="both"/>
        <w:rPr>
          <w:bCs/>
          <w:i/>
          <w:szCs w:val="28"/>
        </w:rPr>
      </w:pPr>
      <m:oMathPara>
        <m:oMath>
          <m:r>
            <w:rPr>
              <w:rFonts w:ascii="Cambria Math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сценарии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результат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действие</m:t>
                  </m:r>
                  <m:r>
                    <w:rPr>
                      <w:rFonts w:asci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сценарий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∙вероятность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сценарий</m:t>
                  </m:r>
                </m:e>
              </m:d>
            </m:e>
          </m:nary>
        </m:oMath>
      </m:oMathPara>
    </w:p>
    <w:p w:rsidR="00387E3B" w:rsidRDefault="00387E3B" w:rsidP="00387E3B">
      <w:r w:rsidRPr="005078ED">
        <w:t>и выбирают в качестве наилучшего решения тот вариант, который обеспечивает максимум ожидаемого положительного результата или минимум ожидаемого отрицательного результата (</w:t>
      </w:r>
      <w:r w:rsidRPr="005078ED">
        <w:rPr>
          <w:i/>
        </w:rPr>
        <w:t>критерий оптимальности при принятии решений в условиях риска</w:t>
      </w:r>
      <w:r w:rsidRPr="005078ED">
        <w:t>).</w:t>
      </w:r>
    </w:p>
    <w:p w:rsidR="00EE48BC" w:rsidRDefault="00EE48BC" w:rsidP="00EE48BC">
      <w:pPr>
        <w:pStyle w:val="2"/>
      </w:pPr>
      <w:bookmarkStart w:id="3" w:name="_Toc122101963"/>
      <w:r>
        <w:t>Критерий ожидаемого значения (критерий Байеса)</w:t>
      </w:r>
      <w:bookmarkEnd w:id="3"/>
    </w:p>
    <w:p w:rsidR="00EE48BC" w:rsidRDefault="00EE48BC" w:rsidP="00EE48BC">
      <w:r>
        <w:t>Использование критерия ожидаемого значения, обусловленное стремлением максимизировать ожидаемый доход (MX→max!) или минимизировать ожидаемые затраты (MX→min!), представляет собой естественный переход от условий полной определенности к ситуации с рисками.</w:t>
      </w:r>
    </w:p>
    <w:p w:rsidR="00EE48BC" w:rsidRDefault="00EE48BC" w:rsidP="00EE48BC">
      <w:pPr>
        <w:pStyle w:val="2"/>
      </w:pPr>
      <w:bookmarkStart w:id="4" w:name="_Toc122101964"/>
      <w:r>
        <w:t>Критерий минимальной вариации</w:t>
      </w:r>
      <w:bookmarkEnd w:id="4"/>
    </w:p>
    <w:p w:rsidR="00EE48BC" w:rsidRDefault="00EE48BC" w:rsidP="00BE0E96">
      <w:r>
        <w:t>При выработке оптимальных управленческих решений критерий ожидаемого значения целесообразно дополнять мерой риска, такой как колеблемость возможных результатов, рассчитанной в форме стандартного отклонения или коэффициента вариации, что позволяет более точно упорядочить альтернативы по предпочтительности.</w:t>
      </w:r>
    </w:p>
    <w:p w:rsidR="00BE0E96" w:rsidRPr="002274C7" w:rsidRDefault="002274C7" w:rsidP="002274C7">
      <w:pPr>
        <w:pStyle w:val="2"/>
        <w:rPr>
          <w:noProof/>
        </w:rPr>
      </w:pPr>
      <w:bookmarkStart w:id="5" w:name="_Toc122101965"/>
      <w:r w:rsidRPr="002274C7">
        <w:rPr>
          <w:noProof/>
        </w:rPr>
        <w:t>Критерий минимума ожидаемых сожалений</w:t>
      </w:r>
      <w:bookmarkEnd w:id="5"/>
    </w:p>
    <w:p w:rsidR="002274C7" w:rsidRPr="002274C7" w:rsidRDefault="002274C7" w:rsidP="002274C7">
      <w:r w:rsidRPr="002274C7">
        <w:t>Критерий минимума ож</w:t>
      </w:r>
      <w:r>
        <w:t>идаемых сожалений является обоб</w:t>
      </w:r>
      <w:r w:rsidRPr="002274C7">
        <w:t>щением критерия минимакса</w:t>
      </w:r>
      <w:r>
        <w:t xml:space="preserve"> сожалений Сэвиджа, используемо</w:t>
      </w:r>
      <w:r w:rsidRPr="002274C7">
        <w:t>го для решения задачи приня</w:t>
      </w:r>
      <w:r>
        <w:t>тия решений в условиях неопреде</w:t>
      </w:r>
      <w:r w:rsidRPr="002274C7">
        <w:t>ленности. Согласно данном</w:t>
      </w:r>
      <w:r>
        <w:t xml:space="preserve">у </w:t>
      </w:r>
      <w:r>
        <w:lastRenderedPageBreak/>
        <w:t xml:space="preserve">критерию, вычисляется матрица </w:t>
      </w:r>
      <w:r w:rsidRPr="002274C7">
        <w:t>сожалений и затем для каждог</w:t>
      </w:r>
      <w:r>
        <w:t>о действия вычисляется ожидает</w:t>
      </w:r>
      <w:r w:rsidRPr="002274C7">
        <w:t>мое сожаление как математич</w:t>
      </w:r>
      <w:r>
        <w:t>еское ожидание функции сожалею</w:t>
      </w:r>
      <w:r w:rsidRPr="002274C7">
        <w:t>ний. Оптимальное действие со</w:t>
      </w:r>
      <w:r>
        <w:t>ответствует минимальному значе</w:t>
      </w:r>
      <w:r w:rsidRPr="002274C7">
        <w:t>нию ожидаемого сожаления.</w:t>
      </w:r>
    </w:p>
    <w:p w:rsidR="00EE48BC" w:rsidRDefault="00EE48BC" w:rsidP="00EE48BC">
      <w:pPr>
        <w:pStyle w:val="2"/>
      </w:pPr>
      <w:bookmarkStart w:id="6" w:name="_Toc122101966"/>
      <w:r>
        <w:t>Критерий предельного уровня</w:t>
      </w:r>
      <w:bookmarkEnd w:id="6"/>
    </w:p>
    <w:p w:rsidR="00EE48BC" w:rsidRDefault="00EE48BC" w:rsidP="00EE48BC">
      <w:r>
        <w:t>Критерий предельного уровня не дает оптимального решения, максимизирующего прибыль или минимизирующего затраты, а соответствует, скорее, приемлемому способу действия. Он формализуется заданием порогового значения критерия, которое не может быть нарушено.</w:t>
      </w:r>
    </w:p>
    <w:p w:rsidR="00EE48BC" w:rsidRPr="00330612" w:rsidRDefault="00EE48BC" w:rsidP="00EE48BC">
      <w:r>
        <w:t>Критерием предельного значения целесообразно пользоваться и в тех случаях, в тех случаях, когда в момент принятия решений нет полной информации о множестве возможных альтернатив или тогда, когда множество возможных альтернатив известно, но осуществлять выбор приходится с учетом нескольких факторов. Следующий пример иллюстрирует преимущества такого подхода</w:t>
      </w:r>
      <w:r w:rsidRPr="00330612">
        <w:t>.</w:t>
      </w:r>
    </w:p>
    <w:p w:rsidR="00EE48BC" w:rsidRDefault="00EE48BC" w:rsidP="00EE48BC">
      <w:pPr>
        <w:pStyle w:val="2"/>
      </w:pPr>
      <w:bookmarkStart w:id="7" w:name="_Toc122101967"/>
      <w:r>
        <w:t>Критерий наиболее вероятного исхода</w:t>
      </w:r>
      <w:bookmarkEnd w:id="7"/>
    </w:p>
    <w:p w:rsidR="00EE48BC" w:rsidRDefault="00EE48BC" w:rsidP="00EE48BC">
      <w:r>
        <w:t>Этот критерий основан на преобразовании случайной ситуации в детерминированную путем замены случайной величины единственным ее значением, имеющим наибольшую вероятность реализации.</w:t>
      </w:r>
    </w:p>
    <w:p w:rsidR="00EE48BC" w:rsidRPr="00EE48BC" w:rsidRDefault="00EE48BC" w:rsidP="00EE48BC"/>
    <w:p w:rsidR="00910E6E" w:rsidRDefault="00910E6E">
      <w:pPr>
        <w:spacing w:line="259" w:lineRule="auto"/>
        <w:ind w:firstLine="0"/>
      </w:pPr>
      <w:r>
        <w:br w:type="page"/>
      </w:r>
    </w:p>
    <w:p w:rsidR="00910E6E" w:rsidRDefault="00910E6E" w:rsidP="00910E6E">
      <w:pPr>
        <w:pStyle w:val="1"/>
      </w:pPr>
      <w:bookmarkStart w:id="8" w:name="_Toc122101968"/>
      <w:r>
        <w:lastRenderedPageBreak/>
        <w:t>Описание разрабатываемого алгоритма</w:t>
      </w:r>
      <w:bookmarkEnd w:id="8"/>
    </w:p>
    <w:p w:rsidR="00910E6E" w:rsidRDefault="00910E6E" w:rsidP="00910E6E">
      <w:pPr>
        <w:pStyle w:val="2"/>
      </w:pPr>
      <w:bookmarkStart w:id="9" w:name="_Toc122101969"/>
      <w:r>
        <w:t>Укрупненная схема</w:t>
      </w:r>
      <w:bookmarkEnd w:id="9"/>
    </w:p>
    <w:p w:rsidR="00CC708C" w:rsidRPr="00CC708C" w:rsidRDefault="00CC708C" w:rsidP="00CC708C">
      <w:r>
        <w:t>Укрупненная схема представлена на рисунке 1.</w:t>
      </w:r>
    </w:p>
    <w:p w:rsidR="00CC708C" w:rsidRDefault="00CC708C" w:rsidP="00CC708C">
      <w:pPr>
        <w:pStyle w:val="aa"/>
        <w:keepNext/>
        <w:jc w:val="center"/>
      </w:pPr>
      <w:r>
        <w:object w:dxaOrig="3946" w:dyaOrig="9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62pt" o:ole="">
            <v:imagedata r:id="rId8" o:title=""/>
          </v:shape>
          <o:OLEObject Type="Embed" ProgID="Visio.Drawing.15" ShapeID="_x0000_i1025" DrawAspect="Content" ObjectID="_1732714786" r:id="rId9"/>
        </w:object>
      </w:r>
    </w:p>
    <w:p w:rsidR="00910E6E" w:rsidRPr="00910E6E" w:rsidRDefault="00CC708C" w:rsidP="00CC708C">
      <w:pPr>
        <w:pStyle w:val="ac"/>
        <w:jc w:val="center"/>
      </w:pPr>
      <w:r>
        <w:t xml:space="preserve">Рисунок </w:t>
      </w:r>
      <w:r w:rsidR="00324586">
        <w:fldChar w:fldCharType="begin"/>
      </w:r>
      <w:r w:rsidR="00324586">
        <w:instrText xml:space="preserve"> SEQ Рисунок \* ARABIC </w:instrText>
      </w:r>
      <w:r w:rsidR="00324586">
        <w:fldChar w:fldCharType="separate"/>
      </w:r>
      <w:r w:rsidR="001E289A">
        <w:rPr>
          <w:noProof/>
        </w:rPr>
        <w:t>1</w:t>
      </w:r>
      <w:r w:rsidR="00324586">
        <w:rPr>
          <w:noProof/>
        </w:rPr>
        <w:fldChar w:fldCharType="end"/>
      </w:r>
      <w:r w:rsidRPr="006D306F">
        <w:t xml:space="preserve"> - </w:t>
      </w:r>
      <w:r>
        <w:t>Блок-схема программы</w:t>
      </w:r>
    </w:p>
    <w:p w:rsidR="00910E6E" w:rsidRDefault="00910E6E" w:rsidP="00910E6E">
      <w:pPr>
        <w:pStyle w:val="2"/>
      </w:pPr>
      <w:bookmarkStart w:id="10" w:name="_Toc122101970"/>
      <w:r>
        <w:t>Развернутая схема</w:t>
      </w:r>
      <w:bookmarkEnd w:id="10"/>
    </w:p>
    <w:p w:rsidR="00910E6E" w:rsidRDefault="001E289A" w:rsidP="00910E6E">
      <w:r>
        <w:t>Развернутая схема представлена на рисунке 2.</w:t>
      </w:r>
    </w:p>
    <w:p w:rsidR="001E289A" w:rsidRDefault="001E289A" w:rsidP="001E289A">
      <w:pPr>
        <w:pStyle w:val="aa"/>
        <w:keepNext/>
        <w:jc w:val="center"/>
      </w:pPr>
      <w:r>
        <w:object w:dxaOrig="6436" w:dyaOrig="11911">
          <v:shape id="_x0000_i1026" type="#_x0000_t75" style="width:321.75pt;height:595.5pt" o:ole="">
            <v:imagedata r:id="rId10" o:title=""/>
          </v:shape>
          <o:OLEObject Type="Embed" ProgID="Visio.Drawing.15" ShapeID="_x0000_i1026" DrawAspect="Content" ObjectID="_1732714787" r:id="rId11"/>
        </w:object>
      </w:r>
    </w:p>
    <w:p w:rsidR="001E289A" w:rsidRDefault="001E289A" w:rsidP="001E289A">
      <w:pPr>
        <w:pStyle w:val="ac"/>
        <w:jc w:val="center"/>
      </w:pPr>
      <w:r>
        <w:t xml:space="preserve">Рисунок </w:t>
      </w:r>
      <w:r w:rsidR="00324586">
        <w:fldChar w:fldCharType="begin"/>
      </w:r>
      <w:r w:rsidR="00324586">
        <w:instrText xml:space="preserve"> SEQ Рисунок \* ARABIC </w:instrText>
      </w:r>
      <w:r w:rsidR="00324586">
        <w:fldChar w:fldCharType="separate"/>
      </w:r>
      <w:r>
        <w:rPr>
          <w:noProof/>
        </w:rPr>
        <w:t>2</w:t>
      </w:r>
      <w:r w:rsidR="00324586">
        <w:rPr>
          <w:noProof/>
        </w:rPr>
        <w:fldChar w:fldCharType="end"/>
      </w:r>
      <w:r>
        <w:t xml:space="preserve"> - Схема функции определения приоритетной альтернативы</w:t>
      </w:r>
    </w:p>
    <w:p w:rsidR="00910E6E" w:rsidRDefault="00910E6E">
      <w:pPr>
        <w:spacing w:line="259" w:lineRule="auto"/>
        <w:ind w:firstLine="0"/>
      </w:pPr>
      <w:r>
        <w:br w:type="page"/>
      </w:r>
    </w:p>
    <w:p w:rsidR="00910E6E" w:rsidRDefault="00910E6E" w:rsidP="00910E6E">
      <w:pPr>
        <w:pStyle w:val="1"/>
      </w:pPr>
      <w:bookmarkStart w:id="11" w:name="_Toc122101971"/>
      <w:r>
        <w:lastRenderedPageBreak/>
        <w:t>Решение контрольного примера</w:t>
      </w:r>
      <w:bookmarkEnd w:id="11"/>
    </w:p>
    <w:p w:rsidR="001E289A" w:rsidRDefault="001E289A" w:rsidP="001E289A">
      <w:pPr>
        <w:shd w:val="clear" w:color="auto" w:fill="FFFFFF"/>
        <w:spacing w:line="276" w:lineRule="auto"/>
        <w:ind w:firstLine="720"/>
        <w:jc w:val="both"/>
        <w:rPr>
          <w:spacing w:val="-3"/>
          <w:szCs w:val="28"/>
        </w:rPr>
      </w:pPr>
      <w:r>
        <w:rPr>
          <w:spacing w:val="-3"/>
          <w:szCs w:val="28"/>
        </w:rPr>
        <w:t xml:space="preserve">Если события развиваются по первому сценарию, то наилучшим решением является закупка одной единицы продукта (результат - прибыль 10 руб., максимум в первом столбце). Это решение не связано с какой-либо упущенной выгодой, поэтому в клетке (1,1) проставляем 0. Остальные решения (закупить 2, 3, 4 единицы) приводят к значительно худшим результатам: убыткам в размере 10, 30 и 50 руб., соответственно. Разница между наилучшим результатом 10 руб. и прочими результатами составляет величину упущенной выгоды (соответственно, 10-(-10)=20, 10-(-30)=40, 10-(-50)=60 руб. для решений 2-4). Эти значения проставляем в клетках (2,1), (3,1), (4,1). Аналогично заполняем оставшиеся клетки таблицы. </w:t>
      </w:r>
    </w:p>
    <w:p w:rsidR="001E289A" w:rsidRDefault="001E289A" w:rsidP="001E289A">
      <w:pPr>
        <w:shd w:val="clear" w:color="auto" w:fill="FFFFFF"/>
        <w:spacing w:line="276" w:lineRule="auto"/>
        <w:ind w:firstLine="720"/>
        <w:jc w:val="both"/>
        <w:rPr>
          <w:spacing w:val="-3"/>
          <w:szCs w:val="28"/>
        </w:rPr>
      </w:pPr>
      <w:r>
        <w:rPr>
          <w:spacing w:val="-3"/>
          <w:szCs w:val="28"/>
        </w:rPr>
        <w:t>Следует обратить внимание, что все ее элементы неотрицательные и в каждом столбце обязательно присутствует 0.</w:t>
      </w:r>
    </w:p>
    <w:p w:rsidR="001E289A" w:rsidRDefault="001E289A" w:rsidP="001E289A">
      <w:pPr>
        <w:shd w:val="clear" w:color="auto" w:fill="FFFFFF"/>
        <w:spacing w:line="276" w:lineRule="auto"/>
        <w:ind w:firstLine="720"/>
        <w:jc w:val="both"/>
        <w:rPr>
          <w:spacing w:val="-3"/>
          <w:szCs w:val="28"/>
        </w:rPr>
      </w:pPr>
      <w:r>
        <w:rPr>
          <w:spacing w:val="-3"/>
          <w:szCs w:val="28"/>
        </w:rPr>
        <w:t xml:space="preserve">Для отыскания оптимального решения находим в каждой строке максимум (в табл.6 выделены жирным шрифтом и вынесены в столбец 6), а затем среди  них – минимум (выделен в столбце 6 курсивом). </w:t>
      </w:r>
    </w:p>
    <w:p w:rsidR="001E289A" w:rsidRPr="001E289A" w:rsidRDefault="001E289A" w:rsidP="001E289A">
      <w:pPr>
        <w:shd w:val="clear" w:color="auto" w:fill="FFFFFF"/>
        <w:spacing w:line="276" w:lineRule="auto"/>
        <w:ind w:firstLine="720"/>
        <w:jc w:val="both"/>
        <w:rPr>
          <w:szCs w:val="28"/>
        </w:rPr>
      </w:pPr>
      <w:r>
        <w:rPr>
          <w:spacing w:val="-3"/>
          <w:szCs w:val="28"/>
        </w:rPr>
        <w:t>Это число 20,</w:t>
      </w:r>
      <w:r>
        <w:rPr>
          <w:spacing w:val="-4"/>
          <w:szCs w:val="28"/>
        </w:rPr>
        <w:t xml:space="preserve"> оно находится во второй строке и соответствует  решению о закупке для реализации 2 еди</w:t>
      </w:r>
      <w:r>
        <w:rPr>
          <w:szCs w:val="28"/>
        </w:rPr>
        <w:t>ниц. Руководствуясь этим правилом, каждый раз следует закупать для реализации 2 единицы.</w:t>
      </w:r>
    </w:p>
    <w:p w:rsidR="001E289A" w:rsidRDefault="006D306F" w:rsidP="001E289A">
      <w:pPr>
        <w:shd w:val="clear" w:color="auto" w:fill="FFFFFF"/>
        <w:spacing w:line="276" w:lineRule="auto"/>
        <w:ind w:firstLine="720"/>
        <w:jc w:val="right"/>
        <w:rPr>
          <w:szCs w:val="28"/>
        </w:rPr>
      </w:pPr>
      <w:r>
        <w:rPr>
          <w:szCs w:val="28"/>
        </w:rPr>
        <w:t>Таблица 1 – Таблица закупок для контрольного примера</w:t>
      </w:r>
      <w:bookmarkStart w:id="12" w:name="_GoBack"/>
      <w:bookmarkEnd w:id="12"/>
      <w:r>
        <w:rPr>
          <w:szCs w:val="28"/>
        </w:rPr>
        <w:t xml:space="preserve"> </w:t>
      </w:r>
    </w:p>
    <w:tbl>
      <w:tblPr>
        <w:tblStyle w:val="ad"/>
        <w:tblW w:w="5000" w:type="pct"/>
        <w:tblInd w:w="0" w:type="dxa"/>
        <w:tblLook w:val="04A0" w:firstRow="1" w:lastRow="0" w:firstColumn="1" w:lastColumn="0" w:noHBand="0" w:noVBand="1"/>
      </w:tblPr>
      <w:tblGrid>
        <w:gridCol w:w="5260"/>
        <w:gridCol w:w="862"/>
        <w:gridCol w:w="860"/>
        <w:gridCol w:w="744"/>
        <w:gridCol w:w="744"/>
        <w:gridCol w:w="875"/>
      </w:tblGrid>
      <w:tr w:rsidR="001E289A" w:rsidTr="001E289A">
        <w:tc>
          <w:tcPr>
            <w:tcW w:w="28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Объем закупки, единиц продукта/день</w:t>
            </w:r>
          </w:p>
        </w:tc>
        <w:tc>
          <w:tcPr>
            <w:tcW w:w="17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Спрос в течение дня,</w:t>
            </w:r>
          </w:p>
          <w:p w:rsidR="001E289A" w:rsidRDefault="001E289A" w:rsidP="001E289A">
            <w:pPr>
              <w:pStyle w:val="ae"/>
            </w:pPr>
            <w:r>
              <w:t xml:space="preserve"> единиц продукта/день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1E289A" w:rsidTr="001E289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89A" w:rsidRDefault="001E289A" w:rsidP="001E289A">
            <w:pPr>
              <w:pStyle w:val="ae"/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1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</w:p>
        </w:tc>
      </w:tr>
      <w:tr w:rsidR="001E289A" w:rsidTr="001E289A"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E289A" w:rsidTr="001E289A"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1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30</w:t>
            </w:r>
          </w:p>
        </w:tc>
      </w:tr>
      <w:tr w:rsidR="001E289A" w:rsidTr="001E289A"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20</w:t>
            </w:r>
          </w:p>
        </w:tc>
      </w:tr>
      <w:tr w:rsidR="001E289A" w:rsidTr="001E289A"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3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10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40</w:t>
            </w:r>
          </w:p>
        </w:tc>
      </w:tr>
      <w:tr w:rsidR="001E289A" w:rsidTr="001E289A">
        <w:tc>
          <w:tcPr>
            <w:tcW w:w="2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40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20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89A" w:rsidRDefault="001E289A" w:rsidP="001E289A">
            <w:pPr>
              <w:pStyle w:val="ae"/>
            </w:pPr>
            <w:r>
              <w:t>60</w:t>
            </w:r>
          </w:p>
        </w:tc>
      </w:tr>
    </w:tbl>
    <w:p w:rsidR="00910E6E" w:rsidRPr="00CC708C" w:rsidRDefault="00910E6E" w:rsidP="00910E6E">
      <w:pPr>
        <w:rPr>
          <w:lang w:val="en-US"/>
        </w:rPr>
      </w:pPr>
    </w:p>
    <w:p w:rsidR="0081766A" w:rsidRDefault="00910E6E">
      <w:pPr>
        <w:spacing w:line="259" w:lineRule="auto"/>
        <w:ind w:firstLine="0"/>
      </w:pPr>
      <w:r>
        <w:br w:type="page"/>
      </w:r>
    </w:p>
    <w:p w:rsidR="0081766A" w:rsidRPr="001E289A" w:rsidRDefault="0081766A" w:rsidP="0081766A">
      <w:pPr>
        <w:pStyle w:val="1"/>
        <w:rPr>
          <w:noProof/>
          <w:lang w:val="en-US"/>
        </w:rPr>
      </w:pPr>
      <w:bookmarkStart w:id="13" w:name="_Toc122101972"/>
      <w:r w:rsidRPr="001E289A">
        <w:rPr>
          <w:noProof/>
          <w:lang w:val="en-US"/>
        </w:rPr>
        <w:lastRenderedPageBreak/>
        <w:t>Листинг</w:t>
      </w:r>
      <w:bookmarkEnd w:id="13"/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&lt;iostream&gt;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&lt;math.h&gt;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&lt;vector&gt;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&lt;fstream&gt;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&lt;string&gt;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&lt;algorithm&gt;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&lt;sstream&gt;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#include &lt;iomanip&gt;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using namespace std;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typedef vector&lt;vector&lt;long&gt;&gt; Matrix;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long numberOfDigits(double n)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std::ostringstream strs;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strs &lt;&lt; n;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return strs.str().size();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void printMatrix(const Matrix&amp; M)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long max_len_per_column[M.size()];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long n = M.size(), m = M[0].size();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for (long j = 0; j &lt; m; ++j)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long max_len {};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for (long i = 0; i &lt; n; ++i){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long num_length {numberOfDigits(M[i][j])};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if (num_length &gt; max_len)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max_len = num_length;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max_len_per_column[j] = max_len;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for (long i = 0; i &lt; n; ++i)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for (long j = 0; j &lt; m; ++j)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std::cout &lt;&lt; (j == 0 ? "\n| " : "") &lt;&lt; std::setw(max_len_per_column[j]) &lt;&lt; M[i][j] &lt;&lt; (j == m - 1 ? " |" : " ");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std::cout &lt;&lt; '\n';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long parseNumber(string line)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return (long) (line[0]-'0') / (long) (line[2]-'0');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Matrix enterMatrix(int numberParams)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Matrix matrix(numberParams, vector&lt;long&gt;(numberParams));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string number;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for (int i=0; i&lt;numberParams; i++)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for (int j=0; j&lt;numberParams; j++)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cin &gt;&gt; matrix[i][j];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return matrix;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Matrix createMatrixRisk(const Matrix&amp; matrix)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int size = matrix.size();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Matrix newMatrix(size, vector&lt;long&gt;(size));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for (int i=0; i&lt;size; i++)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newMatrix[i][i] = matrix[i][i];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for (int j=0; j&lt;size; j++)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newMatrix[j][i] = matrix[i][i] - matrix[j][i];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</w: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return newMatrix;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lastRenderedPageBreak/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vector&lt;int&gt; getSolutions(const Matrix&amp; matrix)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vector&lt;int&gt; solutions;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vector&lt;long&gt; maximums;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for (int i=0; i&lt;matrix.size(); i++)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maximums.push_back(*max_element(matrix[i].begin(), matrix[i].end()));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long min = *min_element(maximums.begin(), maximums.end());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for (int i=0; i&lt;maximums.size(); i++)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cout &lt;&lt; "max - " &lt;&lt; maximums[i]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if (maximums[i] == min)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    solutions.push_back(i+1);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return solutions;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>int main()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cout &lt;&lt; "Enter number of alternative"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ab/>
        <w:t>int numberA; cin &gt;&gt; numberA;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cout &lt;&lt; "Enter matrix of alternative"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Matrix matrixAlternatives = enterMatrix(numberA);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cout &lt;&lt; "Matrix of alternatives:"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printMatrix(matrixAlternatives);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Matrix matrixRisks = createMatrixRisk(matrixAlternatives);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cout &lt;&lt; "Matrix of risks"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printMatrix(matrixRisks);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vector&lt;int&gt; solutions = getSolutions(matrixRisks);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for (int i=0; i&lt;solutions.size(); i++) {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    cout &lt;&lt; "The optimal alternative - " &lt;&lt; solutions[i] &lt;&lt; endl;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}</w:t>
      </w: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</w:p>
    <w:p w:rsidR="00A547F3" w:rsidRPr="001E289A" w:rsidRDefault="00A547F3" w:rsidP="00A547F3">
      <w:pPr>
        <w:pStyle w:val="aa"/>
        <w:rPr>
          <w:noProof/>
          <w:lang w:val="en-US"/>
        </w:rPr>
      </w:pPr>
      <w:r w:rsidRPr="001E289A">
        <w:rPr>
          <w:noProof/>
          <w:lang w:val="en-US"/>
        </w:rPr>
        <w:t xml:space="preserve">    return 0;</w:t>
      </w:r>
    </w:p>
    <w:p w:rsidR="0081766A" w:rsidRPr="006D306F" w:rsidRDefault="00A547F3" w:rsidP="00A547F3">
      <w:pPr>
        <w:pStyle w:val="aa"/>
        <w:rPr>
          <w:lang w:val="en-US"/>
        </w:rPr>
      </w:pPr>
      <w:r w:rsidRPr="001E289A">
        <w:rPr>
          <w:noProof/>
          <w:lang w:val="en-US"/>
        </w:rPr>
        <w:t>}</w:t>
      </w:r>
    </w:p>
    <w:p w:rsidR="00D25FEE" w:rsidRPr="006D306F" w:rsidRDefault="00D25FEE">
      <w:pPr>
        <w:spacing w:line="259" w:lineRule="auto"/>
        <w:ind w:firstLine="0"/>
        <w:rPr>
          <w:lang w:val="en-US"/>
        </w:rPr>
      </w:pPr>
      <w:r w:rsidRPr="006D306F">
        <w:rPr>
          <w:lang w:val="en-US"/>
        </w:rPr>
        <w:br w:type="page"/>
      </w:r>
    </w:p>
    <w:p w:rsidR="00D25FEE" w:rsidRPr="006D306F" w:rsidRDefault="00D25FEE" w:rsidP="00D25FEE">
      <w:pPr>
        <w:pStyle w:val="1"/>
        <w:rPr>
          <w:lang w:val="en-US"/>
        </w:rPr>
      </w:pPr>
      <w:bookmarkStart w:id="14" w:name="_Toc122101973"/>
      <w:r>
        <w:lastRenderedPageBreak/>
        <w:t>Результат</w:t>
      </w:r>
      <w:r w:rsidRPr="006D306F">
        <w:rPr>
          <w:lang w:val="en-US"/>
        </w:rPr>
        <w:t xml:space="preserve"> </w:t>
      </w:r>
      <w:r>
        <w:t>машинного</w:t>
      </w:r>
      <w:r w:rsidRPr="006D306F">
        <w:rPr>
          <w:lang w:val="en-US"/>
        </w:rPr>
        <w:t xml:space="preserve"> </w:t>
      </w:r>
      <w:r>
        <w:t>решения</w:t>
      </w:r>
      <w:bookmarkEnd w:id="14"/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Enter number of alternative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4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Enter matrix of alternative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10 10 10 10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-10 20 20 20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-30 0 30 30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-50 -20 10 40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Matrix of alternatives: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 10  10 10 10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-10  20 20 20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-30   0 30 30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-50 -20 10 40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Matrix of risks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 0 10 20 30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20  0 10 20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40 20  0 10 |</w:t>
      </w:r>
    </w:p>
    <w:p w:rsidR="0067428F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| 60 40 20  0 |</w:t>
      </w:r>
    </w:p>
    <w:p w:rsidR="001E289A" w:rsidRPr="006D306F" w:rsidRDefault="0067428F" w:rsidP="0067428F">
      <w:pPr>
        <w:pStyle w:val="aa"/>
        <w:rPr>
          <w:noProof/>
          <w:sz w:val="22"/>
          <w:lang w:val="en-US"/>
        </w:rPr>
      </w:pPr>
      <w:r w:rsidRPr="006D306F">
        <w:rPr>
          <w:noProof/>
          <w:sz w:val="22"/>
          <w:lang w:val="en-US"/>
        </w:rPr>
        <w:t>The optimal alternative - 2</w:t>
      </w:r>
    </w:p>
    <w:p w:rsidR="0081766A" w:rsidRPr="006D306F" w:rsidRDefault="0081766A">
      <w:pPr>
        <w:spacing w:line="259" w:lineRule="auto"/>
        <w:ind w:firstLine="0"/>
        <w:rPr>
          <w:lang w:val="en-US"/>
        </w:rPr>
      </w:pPr>
      <w:r w:rsidRPr="006D306F">
        <w:rPr>
          <w:lang w:val="en-US"/>
        </w:rPr>
        <w:br w:type="page"/>
      </w:r>
    </w:p>
    <w:p w:rsidR="0081766A" w:rsidRDefault="0081766A" w:rsidP="0081766A">
      <w:pPr>
        <w:pStyle w:val="1"/>
      </w:pPr>
      <w:bookmarkStart w:id="15" w:name="_Toc122101974"/>
      <w:r>
        <w:lastRenderedPageBreak/>
        <w:t>Заключение</w:t>
      </w:r>
      <w:bookmarkEnd w:id="15"/>
    </w:p>
    <w:p w:rsidR="002274C7" w:rsidRPr="005078ED" w:rsidRDefault="002274C7" w:rsidP="002274C7">
      <w:pPr>
        <w:shd w:val="clear" w:color="auto" w:fill="FFFFFF"/>
        <w:spacing w:line="276" w:lineRule="auto"/>
        <w:ind w:firstLine="709"/>
        <w:jc w:val="both"/>
        <w:rPr>
          <w:szCs w:val="28"/>
        </w:rPr>
      </w:pPr>
      <w:r w:rsidRPr="005078ED">
        <w:rPr>
          <w:szCs w:val="28"/>
        </w:rPr>
        <w:t>Очевидно, что при принятии решения желательно располагать максимальным объемом информации.</w:t>
      </w:r>
    </w:p>
    <w:p w:rsidR="002274C7" w:rsidRDefault="002274C7" w:rsidP="002274C7">
      <w:pPr>
        <w:shd w:val="clear" w:color="auto" w:fill="FFFFFF"/>
        <w:spacing w:line="276" w:lineRule="auto"/>
        <w:ind w:firstLine="709"/>
        <w:jc w:val="both"/>
        <w:rPr>
          <w:szCs w:val="28"/>
        </w:rPr>
      </w:pPr>
      <w:r w:rsidRPr="005078ED">
        <w:rPr>
          <w:szCs w:val="28"/>
        </w:rPr>
        <w:t>В частности, знание вероятностей реализации того или иного сценария позволяет снять часть неопределенности и принять более обоснованное решение. Однако получение подобной информации может быть сопряжено со значительными расходами, которые необходимо соизмерять с возможной  выгодой.</w:t>
      </w:r>
    </w:p>
    <w:p w:rsidR="005C18A3" w:rsidRPr="005078ED" w:rsidRDefault="005C18A3" w:rsidP="002274C7">
      <w:pPr>
        <w:shd w:val="clear" w:color="auto" w:fill="FFFFFF"/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В результате реализации программы принятия решения была разработана программа, предоставляющая необходимый функционал принятия решения в условиях риска по критерию минимума ожидаемых сожалений.</w:t>
      </w:r>
    </w:p>
    <w:p w:rsidR="0081766A" w:rsidRDefault="0081766A" w:rsidP="0081766A"/>
    <w:p w:rsidR="0081766A" w:rsidRDefault="0081766A">
      <w:pPr>
        <w:spacing w:line="259" w:lineRule="auto"/>
        <w:ind w:firstLine="0"/>
      </w:pPr>
      <w:r>
        <w:br w:type="page"/>
      </w:r>
    </w:p>
    <w:p w:rsidR="0081766A" w:rsidRDefault="0081766A" w:rsidP="0081766A">
      <w:pPr>
        <w:pStyle w:val="1"/>
      </w:pPr>
      <w:bookmarkStart w:id="16" w:name="_Toc122101975"/>
      <w:r>
        <w:lastRenderedPageBreak/>
        <w:t>Список литературы</w:t>
      </w:r>
      <w:bookmarkEnd w:id="16"/>
    </w:p>
    <w:p w:rsidR="005D03F7" w:rsidRDefault="005D03F7" w:rsidP="005D03F7">
      <w:pPr>
        <w:pStyle w:val="ab"/>
        <w:numPr>
          <w:ilvl w:val="0"/>
          <w:numId w:val="2"/>
        </w:numPr>
      </w:pPr>
      <w:r>
        <w:t>Борисов А.Н. Обработка нечеткой информации в системах принятия решений / Алексеев А.В., Меркурьева Г.В., Сладзь Н.Н., Глушков В.И. – М.: Радио и связь, 2003</w:t>
      </w:r>
      <w:r w:rsidRPr="00894424">
        <w:t>.</w:t>
      </w:r>
    </w:p>
    <w:p w:rsidR="00695AD0" w:rsidRPr="00894424" w:rsidRDefault="00695AD0" w:rsidP="00695AD0">
      <w:pPr>
        <w:pStyle w:val="ab"/>
        <w:numPr>
          <w:ilvl w:val="0"/>
          <w:numId w:val="2"/>
        </w:numPr>
      </w:pPr>
      <w:r>
        <w:t>Катулев А.Н., Северцев Н.А. Исследование операций: принципы принятия решений и обеспечение безопасности. Учеб.пособие. М.: Физико-математическая литература, 2000. 320 с.</w:t>
      </w:r>
    </w:p>
    <w:p w:rsidR="005D03F7" w:rsidRDefault="005D03F7" w:rsidP="005D03F7">
      <w:pPr>
        <w:pStyle w:val="ab"/>
        <w:numPr>
          <w:ilvl w:val="0"/>
          <w:numId w:val="2"/>
        </w:numPr>
      </w:pPr>
      <w:r>
        <w:t>Семенов С.С. Обзор методов принятия решений при разработке сложных технических систем // Функциональная надежность. Теория и практика. / Полтавский А.В., Маклаков В.В., Крянев А.В. – Надежность, 2014.</w:t>
      </w:r>
    </w:p>
    <w:p w:rsidR="00695AD0" w:rsidRPr="00894424" w:rsidRDefault="00695AD0" w:rsidP="00695AD0">
      <w:pPr>
        <w:pStyle w:val="ab"/>
        <w:numPr>
          <w:ilvl w:val="0"/>
          <w:numId w:val="2"/>
        </w:numPr>
      </w:pPr>
      <w:r>
        <w:t>Воронцовский А.В. Управление рисками: Учеб.пособие. СПб.: Изд-во С.- Петерб.ун-та, 2000. 206 с.</w:t>
      </w:r>
    </w:p>
    <w:p w:rsidR="005D03F7" w:rsidRPr="005D03F7" w:rsidRDefault="005D03F7" w:rsidP="005D03F7"/>
    <w:sectPr w:rsidR="005D03F7" w:rsidRPr="005D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586" w:rsidRDefault="00324586" w:rsidP="00387E3B">
      <w:pPr>
        <w:spacing w:after="0" w:line="240" w:lineRule="auto"/>
      </w:pPr>
      <w:r>
        <w:separator/>
      </w:r>
    </w:p>
  </w:endnote>
  <w:endnote w:type="continuationSeparator" w:id="0">
    <w:p w:rsidR="00324586" w:rsidRDefault="00324586" w:rsidP="0038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586" w:rsidRDefault="00324586" w:rsidP="00387E3B">
      <w:pPr>
        <w:spacing w:after="0" w:line="240" w:lineRule="auto"/>
      </w:pPr>
      <w:r>
        <w:separator/>
      </w:r>
    </w:p>
  </w:footnote>
  <w:footnote w:type="continuationSeparator" w:id="0">
    <w:p w:rsidR="00324586" w:rsidRDefault="00324586" w:rsidP="0038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7610"/>
    <w:multiLevelType w:val="multilevel"/>
    <w:tmpl w:val="01FA3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1B6384"/>
    <w:multiLevelType w:val="hybridMultilevel"/>
    <w:tmpl w:val="C1CE8D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9"/>
    <w:rsid w:val="00163859"/>
    <w:rsid w:val="001E289A"/>
    <w:rsid w:val="002274C7"/>
    <w:rsid w:val="003114D3"/>
    <w:rsid w:val="00324586"/>
    <w:rsid w:val="00330612"/>
    <w:rsid w:val="00387E3B"/>
    <w:rsid w:val="005C18A3"/>
    <w:rsid w:val="005D03F7"/>
    <w:rsid w:val="0067428F"/>
    <w:rsid w:val="00695AD0"/>
    <w:rsid w:val="006C7978"/>
    <w:rsid w:val="006D306F"/>
    <w:rsid w:val="0081766A"/>
    <w:rsid w:val="00910E6E"/>
    <w:rsid w:val="00925D1D"/>
    <w:rsid w:val="00A118AE"/>
    <w:rsid w:val="00A547F3"/>
    <w:rsid w:val="00BB0516"/>
    <w:rsid w:val="00BE0E96"/>
    <w:rsid w:val="00C558C1"/>
    <w:rsid w:val="00CC708C"/>
    <w:rsid w:val="00D06F57"/>
    <w:rsid w:val="00D25FEE"/>
    <w:rsid w:val="00E77F34"/>
    <w:rsid w:val="00E95B72"/>
    <w:rsid w:val="00EE48BC"/>
    <w:rsid w:val="00E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928E"/>
  <w15:chartTrackingRefBased/>
  <w15:docId w15:val="{70C8C316-1E7A-4632-AC18-DE8DD4B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D1D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0E6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E6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0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D1D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25D1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910E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25D1D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E6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10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10E6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910E6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10E6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1766A"/>
    <w:pPr>
      <w:spacing w:after="100"/>
    </w:pPr>
  </w:style>
  <w:style w:type="paragraph" w:styleId="a7">
    <w:name w:val="footnote text"/>
    <w:basedOn w:val="a"/>
    <w:link w:val="a8"/>
    <w:semiHidden/>
    <w:unhideWhenUsed/>
    <w:rsid w:val="00387E3B"/>
    <w:pPr>
      <w:spacing w:after="0"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387E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unhideWhenUsed/>
    <w:rsid w:val="00387E3B"/>
    <w:rPr>
      <w:vertAlign w:val="superscript"/>
    </w:rPr>
  </w:style>
  <w:style w:type="paragraph" w:customStyle="1" w:styleId="aa">
    <w:name w:val="Листинг"/>
    <w:basedOn w:val="a"/>
    <w:qFormat/>
    <w:rsid w:val="00A547F3"/>
    <w:pPr>
      <w:spacing w:after="0" w:line="216" w:lineRule="auto"/>
      <w:ind w:firstLine="0"/>
    </w:pPr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5D03F7"/>
    <w:pPr>
      <w:ind w:left="720"/>
      <w:contextualSpacing/>
      <w:jc w:val="both"/>
    </w:pPr>
  </w:style>
  <w:style w:type="paragraph" w:styleId="ac">
    <w:name w:val="caption"/>
    <w:basedOn w:val="a"/>
    <w:next w:val="a"/>
    <w:uiPriority w:val="35"/>
    <w:unhideWhenUsed/>
    <w:qFormat/>
    <w:rsid w:val="00CC708C"/>
    <w:pPr>
      <w:spacing w:after="200" w:line="240" w:lineRule="auto"/>
      <w:ind w:firstLine="0"/>
    </w:pPr>
    <w:rPr>
      <w:iCs/>
      <w:color w:val="000000" w:themeColor="text1"/>
      <w:szCs w:val="18"/>
    </w:rPr>
  </w:style>
  <w:style w:type="table" w:styleId="ad">
    <w:name w:val="Table Grid"/>
    <w:basedOn w:val="a1"/>
    <w:rsid w:val="001E2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"/>
    <w:qFormat/>
    <w:rsid w:val="001E289A"/>
    <w:pPr>
      <w:spacing w:after="0"/>
      <w:ind w:firstLine="0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4EAF-FC96-4120-AA31-860A025C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zero</dc:creator>
  <cp:keywords/>
  <dc:description/>
  <cp:lastModifiedBy>user zero</cp:lastModifiedBy>
  <cp:revision>16</cp:revision>
  <dcterms:created xsi:type="dcterms:W3CDTF">2022-12-14T07:33:00Z</dcterms:created>
  <dcterms:modified xsi:type="dcterms:W3CDTF">2022-12-16T13:52:00Z</dcterms:modified>
</cp:coreProperties>
</file>