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1126E" w14:textId="45DD990D" w:rsidR="007B4C2B" w:rsidRPr="003D0F36" w:rsidRDefault="003D0F36" w:rsidP="003D0F36">
      <w:pPr>
        <w:ind w:left="2160"/>
        <w:jc w:val="both"/>
        <w:rPr>
          <w:sz w:val="22"/>
          <w:szCs w:val="22"/>
        </w:rPr>
      </w:pPr>
      <w:r>
        <w:t>PHYS 441/541 Assignment 3</w:t>
      </w:r>
      <w:r w:rsidR="007B4C2B" w:rsidRPr="003D0F36">
        <w:rPr>
          <w:sz w:val="22"/>
          <w:szCs w:val="22"/>
        </w:rPr>
      </w:r>
      <w:r w:rsidR="00D37E1C" w:rsidRPr="003D0F36">
        <w:rPr>
          <w:sz w:val="22"/>
          <w:szCs w:val="22"/>
        </w:rPr>
      </w:r>
      <w:r w:rsidR="00565E4F" w:rsidRPr="003D0F36">
        <w:rPr>
          <w:sz w:val="22"/>
          <w:szCs w:val="22"/>
        </w:rPr>
      </w:r>
      <w:r w:rsidR="007B4C2B" w:rsidRPr="003D0F36">
        <w:rPr>
          <w:sz w:val="22"/>
          <w:szCs w:val="22"/>
        </w:rPr>
      </w:r>
      <w:r w:rsidR="00565E4F" w:rsidRPr="003D0F36">
        <w:rPr>
          <w:sz w:val="22"/>
          <w:szCs w:val="22"/>
        </w:rPr>
      </w:r>
      <w:r w:rsidR="00FF1905">
        <w:rPr>
          <w:sz w:val="22"/>
          <w:szCs w:val="22"/>
        </w:rPr>
      </w:r>
    </w:p>
    <w:p w14:paraId="62AAAAFF" w14:textId="5E0B1A1A" w:rsidR="00FF1905" w:rsidRDefault="00FF1905" w:rsidP="00FF1905">
      <w:pPr>
        <w:rPr>
          <w:sz w:val="22"/>
          <w:szCs w:val="22"/>
        </w:rPr>
      </w:pPr>
    </w:p>
    <w:p w14:paraId="4D0B2CC4" w14:textId="6C352DE5" w:rsidR="00FF1905" w:rsidRPr="008E2E53" w:rsidRDefault="00FF1905" w:rsidP="00FF1905">
      <w:pPr>
        <w:pStyle w:val="ListParagraph"/>
        <w:numPr>
          <w:ilvl w:val="0"/>
          <w:numId w:val="10"/>
        </w:numPr>
        <w:rPr>
          <w:sz w:val="22"/>
          <w:szCs w:val="22"/>
        </w:rPr>
      </w:pPr>
      <w:r>
        <w:rPr>
          <w:sz w:val="22"/>
          <w:szCs w:val="22"/>
        </w:rPr>
        <w:t>Projectile Motion with Air Resistance – Maximum Range</w:t>
      </w:r>
    </w:p>
    <w:p w14:paraId="2951CB4B" w14:textId="390606A4" w:rsidR="00FF1905" w:rsidRDefault="00FF1905" w:rsidP="00FF1905">
      <w:pPr>
        <w:ind w:left="360"/>
        <w:rPr>
          <w:sz w:val="22"/>
          <w:szCs w:val="22"/>
        </w:rPr>
      </w:pPr>
      <w:r>
        <w:rPr>
          <w:sz w:val="22"/>
          <w:szCs w:val="22"/>
        </w:rPr>
        <w:t>For a projectile WITHOUT air resistance, it is easy to show that the launch angle for maximum horizontal range (assuming that we are launching from ground level and returning to ground level) is 45 degrees.</w:t>
      </w:r>
    </w:p>
    <w:p w14:paraId="3193C1F9" w14:textId="78B023BC" w:rsidR="00FF1905" w:rsidRDefault="00FF1905" w:rsidP="00FF1905">
      <w:pPr>
        <w:pStyle w:val="ListParagraph"/>
        <w:numPr>
          <w:ilvl w:val="0"/>
          <w:numId w:val="11"/>
        </w:numPr>
        <w:rPr>
          <w:sz w:val="22"/>
          <w:szCs w:val="22"/>
        </w:rPr>
      </w:pPr>
      <w:r w:rsidRPr="00FF1905">
        <w:rPr>
          <w:sz w:val="22"/>
          <w:szCs w:val="22"/>
        </w:rPr>
        <w:t xml:space="preserve">Modify the </w:t>
      </w:r>
      <w:proofErr w:type="spellStart"/>
      <w:r w:rsidRPr="00FF1905">
        <w:rPr>
          <w:sz w:val="22"/>
          <w:szCs w:val="22"/>
        </w:rPr>
        <w:t>Jupyter</w:t>
      </w:r>
      <w:proofErr w:type="spellEnd"/>
      <w:r w:rsidRPr="00FF1905">
        <w:rPr>
          <w:sz w:val="22"/>
          <w:szCs w:val="22"/>
        </w:rPr>
        <w:t xml:space="preserve"> Notebook called </w:t>
      </w:r>
      <w:proofErr w:type="spellStart"/>
      <w:r w:rsidRPr="00FF1905">
        <w:rPr>
          <w:sz w:val="22"/>
          <w:szCs w:val="22"/>
        </w:rPr>
        <w:t>graph_</w:t>
      </w:r>
      <w:proofErr w:type="gramStart"/>
      <w:r w:rsidRPr="00FF1905">
        <w:rPr>
          <w:sz w:val="22"/>
          <w:szCs w:val="22"/>
        </w:rPr>
        <w:t>projectile.ipynb</w:t>
      </w:r>
      <w:proofErr w:type="spellEnd"/>
      <w:proofErr w:type="gramEnd"/>
      <w:r w:rsidRPr="00FF1905">
        <w:rPr>
          <w:sz w:val="22"/>
          <w:szCs w:val="22"/>
        </w:rPr>
        <w:t xml:space="preserve"> (in the Week4 folder) to calculate the angle for maximum range for the initial velocity and position values considered (i.e. a golf ball launched at 55.8 m/s from ground level, and returning to ground level).</w:t>
      </w:r>
    </w:p>
    <w:p w14:paraId="001B4787" w14:textId="2F008221" w:rsidR="00FF1905" w:rsidRDefault="00FF1905" w:rsidP="00FF1905">
      <w:pPr>
        <w:pStyle w:val="ListParagraph"/>
        <w:numPr>
          <w:ilvl w:val="0"/>
          <w:numId w:val="11"/>
        </w:numPr>
        <w:rPr>
          <w:sz w:val="22"/>
          <w:szCs w:val="22"/>
        </w:rPr>
      </w:pPr>
      <w:r>
        <w:rPr>
          <w:sz w:val="22"/>
          <w:szCs w:val="22"/>
        </w:rPr>
        <w:t>Now modify the code to consider a baseball launched from 1 m above ground level at 100 mph (converted to m/s). What is the ideal launch angle in this case? Compare your result with the value shown here:</w:t>
      </w:r>
      <w:proofErr w:type="gramStart"/>
      <w:r>
        <w:rPr>
          <w:sz w:val="22"/>
          <w:szCs w:val="22"/>
        </w:rPr>
      </w:r>
      <w:proofErr w:type="gramEnd"/>
      <w:r>
        <w:rPr>
          <w:sz w:val="22"/>
          <w:szCs w:val="22"/>
        </w:rPr>
      </w:r>
      <w:r w:rsidR="001E5973">
        <w:rPr>
          <w:sz w:val="22"/>
          <w:szCs w:val="22"/>
        </w:rPr>
      </w:r>
    </w:p>
    <w:p w14:paraId="5A2B276D" w14:textId="6B62AE53" w:rsidR="001E5973" w:rsidRDefault="001E5973" w:rsidP="001E5973">
      <w:pPr>
        <w:ind w:left="720"/>
        <w:rPr>
          <w:sz w:val="22"/>
          <w:szCs w:val="22"/>
        </w:rPr>
      </w:pPr>
      <w:hyperlink r:id="rId6" w:history="1">
        <w:r w:rsidRPr="00EB0FC9">
          <w:rPr>
            <w:rStyle w:val="Hyperlink"/>
            <w:sz w:val="22"/>
            <w:szCs w:val="22"/>
          </w:rPr>
          <w:t>https://baseballsavant.mlb.com/statcast_field?ev=100&amp;la=38</w:t>
        </w:r>
      </w:hyperlink>
    </w:p>
    <w:p w14:paraId="39BEFB8C" w14:textId="77777777" w:rsidR="001E5973" w:rsidRDefault="001E5973" w:rsidP="001E5973">
      <w:pPr>
        <w:rPr>
          <w:sz w:val="22"/>
          <w:szCs w:val="22"/>
        </w:rPr>
      </w:pPr>
    </w:p>
    <w:p>
      <w:pPr>
        <w:pStyle w:val="ListParagraph"/>
        <w:ind w:left="360" w:hanging="360"/>
      </w:pPr>
      <w:r>
        <w:rPr>
          <w:b/>
        </w:rPr>
        <w:t>2. Investigating a Pseudorandom Number Generator</w:t>
      </w:r>
    </w:p>
    <w:p>
      <w:pPr>
        <w:pStyle w:val="Normal"/>
      </w:pPr>
      <w:r>
        <w:t>The supplied notebook called mersenne_twister_investigation.ipynb (in the Week6/MersenneTwister folder) uses NumPy's implementation of the Mersenne Twister algorithm. Although its output appears random, the sequence is generated deterministically from an initial seed. Use the working code in the notebook to complete the following investigation. You do not need to implement the Mersenne Twister algorithm.</w:t>
      </w:r>
    </w:p>
    <w:p>
      <w:pPr>
        <w:pStyle w:val="ListParagraph"/>
      </w:pPr>
      <w:r>
        <w:t>a) Run two generators using the same seed and compare their first ten values. Change the seed and repeat the comparison. Explain what the results demonstrate about pseudorandom numbers and reproducibility.</w:t>
      </w:r>
    </w:p>
    <w:p>
      <w:pPr>
        <w:pStyle w:val="ListParagraph"/>
      </w:pPr>
      <w:r>
        <w:t>b) Generate N uniformly distributed numbers between zero and one for N = 100, 1,000, 10,000, and 100,000. For each sample, plot a histogram and calculate the sample mean and variance. Compare them with the theoretical values</w:t>
      </w:r>
    </w:p>
    <w:p>
      <w:pPr>
        <w:pStyle w:val="Normal"/>
        <w:jc w:val="center"/>
      </w:pPr>
      <m:oMathPara>
        <m:oMath>
          <m:r>
            <m:t>μ = </m:t>
          </m:r>
          <m:f>
            <m:num>
              <m:r>
                <m:t>1</m:t>
              </m:r>
            </m:num>
            <m:den>
              <m:r>
                <m:t>2</m:t>
              </m:r>
            </m:den>
          </m:f>
          <m:r>
            <m:t>,    </m:t>
          </m:r>
          <m:sSup>
            <m:e>
              <m:r>
                <m:t>σ</m:t>
              </m:r>
            </m:e>
            <m:sup>
              <m:r>
                <m:t>2</m:t>
              </m:r>
            </m:sup>
          </m:sSup>
          <m:r>
            <m:t> = </m:t>
          </m:r>
          <m:f>
            <m:num>
              <m:r>
                <m:t>1</m:t>
              </m:r>
            </m:num>
            <m:den>
              <m:r>
                <m:t>12</m:t>
              </m:r>
            </m:den>
          </m:f>
          <m:r>
            <m:t>.</m:t>
          </m:r>
        </m:oMath>
      </m:oMathPara>
    </w:p>
    <w:p>
      <w:pPr>
        <w:pStyle w:val="ListParagraph"/>
      </w:pPr>
      <w:r>
        <w:t>c) Plot the absolute errors in the sample mean and variance as functions of N, using logarithmic scales where appropriate. Describe how the agreement with the theoretical values changes as the sample size increases.</w:t>
      </w:r>
    </w:p>
    <w:p>
      <w:pPr>
        <w:pStyle w:val="ListParagraph"/>
      </w:pPr>
      <w:r>
        <w:t>d) Explain why pseudorandom-number generators are useful in scientific simulations, why recording the seed is important, and why passing these simple tests does not prove that a generator is perfectly random.</w:t>
      </w:r>
    </w:p>
    <w:p>
      <w:pPr>
        <w:pStyle w:val="Normal"/>
      </w:pPr>
    </w:p>
    <w:p w14:paraId="6486D0B4" w14:textId="7BD5017F" w:rsidR="001E5973" w:rsidRDefault="001E5973" w:rsidP="001E5973">
      <w:pPr>
        <w:pStyle w:val="ListParagraph"/>
        <w:rPr>
          <w:sz w:val="22"/>
          <w:szCs w:val="22"/>
        </w:rPr>
        <w:ind w:left="360" w:hanging="360"/>
      </w:pPr>
      <w:r>
        <w:rPr>
          <w:b/>
        </w:rPr>
        <w:t>3. Consider the following method to evaluate the central probability in Bertrand’s Paradox:</w:t>
      </w:r>
    </w:p>
    <w:p w14:paraId="6E72342F" w14:textId="17BED788" w:rsidR="001E5973" w:rsidRDefault="001E5973" w:rsidP="001E5973">
      <w:pPr>
        <w:pStyle w:val="ListParagraph"/>
        <w:numPr>
          <w:ilvl w:val="1"/>
          <w:numId w:val="10"/>
        </w:numPr>
        <w:rPr>
          <w:sz w:val="22"/>
          <w:szCs w:val="22"/>
        </w:rPr>
      </w:pPr>
      <w:r>
        <w:rPr>
          <w:sz w:val="22"/>
          <w:szCs w:val="22"/>
        </w:rPr>
        <w:t>Generate a point randomly within the circle.</w:t>
      </w:r>
    </w:p>
    <w:p w14:paraId="08656B1A" w14:textId="0F5F416B" w:rsidR="001E5973" w:rsidRDefault="001E5973" w:rsidP="001E5973">
      <w:pPr>
        <w:pStyle w:val="ListParagraph"/>
        <w:numPr>
          <w:ilvl w:val="1"/>
          <w:numId w:val="10"/>
        </w:numPr>
        <w:rPr>
          <w:sz w:val="22"/>
          <w:szCs w:val="22"/>
        </w:rPr>
      </w:pPr>
      <w:r>
        <w:rPr>
          <w:sz w:val="22"/>
          <w:szCs w:val="22"/>
        </w:rPr>
        <w:t>Choose a random angle for a chord passing through that point.</w:t>
      </w:r>
    </w:p>
    <w:p w14:paraId="357D8C41" w14:textId="233A89A2" w:rsidR="001E5973" w:rsidRDefault="001E5973" w:rsidP="001E5973">
      <w:pPr>
        <w:pStyle w:val="ListParagraph"/>
        <w:numPr>
          <w:ilvl w:val="1"/>
          <w:numId w:val="10"/>
        </w:numPr>
        <w:rPr>
          <w:sz w:val="22"/>
          <w:szCs w:val="22"/>
        </w:rPr>
      </w:pPr>
      <w:r>
        <w:rPr>
          <w:sz w:val="22"/>
          <w:szCs w:val="22"/>
        </w:rPr>
        <w:t>Calculate the length of the chord passing through that point, at the chosen random angle.</w:t>
      </w:r>
    </w:p>
    <w:p w14:paraId="5E1B8E68" w14:textId="77777777" w:rsidR="001E5973" w:rsidRDefault="001E5973" w:rsidP="001E5973">
      <w:pPr>
        <w:pStyle w:val="ListParagraph"/>
        <w:ind w:left="1440"/>
        <w:rPr>
          <w:sz w:val="22"/>
          <w:szCs w:val="22"/>
        </w:rPr>
      </w:pPr>
    </w:p>
    <w:p w14:paraId="1DE5C9BD" w14:textId="2804A6FA" w:rsidR="001E5973" w:rsidRPr="001E5973" w:rsidRDefault="008E2E53" w:rsidP="001E5973">
      <w:pPr>
        <w:pStyle w:val="ListParagraph"/>
        <w:rPr>
          <w:sz w:val="22"/>
          <w:szCs w:val="22"/>
        </w:rPr>
      </w:pPr>
      <w:r>
        <w:rPr>
          <w:sz w:val="22"/>
          <w:szCs w:val="22"/>
        </w:rPr>
        <w:t>Add this as “Method 4” to the notebook that we went over in class. C</w:t>
      </w:r>
      <w:r w:rsidR="001E5973">
        <w:rPr>
          <w:sz w:val="22"/>
          <w:szCs w:val="22"/>
        </w:rPr>
        <w:t>omment on the results that you obtain using this method.</w:t>
      </w:r>
    </w:p>
    <w:sectPr w:rsidR="001E5973" w:rsidRPr="001E5973" w:rsidSect="007B4C2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935AA"/>
    <w:multiLevelType w:val="multilevel"/>
    <w:tmpl w:val="D3C6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F37C1"/>
    <w:multiLevelType w:val="hybridMultilevel"/>
    <w:tmpl w:val="2C02A118"/>
    <w:lvl w:ilvl="0" w:tplc="A2B448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094E8A"/>
    <w:multiLevelType w:val="hybridMultilevel"/>
    <w:tmpl w:val="C82A80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B6C27"/>
    <w:multiLevelType w:val="hybridMultilevel"/>
    <w:tmpl w:val="F3EC6D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6F67A3"/>
    <w:multiLevelType w:val="hybridMultilevel"/>
    <w:tmpl w:val="1056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0F564E"/>
    <w:multiLevelType w:val="hybridMultilevel"/>
    <w:tmpl w:val="ECBC6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562624"/>
    <w:multiLevelType w:val="multilevel"/>
    <w:tmpl w:val="CFE4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BF5C5E"/>
    <w:multiLevelType w:val="multilevel"/>
    <w:tmpl w:val="B338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F52856"/>
    <w:multiLevelType w:val="hybridMultilevel"/>
    <w:tmpl w:val="4A52B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796F95"/>
    <w:multiLevelType w:val="hybridMultilevel"/>
    <w:tmpl w:val="AFF03B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845734"/>
    <w:multiLevelType w:val="hybridMultilevel"/>
    <w:tmpl w:val="C9F098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912DA5"/>
    <w:multiLevelType w:val="hybridMultilevel"/>
    <w:tmpl w:val="266C59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556845">
    <w:abstractNumId w:val="5"/>
  </w:num>
  <w:num w:numId="2" w16cid:durableId="1580599015">
    <w:abstractNumId w:val="1"/>
  </w:num>
  <w:num w:numId="3" w16cid:durableId="1663771576">
    <w:abstractNumId w:val="2"/>
  </w:num>
  <w:num w:numId="4" w16cid:durableId="1351681362">
    <w:abstractNumId w:val="9"/>
  </w:num>
  <w:num w:numId="5" w16cid:durableId="334383359">
    <w:abstractNumId w:val="7"/>
  </w:num>
  <w:num w:numId="6" w16cid:durableId="224341354">
    <w:abstractNumId w:val="4"/>
  </w:num>
  <w:num w:numId="7" w16cid:durableId="775834391">
    <w:abstractNumId w:val="0"/>
  </w:num>
  <w:num w:numId="8" w16cid:durableId="253126523">
    <w:abstractNumId w:val="6"/>
  </w:num>
  <w:num w:numId="9" w16cid:durableId="592200392">
    <w:abstractNumId w:val="8"/>
  </w:num>
  <w:num w:numId="10" w16cid:durableId="357584830">
    <w:abstractNumId w:val="10"/>
  </w:num>
  <w:num w:numId="11" w16cid:durableId="1548685776">
    <w:abstractNumId w:val="11"/>
  </w:num>
  <w:num w:numId="12" w16cid:durableId="630864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C2B"/>
    <w:rsid w:val="000672FC"/>
    <w:rsid w:val="00087647"/>
    <w:rsid w:val="0014495A"/>
    <w:rsid w:val="001E5973"/>
    <w:rsid w:val="00251B5F"/>
    <w:rsid w:val="002E68A4"/>
    <w:rsid w:val="003D0F36"/>
    <w:rsid w:val="00476430"/>
    <w:rsid w:val="00565E4F"/>
    <w:rsid w:val="00587146"/>
    <w:rsid w:val="00643CDC"/>
    <w:rsid w:val="00681BCE"/>
    <w:rsid w:val="007B4C2B"/>
    <w:rsid w:val="008232D3"/>
    <w:rsid w:val="008E2E53"/>
    <w:rsid w:val="008E4A60"/>
    <w:rsid w:val="008F2CAF"/>
    <w:rsid w:val="00904255"/>
    <w:rsid w:val="00923291"/>
    <w:rsid w:val="009605D2"/>
    <w:rsid w:val="00AE34C5"/>
    <w:rsid w:val="00C96DCD"/>
    <w:rsid w:val="00D37E1C"/>
    <w:rsid w:val="00DD637E"/>
    <w:rsid w:val="00E369A9"/>
    <w:rsid w:val="00E8282D"/>
    <w:rsid w:val="00EF24A4"/>
    <w:rsid w:val="00F92DF7"/>
    <w:rsid w:val="00FA0B68"/>
    <w:rsid w:val="00FF190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0C70992"/>
  <w15:docId w15:val="{434AE640-ED8F-5B4A-A5A9-F1F4956A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79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C2B"/>
    <w:pPr>
      <w:ind w:left="720"/>
      <w:contextualSpacing/>
    </w:pPr>
  </w:style>
  <w:style w:type="paragraph" w:styleId="NormalWeb">
    <w:name w:val="Normal (Web)"/>
    <w:basedOn w:val="Normal"/>
    <w:uiPriority w:val="99"/>
    <w:unhideWhenUsed/>
    <w:rsid w:val="00565E4F"/>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067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72FC"/>
    <w:rPr>
      <w:rFonts w:ascii="Courier New" w:eastAsia="Times New Roman" w:hAnsi="Courier New" w:cs="Courier New"/>
    </w:rPr>
  </w:style>
  <w:style w:type="character" w:styleId="Hyperlink">
    <w:name w:val="Hyperlink"/>
    <w:basedOn w:val="DefaultParagraphFont"/>
    <w:uiPriority w:val="99"/>
    <w:unhideWhenUsed/>
    <w:rsid w:val="001E5973"/>
    <w:rPr>
      <w:color w:val="0000FF" w:themeColor="hyperlink"/>
      <w:u w:val="single"/>
    </w:rPr>
  </w:style>
  <w:style w:type="character" w:styleId="UnresolvedMention">
    <w:name w:val="Unresolved Mention"/>
    <w:basedOn w:val="DefaultParagraphFont"/>
    <w:uiPriority w:val="99"/>
    <w:semiHidden/>
    <w:unhideWhenUsed/>
    <w:rsid w:val="001E5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21773">
      <w:bodyDiv w:val="1"/>
      <w:marLeft w:val="0"/>
      <w:marRight w:val="0"/>
      <w:marTop w:val="0"/>
      <w:marBottom w:val="0"/>
      <w:divBdr>
        <w:top w:val="none" w:sz="0" w:space="0" w:color="auto"/>
        <w:left w:val="none" w:sz="0" w:space="0" w:color="auto"/>
        <w:bottom w:val="none" w:sz="0" w:space="0" w:color="auto"/>
        <w:right w:val="none" w:sz="0" w:space="0" w:color="auto"/>
      </w:divBdr>
      <w:divsChild>
        <w:div w:id="871915944">
          <w:marLeft w:val="0"/>
          <w:marRight w:val="0"/>
          <w:marTop w:val="0"/>
          <w:marBottom w:val="0"/>
          <w:divBdr>
            <w:top w:val="none" w:sz="0" w:space="0" w:color="auto"/>
            <w:left w:val="none" w:sz="0" w:space="0" w:color="auto"/>
            <w:bottom w:val="none" w:sz="0" w:space="0" w:color="auto"/>
            <w:right w:val="none" w:sz="0" w:space="0" w:color="auto"/>
          </w:divBdr>
          <w:divsChild>
            <w:div w:id="566113205">
              <w:marLeft w:val="0"/>
              <w:marRight w:val="0"/>
              <w:marTop w:val="0"/>
              <w:marBottom w:val="0"/>
              <w:divBdr>
                <w:top w:val="none" w:sz="0" w:space="0" w:color="auto"/>
                <w:left w:val="none" w:sz="0" w:space="0" w:color="auto"/>
                <w:bottom w:val="none" w:sz="0" w:space="0" w:color="auto"/>
                <w:right w:val="none" w:sz="0" w:space="0" w:color="auto"/>
              </w:divBdr>
              <w:divsChild>
                <w:div w:id="2498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561091">
      <w:bodyDiv w:val="1"/>
      <w:marLeft w:val="0"/>
      <w:marRight w:val="0"/>
      <w:marTop w:val="0"/>
      <w:marBottom w:val="0"/>
      <w:divBdr>
        <w:top w:val="none" w:sz="0" w:space="0" w:color="auto"/>
        <w:left w:val="none" w:sz="0" w:space="0" w:color="auto"/>
        <w:bottom w:val="none" w:sz="0" w:space="0" w:color="auto"/>
        <w:right w:val="none" w:sz="0" w:space="0" w:color="auto"/>
      </w:divBdr>
      <w:divsChild>
        <w:div w:id="1750301943">
          <w:marLeft w:val="0"/>
          <w:marRight w:val="0"/>
          <w:marTop w:val="0"/>
          <w:marBottom w:val="0"/>
          <w:divBdr>
            <w:top w:val="none" w:sz="0" w:space="0" w:color="auto"/>
            <w:left w:val="none" w:sz="0" w:space="0" w:color="auto"/>
            <w:bottom w:val="none" w:sz="0" w:space="0" w:color="auto"/>
            <w:right w:val="none" w:sz="0" w:space="0" w:color="auto"/>
          </w:divBdr>
          <w:divsChild>
            <w:div w:id="482045058">
              <w:marLeft w:val="0"/>
              <w:marRight w:val="0"/>
              <w:marTop w:val="0"/>
              <w:marBottom w:val="0"/>
              <w:divBdr>
                <w:top w:val="none" w:sz="0" w:space="0" w:color="auto"/>
                <w:left w:val="none" w:sz="0" w:space="0" w:color="auto"/>
                <w:bottom w:val="none" w:sz="0" w:space="0" w:color="auto"/>
                <w:right w:val="none" w:sz="0" w:space="0" w:color="auto"/>
              </w:divBdr>
              <w:divsChild>
                <w:div w:id="15302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11946">
      <w:bodyDiv w:val="1"/>
      <w:marLeft w:val="0"/>
      <w:marRight w:val="0"/>
      <w:marTop w:val="0"/>
      <w:marBottom w:val="0"/>
      <w:divBdr>
        <w:top w:val="none" w:sz="0" w:space="0" w:color="auto"/>
        <w:left w:val="none" w:sz="0" w:space="0" w:color="auto"/>
        <w:bottom w:val="none" w:sz="0" w:space="0" w:color="auto"/>
        <w:right w:val="none" w:sz="0" w:space="0" w:color="auto"/>
      </w:divBdr>
      <w:divsChild>
        <w:div w:id="1343362374">
          <w:marLeft w:val="0"/>
          <w:marRight w:val="0"/>
          <w:marTop w:val="0"/>
          <w:marBottom w:val="0"/>
          <w:divBdr>
            <w:top w:val="none" w:sz="0" w:space="0" w:color="auto"/>
            <w:left w:val="none" w:sz="0" w:space="0" w:color="auto"/>
            <w:bottom w:val="none" w:sz="0" w:space="0" w:color="auto"/>
            <w:right w:val="none" w:sz="0" w:space="0" w:color="auto"/>
          </w:divBdr>
          <w:divsChild>
            <w:div w:id="1794471463">
              <w:marLeft w:val="0"/>
              <w:marRight w:val="0"/>
              <w:marTop w:val="0"/>
              <w:marBottom w:val="0"/>
              <w:divBdr>
                <w:top w:val="none" w:sz="0" w:space="0" w:color="auto"/>
                <w:left w:val="none" w:sz="0" w:space="0" w:color="auto"/>
                <w:bottom w:val="none" w:sz="0" w:space="0" w:color="auto"/>
                <w:right w:val="none" w:sz="0" w:space="0" w:color="auto"/>
              </w:divBdr>
              <w:divsChild>
                <w:div w:id="19726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6419">
      <w:bodyDiv w:val="1"/>
      <w:marLeft w:val="0"/>
      <w:marRight w:val="0"/>
      <w:marTop w:val="0"/>
      <w:marBottom w:val="0"/>
      <w:divBdr>
        <w:top w:val="none" w:sz="0" w:space="0" w:color="auto"/>
        <w:left w:val="none" w:sz="0" w:space="0" w:color="auto"/>
        <w:bottom w:val="none" w:sz="0" w:space="0" w:color="auto"/>
        <w:right w:val="none" w:sz="0" w:space="0" w:color="auto"/>
      </w:divBdr>
      <w:divsChild>
        <w:div w:id="198377809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aseballsavant.mlb.com/statcast_field?ev=100&amp;la=3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9CB86-6750-AB4C-9529-722BEFA41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Christopher Newport University</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Edward Brash</cp:lastModifiedBy>
  <cp:revision>3</cp:revision>
  <dcterms:created xsi:type="dcterms:W3CDTF">2023-09-11T19:01:00Z</dcterms:created>
  <dcterms:modified xsi:type="dcterms:W3CDTF">2023-09-29T17:05:00Z</dcterms:modified>
</cp:coreProperties>
</file>