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B78E" w14:textId="3663A437" w:rsidR="001C5B67" w:rsidRPr="001B12ED" w:rsidRDefault="001C5B67" w:rsidP="00345A44">
      <w:pPr>
        <w:pStyle w:val="Title"/>
        <w:rPr>
          <w:rFonts w:ascii="Arial" w:hAnsi="Arial" w:cs="Arial"/>
        </w:rPr>
      </w:pPr>
      <w:r w:rsidRPr="001B12ED">
        <w:rPr>
          <w:rFonts w:ascii="Arial" w:hAnsi="Arial" w:cs="Arial"/>
        </w:rPr>
        <w:t>CENTRAL NEW MEXICO COMMUNITY COLLEGE</w:t>
      </w:r>
      <w:r w:rsidR="00345A44">
        <w:rPr>
          <w:rFonts w:ascii="Arial" w:hAnsi="Arial" w:cs="Arial"/>
        </w:rPr>
        <w:t xml:space="preserve"> (CNM)</w:t>
      </w:r>
    </w:p>
    <w:p w14:paraId="07DF9AC8" w14:textId="4EE26F12" w:rsidR="001C5B67" w:rsidRPr="001B12ED" w:rsidRDefault="001C5B67" w:rsidP="00345A44">
      <w:pPr>
        <w:pStyle w:val="Title"/>
        <w:rPr>
          <w:rFonts w:ascii="Arial" w:hAnsi="Arial" w:cs="Arial"/>
        </w:rPr>
      </w:pPr>
      <w:r w:rsidRPr="001B12ED">
        <w:rPr>
          <w:rFonts w:ascii="Arial" w:hAnsi="Arial" w:cs="Arial"/>
        </w:rPr>
        <w:t>SCHOOL OF BUSINESS, HOSPITALITY</w:t>
      </w:r>
      <w:r w:rsidR="001B12ED">
        <w:rPr>
          <w:rFonts w:ascii="Arial" w:hAnsi="Arial" w:cs="Arial"/>
        </w:rPr>
        <w:t>,</w:t>
      </w:r>
      <w:r w:rsidRPr="001B12ED">
        <w:rPr>
          <w:rFonts w:ascii="Arial" w:hAnsi="Arial" w:cs="Arial"/>
        </w:rPr>
        <w:t xml:space="preserve"> AND TECHNOLOGY (BHT)</w:t>
      </w:r>
    </w:p>
    <w:p w14:paraId="2841961E" w14:textId="6F62E098" w:rsidR="001C5B67" w:rsidRPr="001B12ED" w:rsidRDefault="001C5B67" w:rsidP="00345A44">
      <w:pPr>
        <w:pStyle w:val="Title"/>
        <w:rPr>
          <w:rFonts w:ascii="Arial" w:hAnsi="Arial" w:cs="Arial"/>
        </w:rPr>
      </w:pPr>
      <w:r w:rsidRPr="001B12ED">
        <w:rPr>
          <w:rFonts w:ascii="Arial" w:hAnsi="Arial" w:cs="Arial"/>
        </w:rPr>
        <w:t xml:space="preserve">COURSE SYLLABUS </w:t>
      </w:r>
      <w:r w:rsidR="00CD50DF">
        <w:rPr>
          <w:rFonts w:ascii="Arial" w:hAnsi="Arial" w:cs="Arial"/>
        </w:rPr>
        <w:t xml:space="preserve">Fall </w:t>
      </w:r>
      <w:r w:rsidR="00BC4F19">
        <w:rPr>
          <w:rFonts w:ascii="Arial" w:hAnsi="Arial" w:cs="Arial"/>
        </w:rPr>
        <w:t>26</w:t>
      </w:r>
      <w:r w:rsidRPr="001B12ED">
        <w:rPr>
          <w:rFonts w:ascii="Arial" w:hAnsi="Arial" w:cs="Arial"/>
        </w:rPr>
        <w:br/>
      </w:r>
      <w:r w:rsidR="00BC4F19">
        <w:rPr>
          <w:rFonts w:ascii="Arial" w:hAnsi="Arial" w:cs="Arial"/>
        </w:rPr>
        <w:t>Dates TBD</w:t>
      </w:r>
    </w:p>
    <w:p w14:paraId="7728BDDC" w14:textId="77777777" w:rsidR="001C5B67" w:rsidRPr="001B12ED" w:rsidRDefault="001C5B67" w:rsidP="00345A44">
      <w:pPr>
        <w:jc w:val="both"/>
        <w:rPr>
          <w:rFonts w:ascii="Arial" w:hAnsi="Arial" w:cs="Arial"/>
          <w:b/>
          <w:bCs/>
        </w:rPr>
      </w:pPr>
    </w:p>
    <w:p w14:paraId="70205CB7" w14:textId="2E932123" w:rsidR="001C5B67" w:rsidRPr="001B12ED" w:rsidRDefault="001C5B67" w:rsidP="2637CF67">
      <w:pPr>
        <w:rPr>
          <w:rFonts w:ascii="Arial" w:hAnsi="Arial" w:cs="Arial"/>
        </w:rPr>
      </w:pPr>
      <w:r w:rsidRPr="08C9A3CA">
        <w:rPr>
          <w:rFonts w:ascii="Arial" w:hAnsi="Arial" w:cs="Arial"/>
          <w:b/>
          <w:bCs/>
        </w:rPr>
        <w:t xml:space="preserve">COURSE ID-NUMBER: </w:t>
      </w:r>
      <w:r w:rsidR="00250FC2">
        <w:rPr>
          <w:rFonts w:ascii="Arial" w:hAnsi="Arial" w:cs="Arial"/>
        </w:rPr>
        <w:t xml:space="preserve">CSCI </w:t>
      </w:r>
      <w:r w:rsidR="00BC4F19">
        <w:rPr>
          <w:rFonts w:ascii="Arial" w:hAnsi="Arial" w:cs="Arial"/>
        </w:rPr>
        <w:t>2720</w:t>
      </w:r>
      <w:r>
        <w:tab/>
      </w:r>
      <w:r>
        <w:tab/>
      </w:r>
      <w:r w:rsidRPr="08C9A3CA">
        <w:rPr>
          <w:rFonts w:ascii="Arial" w:hAnsi="Arial" w:cs="Arial"/>
          <w:b/>
          <w:bCs/>
        </w:rPr>
        <w:t>COURSE TITLE:</w:t>
      </w:r>
      <w:r w:rsidRPr="08C9A3CA">
        <w:rPr>
          <w:rFonts w:ascii="Arial" w:hAnsi="Arial" w:cs="Arial"/>
        </w:rPr>
        <w:t xml:space="preserve"> </w:t>
      </w:r>
      <w:r w:rsidR="00BC4F19">
        <w:rPr>
          <w:rFonts w:ascii="Arial" w:hAnsi="Arial" w:cs="Arial"/>
        </w:rPr>
        <w:t>Quantum Hardware</w:t>
      </w:r>
      <w:r w:rsidRPr="08C9A3CA">
        <w:rPr>
          <w:rFonts w:ascii="Arial" w:hAnsi="Arial" w:cs="Arial"/>
        </w:rPr>
        <w:t xml:space="preserve"> </w:t>
      </w:r>
      <w:r>
        <w:tab/>
      </w:r>
    </w:p>
    <w:p w14:paraId="2491D1CB" w14:textId="1C02DDF0" w:rsidR="001C5B67" w:rsidRPr="001B12ED" w:rsidRDefault="001C5B67" w:rsidP="00345A44">
      <w:pPr>
        <w:ind w:left="-900" w:right="-360" w:firstLine="900"/>
        <w:rPr>
          <w:rFonts w:ascii="Arial" w:hAnsi="Arial" w:cs="Arial"/>
        </w:rPr>
      </w:pPr>
      <w:r w:rsidRPr="001B12ED">
        <w:rPr>
          <w:rFonts w:ascii="Arial" w:hAnsi="Arial" w:cs="Arial"/>
          <w:b/>
        </w:rPr>
        <w:t>COURSE SECTION</w:t>
      </w:r>
      <w:r w:rsidRPr="001B12ED">
        <w:rPr>
          <w:rFonts w:ascii="Arial" w:hAnsi="Arial" w:cs="Arial"/>
        </w:rPr>
        <w:t xml:space="preserve"> </w:t>
      </w:r>
      <w:r w:rsidRPr="001B12ED">
        <w:rPr>
          <w:rFonts w:ascii="Arial" w:hAnsi="Arial" w:cs="Arial"/>
          <w:b/>
        </w:rPr>
        <w:t>#:</w:t>
      </w:r>
      <w:r w:rsidRPr="001B12ED">
        <w:rPr>
          <w:rFonts w:ascii="Arial" w:hAnsi="Arial" w:cs="Arial"/>
        </w:rPr>
        <w:t xml:space="preserve"> </w:t>
      </w:r>
      <w:r w:rsidR="00250FC2">
        <w:rPr>
          <w:rFonts w:ascii="Arial" w:hAnsi="Arial" w:cs="Arial"/>
        </w:rPr>
        <w:t>10</w:t>
      </w:r>
      <w:r w:rsidR="00BC4F19">
        <w:rPr>
          <w:rFonts w:ascii="Arial" w:hAnsi="Arial" w:cs="Arial"/>
        </w:rPr>
        <w:t>1</w:t>
      </w:r>
      <w:r w:rsidRPr="001B12ED">
        <w:rPr>
          <w:rFonts w:ascii="Arial" w:hAnsi="Arial" w:cs="Arial"/>
        </w:rPr>
        <w:tab/>
      </w:r>
      <w:r w:rsidRPr="001B12ED">
        <w:rPr>
          <w:rFonts w:ascii="Arial" w:hAnsi="Arial" w:cs="Arial"/>
        </w:rPr>
        <w:tab/>
      </w:r>
      <w:r w:rsidRPr="001B12ED">
        <w:rPr>
          <w:rFonts w:ascii="Arial" w:hAnsi="Arial" w:cs="Arial"/>
        </w:rPr>
        <w:tab/>
      </w:r>
      <w:r w:rsidRPr="001B12ED">
        <w:rPr>
          <w:rFonts w:ascii="Arial" w:hAnsi="Arial" w:cs="Arial"/>
          <w:b/>
        </w:rPr>
        <w:t>COURSE</w:t>
      </w:r>
      <w:r w:rsidRPr="001B12ED">
        <w:rPr>
          <w:rFonts w:ascii="Arial" w:hAnsi="Arial" w:cs="Arial"/>
        </w:rPr>
        <w:t xml:space="preserve"> </w:t>
      </w:r>
      <w:r w:rsidRPr="001B12ED">
        <w:rPr>
          <w:rFonts w:ascii="Arial" w:hAnsi="Arial" w:cs="Arial"/>
          <w:b/>
        </w:rPr>
        <w:t>CRN#:</w:t>
      </w:r>
      <w:r w:rsidRPr="001B12ED">
        <w:rPr>
          <w:rFonts w:ascii="Arial" w:hAnsi="Arial" w:cs="Arial"/>
        </w:rPr>
        <w:t xml:space="preserve"> </w:t>
      </w:r>
      <w:r w:rsidR="00BC4F19">
        <w:rPr>
          <w:rFonts w:ascii="Arial" w:hAnsi="Arial" w:cs="Arial"/>
        </w:rPr>
        <w:t>TBD</w:t>
      </w:r>
      <w:r w:rsidRPr="001B12ED">
        <w:rPr>
          <w:rFonts w:ascii="Arial" w:hAnsi="Arial" w:cs="Arial"/>
        </w:rPr>
        <w:tab/>
      </w:r>
      <w:r w:rsidRPr="001B12ED">
        <w:rPr>
          <w:rFonts w:ascii="Arial" w:hAnsi="Arial" w:cs="Arial"/>
        </w:rPr>
        <w:tab/>
      </w:r>
      <w:r w:rsidRPr="001B12ED">
        <w:rPr>
          <w:rFonts w:ascii="Arial" w:hAnsi="Arial" w:cs="Arial"/>
        </w:rPr>
        <w:tab/>
      </w:r>
    </w:p>
    <w:p w14:paraId="092A0F39" w14:textId="5351D95B" w:rsidR="001C5B67" w:rsidRPr="001B12ED" w:rsidRDefault="001C5B67" w:rsidP="00345A44">
      <w:pPr>
        <w:ind w:right="-360"/>
        <w:rPr>
          <w:rFonts w:ascii="Arial" w:hAnsi="Arial" w:cs="Arial"/>
        </w:rPr>
      </w:pPr>
      <w:r w:rsidRPr="2637CF67">
        <w:rPr>
          <w:rFonts w:ascii="Arial" w:hAnsi="Arial" w:cs="Arial"/>
          <w:b/>
          <w:bCs/>
        </w:rPr>
        <w:t>CLASS TIME:</w:t>
      </w:r>
      <w:r w:rsidRPr="2637CF67">
        <w:rPr>
          <w:rFonts w:ascii="Arial" w:hAnsi="Arial" w:cs="Arial"/>
        </w:rPr>
        <w:t xml:space="preserve"> </w:t>
      </w:r>
      <w:r w:rsidR="00BC4F19">
        <w:rPr>
          <w:rFonts w:ascii="Arial" w:hAnsi="Arial" w:cs="Arial"/>
        </w:rPr>
        <w:t>TBD</w:t>
      </w:r>
      <w:r w:rsidR="00BC4F19">
        <w:rPr>
          <w:rFonts w:ascii="Arial" w:hAnsi="Arial" w:cs="Arial"/>
        </w:rPr>
        <w:tab/>
      </w:r>
      <w:r w:rsidR="00BC4F19">
        <w:rPr>
          <w:rFonts w:ascii="Arial" w:hAnsi="Arial" w:cs="Arial"/>
        </w:rPr>
        <w:tab/>
      </w:r>
      <w:r>
        <w:tab/>
      </w:r>
      <w:r>
        <w:tab/>
      </w:r>
      <w:r w:rsidRPr="2637CF67">
        <w:rPr>
          <w:rFonts w:ascii="Arial" w:hAnsi="Arial" w:cs="Arial"/>
          <w:b/>
          <w:bCs/>
        </w:rPr>
        <w:t>CLASS LOCATION</w:t>
      </w:r>
      <w:r w:rsidR="6EA082D3" w:rsidRPr="2637CF67">
        <w:rPr>
          <w:rFonts w:ascii="Arial" w:hAnsi="Arial" w:cs="Arial"/>
          <w:b/>
          <w:bCs/>
        </w:rPr>
        <w:t>/LINK</w:t>
      </w:r>
      <w:r w:rsidRPr="2637CF67">
        <w:rPr>
          <w:rFonts w:ascii="Arial" w:hAnsi="Arial" w:cs="Arial"/>
          <w:b/>
          <w:bCs/>
        </w:rPr>
        <w:t>:</w:t>
      </w:r>
      <w:r w:rsidRPr="2637CF67">
        <w:rPr>
          <w:rFonts w:ascii="Arial" w:hAnsi="Arial" w:cs="Arial"/>
        </w:rPr>
        <w:t xml:space="preserve"> </w:t>
      </w:r>
      <w:r w:rsidR="00BC4F19">
        <w:rPr>
          <w:rFonts w:ascii="Arial" w:hAnsi="Arial" w:cs="Arial"/>
        </w:rPr>
        <w:t>FUSE CR202</w:t>
      </w:r>
    </w:p>
    <w:p w14:paraId="2D96B335" w14:textId="4A2DDD13" w:rsidR="001C5B67" w:rsidRPr="001B12ED" w:rsidRDefault="001C5B67" w:rsidP="00345A44">
      <w:pPr>
        <w:rPr>
          <w:rFonts w:ascii="Arial" w:hAnsi="Arial" w:cs="Arial"/>
          <w:highlight w:val="yellow"/>
        </w:rPr>
      </w:pPr>
      <w:r w:rsidRPr="001B12ED">
        <w:rPr>
          <w:rFonts w:ascii="Arial" w:hAnsi="Arial" w:cs="Arial"/>
          <w:b/>
        </w:rPr>
        <w:t>COURSE CREDITS:</w:t>
      </w:r>
      <w:r w:rsidRPr="001B12ED">
        <w:rPr>
          <w:rFonts w:ascii="Arial" w:hAnsi="Arial" w:cs="Arial"/>
        </w:rPr>
        <w:t xml:space="preserve"> </w:t>
      </w:r>
      <w:r w:rsidR="00CD50DF">
        <w:rPr>
          <w:rFonts w:ascii="Arial" w:hAnsi="Arial" w:cs="Arial"/>
        </w:rPr>
        <w:t>4</w:t>
      </w:r>
      <w:r w:rsidRPr="001B12ED">
        <w:rPr>
          <w:rFonts w:ascii="Arial" w:hAnsi="Arial" w:cs="Arial"/>
        </w:rPr>
        <w:t xml:space="preserve"> </w:t>
      </w:r>
      <w:r w:rsidRPr="001B12ED">
        <w:rPr>
          <w:rFonts w:ascii="Arial" w:hAnsi="Arial" w:cs="Arial"/>
        </w:rPr>
        <w:tab/>
      </w:r>
      <w:r w:rsidRPr="001B12ED">
        <w:rPr>
          <w:rFonts w:ascii="Arial" w:hAnsi="Arial" w:cs="Arial"/>
        </w:rPr>
        <w:tab/>
      </w:r>
      <w:r w:rsidRPr="001B12ED">
        <w:rPr>
          <w:rFonts w:ascii="Arial" w:hAnsi="Arial" w:cs="Arial"/>
        </w:rPr>
        <w:tab/>
      </w:r>
      <w:r w:rsidRPr="001B12ED">
        <w:rPr>
          <w:rFonts w:ascii="Arial" w:hAnsi="Arial" w:cs="Arial"/>
          <w:b/>
        </w:rPr>
        <w:t>MODE OF INSTRUCTION:</w:t>
      </w:r>
      <w:r w:rsidRPr="001B12ED">
        <w:rPr>
          <w:rFonts w:ascii="Arial" w:hAnsi="Arial" w:cs="Arial"/>
        </w:rPr>
        <w:t xml:space="preserve"> </w:t>
      </w:r>
      <w:r w:rsidR="00FB4B10" w:rsidRPr="00FB4B10">
        <w:rPr>
          <w:rFonts w:ascii="Arial" w:hAnsi="Arial" w:cs="Arial"/>
        </w:rPr>
        <w:t>F2F</w:t>
      </w:r>
    </w:p>
    <w:p w14:paraId="0965C642" w14:textId="7EC4035E" w:rsidR="001C5B67" w:rsidRPr="001B12ED" w:rsidRDefault="001C5B67" w:rsidP="00345A44">
      <w:pPr>
        <w:spacing w:after="120"/>
        <w:rPr>
          <w:rFonts w:ascii="Arial" w:hAnsi="Arial" w:cs="Arial"/>
        </w:rPr>
      </w:pPr>
      <w:r w:rsidRPr="08C9A3CA">
        <w:rPr>
          <w:rFonts w:ascii="Arial" w:hAnsi="Arial" w:cs="Arial"/>
          <w:b/>
          <w:bCs/>
        </w:rPr>
        <w:t>PRE-REQUISITE:</w:t>
      </w:r>
      <w:r w:rsidRPr="08C9A3CA">
        <w:rPr>
          <w:rFonts w:ascii="Arial" w:hAnsi="Arial" w:cs="Arial"/>
        </w:rPr>
        <w:t xml:space="preserve"> </w:t>
      </w:r>
      <w:r w:rsidR="00BC4F19">
        <w:rPr>
          <w:rFonts w:ascii="Arial" w:hAnsi="Arial" w:cs="Arial"/>
        </w:rPr>
        <w:t>ENGT 2020 Laser and Photonics</w:t>
      </w:r>
      <w:r>
        <w:tab/>
      </w:r>
      <w:r>
        <w:tab/>
      </w:r>
      <w:r>
        <w:tab/>
      </w:r>
      <w:r>
        <w:tab/>
      </w:r>
    </w:p>
    <w:p w14:paraId="6F677085" w14:textId="0502C0D5" w:rsidR="0062691F" w:rsidRPr="001B12ED" w:rsidRDefault="0062691F" w:rsidP="0062691F">
      <w:pPr>
        <w:rPr>
          <w:rFonts w:ascii="Arial" w:hAnsi="Arial" w:cs="Arial"/>
          <w:b/>
          <w:bCs/>
        </w:rPr>
      </w:pPr>
      <w:r w:rsidRPr="2637CF67">
        <w:rPr>
          <w:rFonts w:ascii="Arial" w:hAnsi="Arial" w:cs="Arial"/>
          <w:b/>
          <w:bCs/>
        </w:rPr>
        <w:t>INSTRUCTOR:</w:t>
      </w:r>
      <w:r w:rsidRPr="2637CF67">
        <w:rPr>
          <w:rFonts w:ascii="Arial" w:hAnsi="Arial" w:cs="Arial"/>
        </w:rPr>
        <w:t xml:space="preserve"> </w:t>
      </w:r>
      <w:r w:rsidR="00BC4F19">
        <w:rPr>
          <w:rFonts w:ascii="Arial" w:hAnsi="Arial" w:cs="Arial"/>
        </w:rPr>
        <w:t>Brian Rashap</w:t>
      </w:r>
      <w:r>
        <w:rPr>
          <w:rFonts w:ascii="Arial" w:hAnsi="Arial" w:cs="Arial"/>
        </w:rPr>
        <w:tab/>
      </w:r>
      <w:r>
        <w:tab/>
      </w:r>
      <w:r w:rsidRPr="00CD50DF">
        <w:rPr>
          <w:rFonts w:ascii="Arial" w:hAnsi="Arial" w:cs="Arial"/>
          <w:b/>
          <w:bCs/>
        </w:rPr>
        <w:t>PREFERRED PRONOUNS:</w:t>
      </w:r>
      <w:r w:rsidRPr="2637CF67">
        <w:rPr>
          <w:rFonts w:ascii="Arial" w:hAnsi="Arial" w:cs="Arial"/>
        </w:rPr>
        <w:t xml:space="preserve"> </w:t>
      </w:r>
      <w:r>
        <w:rPr>
          <w:rFonts w:ascii="Arial" w:hAnsi="Arial" w:cs="Arial"/>
        </w:rPr>
        <w:t>he/him/his</w:t>
      </w:r>
    </w:p>
    <w:p w14:paraId="0B54DEFF" w14:textId="6AE3C37E" w:rsidR="001C5B67" w:rsidRPr="001B12ED" w:rsidRDefault="001C5B67" w:rsidP="00345A44">
      <w:pPr>
        <w:rPr>
          <w:rFonts w:ascii="Arial" w:hAnsi="Arial" w:cs="Arial"/>
        </w:rPr>
      </w:pPr>
      <w:r w:rsidRPr="001B12ED">
        <w:rPr>
          <w:rFonts w:ascii="Arial" w:hAnsi="Arial" w:cs="Arial"/>
          <w:b/>
        </w:rPr>
        <w:t>TELEPHONE:</w:t>
      </w:r>
      <w:r w:rsidRPr="001B12ED">
        <w:rPr>
          <w:rFonts w:ascii="Arial" w:hAnsi="Arial" w:cs="Arial"/>
        </w:rPr>
        <w:t xml:space="preserve"> </w:t>
      </w:r>
      <w:r w:rsidR="00BC4F19">
        <w:rPr>
          <w:rFonts w:ascii="Arial" w:hAnsi="Arial" w:cs="Arial"/>
        </w:rPr>
        <w:t>505-850-6352</w:t>
      </w:r>
      <w:r w:rsidRPr="001B12ED">
        <w:rPr>
          <w:rFonts w:ascii="Arial" w:hAnsi="Arial" w:cs="Arial"/>
        </w:rPr>
        <w:t xml:space="preserve"> </w:t>
      </w:r>
    </w:p>
    <w:p w14:paraId="51FB9608" w14:textId="1248014B" w:rsidR="001C5B67" w:rsidRPr="001B12ED" w:rsidRDefault="001C5B67" w:rsidP="00345A44">
      <w:pPr>
        <w:rPr>
          <w:rFonts w:ascii="Arial" w:hAnsi="Arial" w:cs="Arial"/>
        </w:rPr>
      </w:pPr>
      <w:r w:rsidRPr="001B12ED">
        <w:rPr>
          <w:rFonts w:ascii="Arial" w:hAnsi="Arial" w:cs="Arial"/>
          <w:b/>
        </w:rPr>
        <w:t>E-MAIL:</w:t>
      </w:r>
      <w:r w:rsidRPr="001B12ED">
        <w:rPr>
          <w:rFonts w:ascii="Arial" w:hAnsi="Arial" w:cs="Arial"/>
        </w:rPr>
        <w:t xml:space="preserve"> </w:t>
      </w:r>
      <w:r w:rsidR="00BC4F19">
        <w:rPr>
          <w:rFonts w:ascii="Arial" w:hAnsi="Arial" w:cs="Arial"/>
        </w:rPr>
        <w:t>brashap</w:t>
      </w:r>
      <w:r w:rsidRPr="001B12ED">
        <w:rPr>
          <w:rFonts w:ascii="Arial" w:hAnsi="Arial" w:cs="Arial"/>
        </w:rPr>
        <w:t xml:space="preserve">@cnm.edu </w:t>
      </w:r>
    </w:p>
    <w:p w14:paraId="645908C0" w14:textId="33C8FC71" w:rsidR="00D41322" w:rsidRPr="00E611EF" w:rsidRDefault="001C5B67" w:rsidP="00345A44">
      <w:pPr>
        <w:rPr>
          <w:rFonts w:ascii="Arial" w:hAnsi="Arial" w:cs="Arial"/>
        </w:rPr>
      </w:pPr>
      <w:r w:rsidRPr="2637CF67">
        <w:rPr>
          <w:rFonts w:ascii="Arial" w:hAnsi="Arial" w:cs="Arial"/>
          <w:b/>
          <w:bCs/>
        </w:rPr>
        <w:t xml:space="preserve">OFFICE </w:t>
      </w:r>
      <w:r w:rsidR="175BF54C" w:rsidRPr="2637CF67">
        <w:rPr>
          <w:rFonts w:ascii="Arial" w:hAnsi="Arial" w:cs="Arial"/>
          <w:b/>
          <w:bCs/>
        </w:rPr>
        <w:t xml:space="preserve">HOUR </w:t>
      </w:r>
      <w:r w:rsidRPr="2637CF67">
        <w:rPr>
          <w:rFonts w:ascii="Arial" w:hAnsi="Arial" w:cs="Arial"/>
          <w:b/>
          <w:bCs/>
        </w:rPr>
        <w:t>LOCATION</w:t>
      </w:r>
      <w:r w:rsidR="1171D47E" w:rsidRPr="2637CF67">
        <w:rPr>
          <w:rFonts w:ascii="Arial" w:hAnsi="Arial" w:cs="Arial"/>
          <w:b/>
          <w:bCs/>
        </w:rPr>
        <w:t>/LINK</w:t>
      </w:r>
      <w:r w:rsidRPr="2637CF67">
        <w:rPr>
          <w:rFonts w:ascii="Arial" w:hAnsi="Arial" w:cs="Arial"/>
          <w:b/>
          <w:bCs/>
        </w:rPr>
        <w:t>:</w:t>
      </w:r>
      <w:r w:rsidR="00CD50DF">
        <w:rPr>
          <w:rFonts w:ascii="Arial" w:hAnsi="Arial" w:cs="Arial"/>
        </w:rPr>
        <w:t xml:space="preserve"> </w:t>
      </w:r>
      <w:r w:rsidR="00BC4F19">
        <w:rPr>
          <w:rFonts w:ascii="Arial" w:hAnsi="Arial" w:cs="Arial"/>
        </w:rPr>
        <w:t>FUSE CR202 TBD</w:t>
      </w:r>
    </w:p>
    <w:p w14:paraId="30F92E7E" w14:textId="77777777" w:rsidR="00E611EF" w:rsidRPr="00B45361" w:rsidRDefault="00E611EF" w:rsidP="00345A44">
      <w:pPr>
        <w:rPr>
          <w:rFonts w:ascii="Arial" w:hAnsi="Arial" w:cs="Arial"/>
        </w:rPr>
      </w:pPr>
    </w:p>
    <w:p w14:paraId="21217430" w14:textId="77777777" w:rsidR="001C5B67" w:rsidRPr="001B12ED" w:rsidRDefault="001C5B67" w:rsidP="00345A44">
      <w:pPr>
        <w:pStyle w:val="Heading1"/>
        <w:rPr>
          <w:rFonts w:ascii="Arial" w:hAnsi="Arial" w:cs="Arial"/>
        </w:rPr>
      </w:pPr>
      <w:r w:rsidRPr="001B12ED">
        <w:rPr>
          <w:rFonts w:ascii="Arial" w:hAnsi="Arial" w:cs="Arial"/>
        </w:rPr>
        <w:t>Texts &amp; Supplies</w:t>
      </w:r>
    </w:p>
    <w:p w14:paraId="1B731787" w14:textId="1BF6D44F" w:rsidR="001C5B67" w:rsidRPr="00CF1B89" w:rsidRDefault="001C5B67" w:rsidP="00345A44">
      <w:pPr>
        <w:tabs>
          <w:tab w:val="left" w:pos="0"/>
        </w:tabs>
        <w:suppressAutoHyphens/>
        <w:spacing w:after="60"/>
        <w:rPr>
          <w:rFonts w:ascii="Arial" w:hAnsi="Arial" w:cs="Arial"/>
        </w:rPr>
      </w:pPr>
      <w:bookmarkStart w:id="0" w:name="_Hlk517123706"/>
      <w:r w:rsidRPr="00345A44">
        <w:rPr>
          <w:rStyle w:val="Heading2Char"/>
          <w:rFonts w:ascii="Arial" w:eastAsiaTheme="minorHAnsi" w:hAnsi="Arial" w:cs="Arial"/>
          <w:u w:val="none"/>
        </w:rPr>
        <w:t>Required text:</w:t>
      </w:r>
      <w:r w:rsidRPr="001B12ED">
        <w:rPr>
          <w:rFonts w:ascii="Arial" w:hAnsi="Arial" w:cs="Arial"/>
        </w:rPr>
        <w:t xml:space="preserve"> </w:t>
      </w:r>
      <w:r w:rsidR="00250FC2">
        <w:rPr>
          <w:rFonts w:ascii="Arial" w:hAnsi="Arial" w:cs="Arial"/>
        </w:rPr>
        <w:t>N/A</w:t>
      </w:r>
    </w:p>
    <w:p w14:paraId="295A5176" w14:textId="4BF09103" w:rsidR="001C5B67" w:rsidRPr="00CD50DF" w:rsidRDefault="001C5B67" w:rsidP="00345A44">
      <w:pPr>
        <w:suppressAutoHyphens/>
        <w:spacing w:after="60"/>
        <w:ind w:right="-90"/>
        <w:rPr>
          <w:rFonts w:ascii="Arial" w:hAnsi="Arial" w:cs="Arial"/>
          <w:bCs/>
        </w:rPr>
      </w:pPr>
      <w:r w:rsidRPr="2637CF67">
        <w:rPr>
          <w:rStyle w:val="Heading2Char"/>
          <w:rFonts w:ascii="Arial" w:eastAsiaTheme="minorEastAsia" w:hAnsi="Arial" w:cs="Arial"/>
          <w:u w:val="none"/>
        </w:rPr>
        <w:t>Supplies:</w:t>
      </w:r>
      <w:r w:rsidRPr="2637CF67">
        <w:rPr>
          <w:rFonts w:ascii="Arial" w:hAnsi="Arial" w:cs="Arial"/>
        </w:rPr>
        <w:t xml:space="preserve"> </w:t>
      </w:r>
      <w:bookmarkEnd w:id="0"/>
      <w:r w:rsidR="00BC4F19">
        <w:rPr>
          <w:rFonts w:ascii="Arial" w:hAnsi="Arial" w:cs="Arial"/>
        </w:rPr>
        <w:t>None, all will be provided</w:t>
      </w:r>
    </w:p>
    <w:p w14:paraId="08F3F749" w14:textId="77777777" w:rsidR="001C5B67" w:rsidRPr="001B12ED" w:rsidRDefault="001C5B67" w:rsidP="00345A44">
      <w:pPr>
        <w:pStyle w:val="Heading1"/>
        <w:rPr>
          <w:rFonts w:ascii="Arial" w:hAnsi="Arial" w:cs="Arial"/>
        </w:rPr>
      </w:pPr>
      <w:r w:rsidRPr="001B12ED">
        <w:rPr>
          <w:rFonts w:ascii="Arial" w:hAnsi="Arial" w:cs="Arial"/>
          <w:bCs/>
          <w:iCs/>
        </w:rPr>
        <w:t xml:space="preserve">Course </w:t>
      </w:r>
      <w:r w:rsidRPr="001B12ED">
        <w:rPr>
          <w:rFonts w:ascii="Arial" w:hAnsi="Arial" w:cs="Arial"/>
        </w:rPr>
        <w:t>Description</w:t>
      </w:r>
    </w:p>
    <w:p w14:paraId="33B08CCC" w14:textId="77777777" w:rsidR="00BC4F19" w:rsidRPr="00BC4F19" w:rsidRDefault="00BC4F19" w:rsidP="00BC4F19">
      <w:pPr>
        <w:rPr>
          <w:rFonts w:ascii="Arial" w:hAnsi="Arial" w:cs="Arial"/>
        </w:rPr>
      </w:pPr>
      <w:r w:rsidRPr="00BC4F19">
        <w:rPr>
          <w:rFonts w:ascii="Arial" w:hAnsi="Arial" w:cs="Arial"/>
        </w:rPr>
        <w:t xml:space="preserve">An intermediate course that will create an understanding of quantum information system hardware, provide hands-on experience with quantum systems, and explore quantum phenomena. Students will learn about quantum superposition and entanglement, and how these phenomena can be used to create quantum bits (qubits) and gates. They will explore how measurements effect quantum systems. The students will get hands-on experience creating entangled pairs of single photons, trapping/exciting neural atoms, and quantum sensing. </w:t>
      </w:r>
    </w:p>
    <w:p w14:paraId="72BC0FA1" w14:textId="77777777" w:rsidR="00BC4F19" w:rsidRPr="00DD5566" w:rsidRDefault="00BC4F19" w:rsidP="00DD5566">
      <w:pPr>
        <w:rPr>
          <w:rFonts w:ascii="Arial" w:hAnsi="Arial" w:cs="Arial"/>
        </w:rPr>
      </w:pPr>
    </w:p>
    <w:p w14:paraId="6098C8B0" w14:textId="77777777" w:rsidR="001C5B67" w:rsidRPr="001B12ED" w:rsidRDefault="001C5B67" w:rsidP="00345A44">
      <w:pPr>
        <w:pStyle w:val="Heading1"/>
        <w:rPr>
          <w:rFonts w:ascii="Arial" w:hAnsi="Arial" w:cs="Arial"/>
        </w:rPr>
      </w:pPr>
      <w:r w:rsidRPr="001B12ED">
        <w:rPr>
          <w:rFonts w:ascii="Arial" w:hAnsi="Arial" w:cs="Arial"/>
        </w:rPr>
        <w:t>Student Learning Outcomes</w:t>
      </w:r>
    </w:p>
    <w:p w14:paraId="60580464" w14:textId="77777777" w:rsidR="001C5B67" w:rsidRPr="001B12ED" w:rsidRDefault="001C5B67" w:rsidP="00345A44">
      <w:pPr>
        <w:rPr>
          <w:rFonts w:ascii="Arial" w:hAnsi="Arial" w:cs="Arial"/>
          <w:color w:val="000000"/>
        </w:rPr>
      </w:pPr>
      <w:bookmarkStart w:id="1" w:name="_Hlk517123782"/>
      <w:r w:rsidRPr="001B12ED">
        <w:rPr>
          <w:rFonts w:ascii="Arial" w:hAnsi="Arial" w:cs="Arial"/>
          <w:color w:val="000000"/>
        </w:rPr>
        <w:t>Students completing this course should be able to:</w:t>
      </w:r>
    </w:p>
    <w:p w14:paraId="00F50C85" w14:textId="77777777" w:rsidR="00BC4F19" w:rsidRPr="00BC4F19" w:rsidRDefault="00BC4F19" w:rsidP="00BC4F19">
      <w:pPr>
        <w:numPr>
          <w:ilvl w:val="0"/>
          <w:numId w:val="19"/>
        </w:numPr>
        <w:rPr>
          <w:rFonts w:ascii="Arial" w:hAnsi="Arial" w:cs="Arial"/>
        </w:rPr>
      </w:pPr>
      <w:r w:rsidRPr="00BC4F19">
        <w:rPr>
          <w:rFonts w:ascii="Arial" w:hAnsi="Arial" w:cs="Arial"/>
        </w:rPr>
        <w:t>Describe and build apparatuses to demonstrate quantum phenomena of superposition and entanglement.</w:t>
      </w:r>
    </w:p>
    <w:p w14:paraId="53EDF699" w14:textId="77777777" w:rsidR="00BC4F19" w:rsidRPr="00BC4F19" w:rsidRDefault="00BC4F19" w:rsidP="00BC4F19">
      <w:pPr>
        <w:numPr>
          <w:ilvl w:val="0"/>
          <w:numId w:val="19"/>
        </w:numPr>
        <w:rPr>
          <w:rFonts w:ascii="Arial" w:hAnsi="Arial" w:cs="Arial"/>
        </w:rPr>
      </w:pPr>
      <w:r w:rsidRPr="00BC4F19">
        <w:rPr>
          <w:rFonts w:ascii="Arial" w:hAnsi="Arial" w:cs="Arial"/>
        </w:rPr>
        <w:t>Describe the properties of a Qubit and differences between neutral atom, trapped ion, photonic, superconducting, and spin Qubits.</w:t>
      </w:r>
    </w:p>
    <w:p w14:paraId="6B1A32D5" w14:textId="77777777" w:rsidR="00BC4F19" w:rsidRPr="00BC4F19" w:rsidRDefault="00BC4F19" w:rsidP="00BC4F19">
      <w:pPr>
        <w:numPr>
          <w:ilvl w:val="0"/>
          <w:numId w:val="19"/>
        </w:numPr>
        <w:rPr>
          <w:rFonts w:ascii="Arial" w:hAnsi="Arial" w:cs="Arial"/>
        </w:rPr>
      </w:pPr>
      <w:r w:rsidRPr="00BC4F19">
        <w:rPr>
          <w:rFonts w:ascii="Arial" w:hAnsi="Arial" w:cs="Arial"/>
        </w:rPr>
        <w:t xml:space="preserve">Demonstrate the ability to configure and tune a magneto-optical trap to create a Qubit and induce Rabi flopping. </w:t>
      </w:r>
    </w:p>
    <w:p w14:paraId="671D0638" w14:textId="77777777" w:rsidR="00BC4F19" w:rsidRPr="00BC4F19" w:rsidRDefault="00BC4F19" w:rsidP="00BC4F19">
      <w:pPr>
        <w:numPr>
          <w:ilvl w:val="0"/>
          <w:numId w:val="19"/>
        </w:numPr>
        <w:rPr>
          <w:rFonts w:ascii="Arial" w:hAnsi="Arial" w:cs="Arial"/>
        </w:rPr>
      </w:pPr>
      <w:r w:rsidRPr="00BC4F19">
        <w:rPr>
          <w:rFonts w:ascii="Arial" w:hAnsi="Arial" w:cs="Arial"/>
        </w:rPr>
        <w:t xml:space="preserve">Describe the principles of and demonstrate operation of a Diamond NV quantum sensor. </w:t>
      </w:r>
    </w:p>
    <w:p w14:paraId="3F05DA2A" w14:textId="10C0C193" w:rsidR="001C5B67" w:rsidRPr="001B12ED" w:rsidRDefault="001C5B67" w:rsidP="00FB4B10">
      <w:pPr>
        <w:rPr>
          <w:rStyle w:val="PageNumber"/>
          <w:rFonts w:ascii="Arial" w:hAnsi="Arial" w:cs="Arial"/>
        </w:rPr>
      </w:pPr>
    </w:p>
    <w:bookmarkEnd w:id="1"/>
    <w:p w14:paraId="5E8F5FA3" w14:textId="77777777" w:rsidR="001C5B67" w:rsidRPr="001B12ED" w:rsidRDefault="001C5B67" w:rsidP="00345A44">
      <w:pPr>
        <w:pStyle w:val="Heading1"/>
        <w:rPr>
          <w:rFonts w:ascii="Arial" w:hAnsi="Arial" w:cs="Arial"/>
        </w:rPr>
      </w:pPr>
      <w:r w:rsidRPr="001B12ED">
        <w:rPr>
          <w:rFonts w:ascii="Arial" w:hAnsi="Arial" w:cs="Arial"/>
        </w:rPr>
        <w:t>Attendance/Tardy/Withdrawal/Drop Policies</w:t>
      </w:r>
    </w:p>
    <w:p w14:paraId="5CCC742C" w14:textId="1642B239" w:rsidR="0066770E" w:rsidRPr="0066770E" w:rsidRDefault="0066770E" w:rsidP="00345A44">
      <w:pPr>
        <w:rPr>
          <w:rFonts w:ascii="Arial" w:hAnsi="Arial" w:cs="Arial"/>
        </w:rPr>
      </w:pPr>
      <w:bookmarkStart w:id="2" w:name="_Hlk517123824"/>
      <w:r>
        <w:rPr>
          <w:rFonts w:ascii="Arial" w:hAnsi="Arial" w:cs="Arial"/>
        </w:rPr>
        <w:t xml:space="preserve">Student’s attendance will be tracked by Brightspace and classroom </w:t>
      </w:r>
      <w:proofErr w:type="gramStart"/>
      <w:r>
        <w:rPr>
          <w:rFonts w:ascii="Arial" w:hAnsi="Arial" w:cs="Arial"/>
        </w:rPr>
        <w:t>presence, and</w:t>
      </w:r>
      <w:proofErr w:type="gramEnd"/>
      <w:r>
        <w:rPr>
          <w:rFonts w:ascii="Arial" w:hAnsi="Arial" w:cs="Arial"/>
        </w:rPr>
        <w:t xml:space="preserve"> signing into zoom for attendance.</w:t>
      </w:r>
    </w:p>
    <w:p w14:paraId="7BAF8C09" w14:textId="77777777" w:rsidR="001C5B67" w:rsidRPr="001B12ED" w:rsidRDefault="001C5B67" w:rsidP="79F826AD">
      <w:pPr>
        <w:spacing w:after="120"/>
        <w:rPr>
          <w:rFonts w:ascii="Arial" w:hAnsi="Arial" w:cs="Arial"/>
          <w:color w:val="000000"/>
        </w:rPr>
      </w:pPr>
      <w:r w:rsidRPr="79F826AD">
        <w:rPr>
          <w:rFonts w:ascii="Arial" w:hAnsi="Arial" w:cs="Arial"/>
        </w:rPr>
        <w:t>Students enrolled for credit or audit are expected to attend all class sessions. Instructors will take attendance. To avoid interrupting or distracting the class, students are expected to be prompt for each class.  Class will begin promptly at the time scheduled. </w:t>
      </w:r>
    </w:p>
    <w:p w14:paraId="365E3F14" w14:textId="3BD58004" w:rsidR="001C5B67" w:rsidRPr="00345A44" w:rsidRDefault="001C5B67" w:rsidP="00345A44">
      <w:pPr>
        <w:rPr>
          <w:rFonts w:ascii="Arial" w:hAnsi="Arial" w:cs="Arial"/>
        </w:rPr>
      </w:pPr>
      <w:r w:rsidRPr="00345A44">
        <w:rPr>
          <w:rFonts w:ascii="Arial" w:hAnsi="Arial" w:cs="Arial"/>
          <w:shd w:val="clear" w:color="auto" w:fill="FFFFFF"/>
        </w:rPr>
        <w:t xml:space="preserve">Students with </w:t>
      </w:r>
      <w:r w:rsidR="00FD5D08">
        <w:rPr>
          <w:rFonts w:ascii="Arial" w:hAnsi="Arial" w:cs="Arial"/>
          <w:shd w:val="clear" w:color="auto" w:fill="FFFFFF"/>
        </w:rPr>
        <w:t>2 weeks of</w:t>
      </w:r>
      <w:r w:rsidR="6BD04CC8" w:rsidRPr="00345A44">
        <w:rPr>
          <w:rFonts w:ascii="Arial" w:hAnsi="Arial" w:cs="Arial"/>
          <w:shd w:val="clear" w:color="auto" w:fill="FFFFFF"/>
        </w:rPr>
        <w:t xml:space="preserve"> </w:t>
      </w:r>
      <w:r w:rsidRPr="00345A44">
        <w:rPr>
          <w:rFonts w:ascii="Arial" w:hAnsi="Arial" w:cs="Arial"/>
          <w:shd w:val="clear" w:color="auto" w:fill="FFFFFF"/>
        </w:rPr>
        <w:t xml:space="preserve">absences or non-participation may be dropped from a course. </w:t>
      </w:r>
      <w:r w:rsidRPr="00345A44">
        <w:rPr>
          <w:rFonts w:ascii="Arial" w:hAnsi="Arial" w:cs="Arial"/>
        </w:rPr>
        <w:t xml:space="preserve">Students must demonstrate a record of course participation that is based on academically related activities </w:t>
      </w:r>
      <w:r w:rsidR="5FD2136F" w:rsidRPr="00345A44">
        <w:rPr>
          <w:rFonts w:ascii="Arial" w:hAnsi="Arial" w:cs="Arial"/>
        </w:rPr>
        <w:t>to</w:t>
      </w:r>
      <w:r w:rsidRPr="00345A44">
        <w:rPr>
          <w:rFonts w:ascii="Arial" w:hAnsi="Arial" w:cs="Arial"/>
        </w:rPr>
        <w:t xml:space="preserve"> </w:t>
      </w:r>
      <w:bookmarkStart w:id="3" w:name="_Int_gwVHKlqJ"/>
      <w:r w:rsidRPr="00345A44">
        <w:rPr>
          <w:rFonts w:ascii="Arial" w:hAnsi="Arial" w:cs="Arial"/>
        </w:rPr>
        <w:t>demonstrate</w:t>
      </w:r>
      <w:bookmarkEnd w:id="3"/>
      <w:r w:rsidRPr="00345A44">
        <w:rPr>
          <w:rFonts w:ascii="Arial" w:hAnsi="Arial" w:cs="Arial"/>
        </w:rPr>
        <w:t> “attendance” in the course. The minimum academically related activity for course participation will be outlined in each course syllabus.</w:t>
      </w:r>
    </w:p>
    <w:p w14:paraId="58A6AB2B" w14:textId="50C828D4" w:rsidR="001C5B67" w:rsidRDefault="001C5B67" w:rsidP="00345A44">
      <w:pPr>
        <w:rPr>
          <w:rFonts w:ascii="Arial" w:hAnsi="Arial" w:cs="Arial"/>
          <w:color w:val="333333"/>
          <w:shd w:val="clear" w:color="auto" w:fill="FFFFFF"/>
        </w:rPr>
      </w:pPr>
      <w:r w:rsidRPr="001B12ED">
        <w:rPr>
          <w:rFonts w:ascii="Arial" w:hAnsi="Arial" w:cs="Arial"/>
          <w:color w:val="333333"/>
          <w:shd w:val="clear" w:color="auto" w:fill="FFFFFF"/>
        </w:rPr>
        <w:t xml:space="preserve"> </w:t>
      </w:r>
      <w:r w:rsidR="001B12ED">
        <w:rPr>
          <w:rFonts w:ascii="Arial" w:hAnsi="Arial" w:cs="Arial"/>
          <w:color w:val="333333"/>
          <w:shd w:val="clear" w:color="auto" w:fill="FFFFFF"/>
        </w:rPr>
        <w:t xml:space="preserve">Website: </w:t>
      </w:r>
      <w:hyperlink r:id="rId11" w:history="1">
        <w:r w:rsidR="001B12ED" w:rsidRPr="00D90291">
          <w:rPr>
            <w:rStyle w:val="Hyperlink"/>
            <w:rFonts w:ascii="Arial" w:hAnsi="Arial" w:cs="Arial"/>
            <w:shd w:val="clear" w:color="auto" w:fill="FFFFFF"/>
          </w:rPr>
          <w:t>https://www.cnm.edu/depts/enrollment/academic-records/academic-standards/attendance</w:t>
        </w:r>
      </w:hyperlink>
      <w:r w:rsidRPr="001B12ED">
        <w:rPr>
          <w:rFonts w:ascii="Arial" w:hAnsi="Arial" w:cs="Arial"/>
          <w:color w:val="333333"/>
          <w:shd w:val="clear" w:color="auto" w:fill="FFFFFF"/>
        </w:rPr>
        <w:t xml:space="preserve"> </w:t>
      </w:r>
    </w:p>
    <w:p w14:paraId="69320F2D" w14:textId="77777777" w:rsidR="001B12ED" w:rsidRPr="001B12ED" w:rsidRDefault="001B12ED" w:rsidP="00345A44">
      <w:pPr>
        <w:rPr>
          <w:rFonts w:ascii="Arial" w:hAnsi="Arial" w:cs="Arial"/>
          <w:color w:val="2D2D2F"/>
          <w:lang w:val="en"/>
        </w:rPr>
      </w:pPr>
    </w:p>
    <w:p w14:paraId="6FD539F3" w14:textId="5E1CB15C" w:rsidR="00FD5D08" w:rsidRDefault="00FD5D08" w:rsidP="00FD5D08">
      <w:pPr>
        <w:pStyle w:val="ListParagraph"/>
        <w:numPr>
          <w:ilvl w:val="0"/>
          <w:numId w:val="9"/>
        </w:numPr>
        <w:spacing w:after="60"/>
        <w:rPr>
          <w:rFonts w:ascii="Arial" w:hAnsi="Arial" w:cs="Arial"/>
          <w:color w:val="2D2D2F"/>
          <w:lang w:val="en"/>
        </w:rPr>
      </w:pPr>
      <w:r w:rsidRPr="00FD5D08">
        <w:rPr>
          <w:rFonts w:ascii="Arial" w:hAnsi="Arial" w:cs="Arial"/>
          <w:color w:val="2D2D2F"/>
          <w:lang w:val="en"/>
        </w:rPr>
        <w:lastRenderedPageBreak/>
        <w:t>Students who have not turned in the first week’s assignments and have not contacted the instructor may be dropped from the course.</w:t>
      </w:r>
    </w:p>
    <w:p w14:paraId="0DCCF4FC" w14:textId="3F764863" w:rsidR="00FD5D08" w:rsidRPr="00FD5D08" w:rsidRDefault="00FD5D08" w:rsidP="1BB37DE5">
      <w:pPr>
        <w:pStyle w:val="ListParagraph"/>
        <w:numPr>
          <w:ilvl w:val="0"/>
          <w:numId w:val="9"/>
        </w:numPr>
        <w:spacing w:after="60"/>
        <w:rPr>
          <w:rFonts w:ascii="Arial" w:hAnsi="Arial" w:cs="Arial"/>
          <w:color w:val="2D2D2F"/>
        </w:rPr>
      </w:pPr>
      <w:r w:rsidRPr="1BB37DE5">
        <w:rPr>
          <w:rFonts w:ascii="Arial" w:hAnsi="Arial" w:cs="Arial"/>
          <w:color w:val="2D2D2F"/>
        </w:rPr>
        <w:t>Students who miss two consecutive class meetings in the first week may be dropped from the course.</w:t>
      </w:r>
    </w:p>
    <w:p w14:paraId="62A6B3F9" w14:textId="273F0953" w:rsidR="001C5B67" w:rsidRPr="009D43C6" w:rsidRDefault="001C5B67" w:rsidP="79F826AD">
      <w:pPr>
        <w:spacing w:after="60"/>
        <w:rPr>
          <w:rFonts w:ascii="Arial" w:hAnsi="Arial" w:cs="Arial"/>
        </w:rPr>
      </w:pPr>
      <w:r w:rsidRPr="79F826AD">
        <w:rPr>
          <w:rFonts w:ascii="Arial" w:hAnsi="Arial" w:cs="Arial"/>
        </w:rPr>
        <w:t xml:space="preserve">Students dropped from a course for non-attendance will be notified at their CNM e-mail address and will also be dropped from co-requisite courses. Students who believe they were dropped by mistake must contact the instructor within </w:t>
      </w:r>
      <w:r w:rsidRPr="79F826AD">
        <w:rPr>
          <w:rFonts w:ascii="Arial" w:hAnsi="Arial" w:cs="Arial"/>
          <w:b/>
          <w:bCs/>
        </w:rPr>
        <w:t xml:space="preserve">two </w:t>
      </w:r>
      <w:r w:rsidR="001B12ED" w:rsidRPr="79F826AD">
        <w:rPr>
          <w:rFonts w:ascii="Arial" w:hAnsi="Arial" w:cs="Arial"/>
          <w:b/>
          <w:bCs/>
        </w:rPr>
        <w:t>business</w:t>
      </w:r>
      <w:r w:rsidRPr="79F826AD">
        <w:rPr>
          <w:rFonts w:ascii="Arial" w:hAnsi="Arial" w:cs="Arial"/>
          <w:b/>
          <w:bCs/>
        </w:rPr>
        <w:t xml:space="preserve"> days</w:t>
      </w:r>
      <w:r w:rsidRPr="79F826AD">
        <w:rPr>
          <w:rFonts w:ascii="Arial" w:hAnsi="Arial" w:cs="Arial"/>
        </w:rPr>
        <w:t xml:space="preserve"> of receipt of the drop notification. A student should not assume he/she will be dropped automatically.  It is the</w:t>
      </w:r>
      <w:r w:rsidR="001B12ED" w:rsidRPr="79F826AD">
        <w:rPr>
          <w:rFonts w:ascii="Arial" w:hAnsi="Arial" w:cs="Arial"/>
        </w:rPr>
        <w:t xml:space="preserve"> student’s</w:t>
      </w:r>
      <w:r w:rsidRPr="79F826AD">
        <w:rPr>
          <w:rFonts w:ascii="Arial" w:hAnsi="Arial" w:cs="Arial"/>
        </w:rPr>
        <w:t xml:space="preserve"> responsibility to drop/withdraw from the course </w:t>
      </w:r>
      <w:proofErr w:type="gramStart"/>
      <w:r w:rsidRPr="79F826AD">
        <w:rPr>
          <w:rFonts w:ascii="Arial" w:hAnsi="Arial" w:cs="Arial"/>
        </w:rPr>
        <w:t>in order to</w:t>
      </w:r>
      <w:proofErr w:type="gramEnd"/>
      <w:r w:rsidRPr="79F826AD">
        <w:rPr>
          <w:rFonts w:ascii="Arial" w:hAnsi="Arial" w:cs="Arial"/>
        </w:rPr>
        <w:t xml:space="preserve"> avoid a grade of “F.”</w:t>
      </w:r>
    </w:p>
    <w:p w14:paraId="30534800" w14:textId="73ED41F3" w:rsidR="001C5B67" w:rsidRPr="001B12ED" w:rsidRDefault="001C5B67" w:rsidP="00345A44">
      <w:pPr>
        <w:spacing w:after="60"/>
        <w:rPr>
          <w:rFonts w:ascii="Arial" w:hAnsi="Arial" w:cs="Arial"/>
        </w:rPr>
      </w:pPr>
      <w:r w:rsidRPr="2637CF67">
        <w:rPr>
          <w:rFonts w:ascii="Arial" w:hAnsi="Arial" w:cs="Arial"/>
          <w:lang w:val="en"/>
        </w:rPr>
        <w:t xml:space="preserve">Students </w:t>
      </w:r>
      <w:r w:rsidRPr="2637CF67">
        <w:rPr>
          <w:rFonts w:ascii="Arial" w:hAnsi="Arial" w:cs="Arial"/>
          <w:b/>
          <w:bCs/>
          <w:lang w:val="en"/>
        </w:rPr>
        <w:t>auditing</w:t>
      </w:r>
      <w:r w:rsidRPr="2637CF67">
        <w:rPr>
          <w:rFonts w:ascii="Arial" w:hAnsi="Arial" w:cs="Arial"/>
          <w:lang w:val="en"/>
        </w:rPr>
        <w:t xml:space="preserve"> a class must meet course prerequisites, are expected to attend all class sessions, but are not required to complete assignments.  Audit Courses are not eligible for Financial Aid. </w:t>
      </w:r>
      <w:r w:rsidR="6BD04CC8" w:rsidRPr="2637CF67">
        <w:rPr>
          <w:rFonts w:ascii="Arial" w:hAnsi="Arial" w:cs="Arial"/>
          <w:color w:val="2D2D2F"/>
          <w:lang w:val="en"/>
        </w:rPr>
        <w:t>S</w:t>
      </w:r>
      <w:proofErr w:type="spellStart"/>
      <w:r w:rsidRPr="2637CF67">
        <w:rPr>
          <w:rFonts w:ascii="Arial" w:hAnsi="Arial" w:cs="Arial"/>
        </w:rPr>
        <w:t>tudents</w:t>
      </w:r>
      <w:proofErr w:type="spellEnd"/>
      <w:r w:rsidRPr="2637CF67">
        <w:rPr>
          <w:rFonts w:ascii="Arial" w:hAnsi="Arial" w:cs="Arial"/>
        </w:rPr>
        <w:t xml:space="preserve"> are required to notify the instructor of their A</w:t>
      </w:r>
      <w:r w:rsidR="6BD04CC8" w:rsidRPr="2637CF67">
        <w:rPr>
          <w:rFonts w:ascii="Arial" w:hAnsi="Arial" w:cs="Arial"/>
        </w:rPr>
        <w:t>udit</w:t>
      </w:r>
      <w:r w:rsidRPr="2637CF67">
        <w:rPr>
          <w:rFonts w:ascii="Arial" w:hAnsi="Arial" w:cs="Arial"/>
        </w:rPr>
        <w:t xml:space="preserve"> status to avoid being dropped. To change your grade mode visit </w:t>
      </w:r>
      <w:hyperlink r:id="rId12">
        <w:r w:rsidRPr="2637CF67">
          <w:rPr>
            <w:rStyle w:val="Hyperlink"/>
            <w:rFonts w:ascii="Arial" w:hAnsi="Arial" w:cs="Arial"/>
          </w:rPr>
          <w:t>Academic Records</w:t>
        </w:r>
      </w:hyperlink>
      <w:r w:rsidRPr="2637CF67">
        <w:rPr>
          <w:rFonts w:ascii="Arial" w:hAnsi="Arial" w:cs="Arial"/>
        </w:rPr>
        <w:t xml:space="preserve">. </w:t>
      </w:r>
      <w:r w:rsidR="6BD04CC8" w:rsidRPr="2637CF67">
        <w:rPr>
          <w:rFonts w:ascii="Arial" w:hAnsi="Arial" w:cs="Arial"/>
        </w:rPr>
        <w:t>Website</w:t>
      </w:r>
      <w:r w:rsidRPr="2637CF67">
        <w:rPr>
          <w:rFonts w:ascii="Arial" w:hAnsi="Arial" w:cs="Arial"/>
        </w:rPr>
        <w:t xml:space="preserve">: </w:t>
      </w:r>
      <w:hyperlink r:id="rId13">
        <w:r w:rsidRPr="2637CF67">
          <w:rPr>
            <w:rStyle w:val="Hyperlink"/>
            <w:rFonts w:ascii="Arial" w:hAnsi="Arial" w:cs="Arial"/>
          </w:rPr>
          <w:t>https://www.cnm.edu/student-resources/academic-records/academic-records-list/grade-mode</w:t>
        </w:r>
      </w:hyperlink>
      <w:r w:rsidRPr="2637CF67">
        <w:rPr>
          <w:rFonts w:ascii="Arial" w:hAnsi="Arial" w:cs="Arial"/>
        </w:rPr>
        <w:t xml:space="preserve"> </w:t>
      </w:r>
    </w:p>
    <w:p w14:paraId="049E519D" w14:textId="77777777" w:rsidR="001B12ED" w:rsidRDefault="001B12ED" w:rsidP="00345A44">
      <w:pPr>
        <w:spacing w:after="60"/>
        <w:rPr>
          <w:rFonts w:ascii="Arial" w:hAnsi="Arial" w:cs="Arial"/>
        </w:rPr>
      </w:pPr>
    </w:p>
    <w:p w14:paraId="05FDFB19" w14:textId="3FE757C4" w:rsidR="001C5B67" w:rsidRPr="001B12ED" w:rsidRDefault="001C5B67" w:rsidP="00345A44">
      <w:pPr>
        <w:spacing w:after="60"/>
        <w:rPr>
          <w:rFonts w:ascii="Arial" w:hAnsi="Arial" w:cs="Arial"/>
          <w:color w:val="2D2D2F"/>
          <w:lang w:val="en"/>
        </w:rPr>
      </w:pPr>
      <w:r w:rsidRPr="1A625B63">
        <w:rPr>
          <w:rFonts w:ascii="Arial" w:hAnsi="Arial" w:cs="Arial"/>
        </w:rPr>
        <w:t xml:space="preserve">If the CNM District is </w:t>
      </w:r>
      <w:r w:rsidR="108E714C" w:rsidRPr="1A625B63">
        <w:rPr>
          <w:rFonts w:ascii="Arial" w:hAnsi="Arial" w:cs="Arial"/>
        </w:rPr>
        <w:t>affected</w:t>
      </w:r>
      <w:r w:rsidRPr="1A625B63">
        <w:rPr>
          <w:rFonts w:ascii="Arial" w:hAnsi="Arial" w:cs="Arial"/>
        </w:rPr>
        <w:t xml:space="preserve"> by snow or other weather that can make travel dangerous, the most efficient ways to receive information on whether the college is closed or delayed is the "</w:t>
      </w:r>
      <w:proofErr w:type="spellStart"/>
      <w:r w:rsidRPr="1A625B63">
        <w:rPr>
          <w:rFonts w:ascii="Arial" w:hAnsi="Arial" w:cs="Arial"/>
          <w:b/>
          <w:bCs/>
        </w:rPr>
        <w:t>AttentionCNM</w:t>
      </w:r>
      <w:proofErr w:type="spellEnd"/>
      <w:r w:rsidRPr="1A625B63">
        <w:rPr>
          <w:rFonts w:ascii="Arial" w:hAnsi="Arial" w:cs="Arial"/>
        </w:rPr>
        <w:t xml:space="preserve">" emergency text messaging system, the weather line at 224-4SNO (4766) and the CNM website. </w:t>
      </w:r>
    </w:p>
    <w:p w14:paraId="7B96B26A" w14:textId="23186157" w:rsidR="001C5B67" w:rsidRDefault="001C5B67" w:rsidP="00345A44">
      <w:pPr>
        <w:spacing w:after="120"/>
        <w:rPr>
          <w:rStyle w:val="Hyperlink"/>
          <w:rFonts w:ascii="Arial" w:hAnsi="Arial" w:cs="Arial"/>
        </w:rPr>
      </w:pPr>
      <w:r w:rsidRPr="001B12ED">
        <w:rPr>
          <w:rFonts w:ascii="Arial" w:hAnsi="Arial" w:cs="Arial"/>
          <w:color w:val="000000"/>
          <w:lang w:val="en"/>
        </w:rPr>
        <w:t xml:space="preserve">Important dates, deadlines and the last day to drop this course can be found </w:t>
      </w:r>
      <w:hyperlink r:id="rId14" w:history="1">
        <w:r w:rsidRPr="001B12ED">
          <w:rPr>
            <w:rStyle w:val="Hyperlink"/>
            <w:rFonts w:ascii="Arial" w:hAnsi="Arial" w:cs="Arial"/>
            <w:lang w:val="en"/>
          </w:rPr>
          <w:t>here</w:t>
        </w:r>
      </w:hyperlink>
      <w:r w:rsidRPr="001B12ED">
        <w:rPr>
          <w:rFonts w:ascii="Arial" w:hAnsi="Arial" w:cs="Arial"/>
          <w:color w:val="000000"/>
          <w:lang w:val="en"/>
        </w:rPr>
        <w:t>.</w:t>
      </w:r>
      <w:r w:rsidRPr="001B12ED">
        <w:rPr>
          <w:rFonts w:ascii="Arial" w:hAnsi="Arial" w:cs="Arial"/>
          <w:color w:val="2D2D2F"/>
          <w:lang w:val="en"/>
        </w:rPr>
        <w:t xml:space="preserve"> </w:t>
      </w:r>
      <w:r w:rsidR="001B12ED">
        <w:rPr>
          <w:rFonts w:ascii="Arial" w:hAnsi="Arial" w:cs="Arial"/>
          <w:color w:val="000000"/>
          <w:lang w:val="en"/>
        </w:rPr>
        <w:t>Website</w:t>
      </w:r>
      <w:r w:rsidRPr="001B12ED">
        <w:rPr>
          <w:rFonts w:ascii="Arial" w:hAnsi="Arial" w:cs="Arial"/>
          <w:color w:val="000000"/>
          <w:lang w:val="en"/>
        </w:rPr>
        <w:t>:</w:t>
      </w:r>
      <w:r w:rsidRPr="001B12ED">
        <w:rPr>
          <w:rFonts w:ascii="Arial" w:hAnsi="Arial" w:cs="Arial"/>
          <w:color w:val="2D2D2F"/>
          <w:lang w:val="en"/>
        </w:rPr>
        <w:t xml:space="preserve"> </w:t>
      </w:r>
      <w:hyperlink r:id="rId15" w:history="1">
        <w:r w:rsidRPr="001B12ED">
          <w:rPr>
            <w:rStyle w:val="Hyperlink"/>
            <w:rFonts w:ascii="Arial" w:hAnsi="Arial" w:cs="Arial"/>
          </w:rPr>
          <w:t>https://www.cnm.edu/student-resources/class-schedule/important-dates-and-deadlines</w:t>
        </w:r>
      </w:hyperlink>
      <w:bookmarkEnd w:id="2"/>
    </w:p>
    <w:p w14:paraId="795AFFC6" w14:textId="77777777" w:rsidR="00876948" w:rsidRPr="001B12ED" w:rsidRDefault="00876948" w:rsidP="00345A44">
      <w:pPr>
        <w:spacing w:after="120"/>
        <w:rPr>
          <w:rFonts w:ascii="Arial" w:hAnsi="Arial" w:cs="Arial"/>
        </w:rPr>
      </w:pPr>
    </w:p>
    <w:p w14:paraId="0476D835" w14:textId="77777777" w:rsidR="00876948" w:rsidRDefault="00876948">
      <w:pPr>
        <w:spacing w:after="160" w:line="259" w:lineRule="auto"/>
        <w:rPr>
          <w:rFonts w:ascii="Arial" w:eastAsia="Times New Roman" w:hAnsi="Arial" w:cs="Arial"/>
          <w:b/>
          <w:i/>
        </w:rPr>
      </w:pPr>
      <w:r>
        <w:rPr>
          <w:rFonts w:ascii="Arial" w:hAnsi="Arial" w:cs="Arial"/>
        </w:rPr>
        <w:br w:type="page"/>
      </w:r>
    </w:p>
    <w:p w14:paraId="5F477F85" w14:textId="33133F79" w:rsidR="001C5B67" w:rsidRPr="001B12ED" w:rsidRDefault="001C5B67" w:rsidP="00345A44">
      <w:pPr>
        <w:pStyle w:val="Heading1"/>
        <w:rPr>
          <w:rFonts w:ascii="Arial" w:hAnsi="Arial" w:cs="Arial"/>
        </w:rPr>
      </w:pPr>
      <w:r w:rsidRPr="001B12ED">
        <w:rPr>
          <w:rFonts w:ascii="Arial" w:hAnsi="Arial" w:cs="Arial"/>
        </w:rPr>
        <w:lastRenderedPageBreak/>
        <w:t>Grading</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6"/>
        <w:gridCol w:w="1889"/>
        <w:gridCol w:w="2250"/>
        <w:gridCol w:w="990"/>
      </w:tblGrid>
      <w:tr w:rsidR="001C5B67" w:rsidRPr="001B12ED" w14:paraId="4452715C" w14:textId="77777777" w:rsidTr="3E98860B">
        <w:trPr>
          <w:trHeight w:val="584"/>
        </w:trPr>
        <w:tc>
          <w:tcPr>
            <w:tcW w:w="5755" w:type="dxa"/>
            <w:gridSpan w:val="2"/>
            <w:tcBorders>
              <w:top w:val="single" w:sz="4" w:space="0" w:color="auto"/>
              <w:left w:val="single" w:sz="4" w:space="0" w:color="auto"/>
              <w:bottom w:val="single" w:sz="4" w:space="0" w:color="auto"/>
              <w:right w:val="single" w:sz="4" w:space="0" w:color="auto"/>
            </w:tcBorders>
            <w:hideMark/>
          </w:tcPr>
          <w:p w14:paraId="54F40AA0" w14:textId="77777777" w:rsidR="001C5B67" w:rsidRPr="001B12ED" w:rsidRDefault="001C5B67" w:rsidP="00345A44">
            <w:pPr>
              <w:rPr>
                <w:rFonts w:ascii="Arial" w:hAnsi="Arial" w:cs="Arial"/>
              </w:rPr>
            </w:pPr>
            <w:bookmarkStart w:id="4" w:name="_Hlk73301627"/>
            <w:r w:rsidRPr="001B12ED">
              <w:rPr>
                <w:rFonts w:ascii="Arial" w:hAnsi="Arial" w:cs="Arial"/>
                <w:color w:val="000000"/>
                <w:lang w:val="en"/>
              </w:rPr>
              <w:t xml:space="preserve">The following will be used to determine </w:t>
            </w:r>
            <w:r w:rsidRPr="001B12ED">
              <w:rPr>
                <w:rFonts w:ascii="Arial" w:hAnsi="Arial" w:cs="Arial"/>
                <w:color w:val="000000"/>
                <w:lang w:val="en"/>
              </w:rPr>
              <w:br/>
              <w:t>your grade in this course:</w:t>
            </w:r>
          </w:p>
        </w:tc>
        <w:tc>
          <w:tcPr>
            <w:tcW w:w="3240" w:type="dxa"/>
            <w:gridSpan w:val="2"/>
            <w:tcBorders>
              <w:top w:val="single" w:sz="4" w:space="0" w:color="auto"/>
              <w:left w:val="single" w:sz="4" w:space="0" w:color="auto"/>
              <w:bottom w:val="single" w:sz="4" w:space="0" w:color="auto"/>
              <w:right w:val="single" w:sz="4" w:space="0" w:color="auto"/>
            </w:tcBorders>
            <w:hideMark/>
          </w:tcPr>
          <w:p w14:paraId="314878E3" w14:textId="77777777" w:rsidR="001C5B67" w:rsidRPr="001B12ED" w:rsidRDefault="001C5B67" w:rsidP="00345A44">
            <w:pPr>
              <w:spacing w:after="360"/>
              <w:rPr>
                <w:rFonts w:ascii="Arial" w:hAnsi="Arial" w:cs="Arial"/>
              </w:rPr>
            </w:pPr>
            <w:r w:rsidRPr="001B12ED">
              <w:rPr>
                <w:rFonts w:ascii="Arial" w:hAnsi="Arial" w:cs="Arial"/>
                <w:color w:val="000000"/>
                <w:lang w:val="en"/>
              </w:rPr>
              <w:t>The following scale is used to assign course grades:</w:t>
            </w:r>
          </w:p>
        </w:tc>
      </w:tr>
      <w:tr w:rsidR="001C5B67" w:rsidRPr="001B12ED" w14:paraId="2088C007" w14:textId="77777777" w:rsidTr="3E98860B">
        <w:trPr>
          <w:trHeight w:val="359"/>
        </w:trPr>
        <w:tc>
          <w:tcPr>
            <w:tcW w:w="3866" w:type="dxa"/>
            <w:tcBorders>
              <w:top w:val="single" w:sz="4" w:space="0" w:color="auto"/>
              <w:left w:val="single" w:sz="4" w:space="0" w:color="auto"/>
              <w:bottom w:val="single" w:sz="4" w:space="0" w:color="auto"/>
              <w:right w:val="single" w:sz="4" w:space="0" w:color="auto"/>
            </w:tcBorders>
            <w:hideMark/>
          </w:tcPr>
          <w:p w14:paraId="29D3A88C" w14:textId="77777777" w:rsidR="001C5B67" w:rsidRPr="001B12ED" w:rsidRDefault="001C5B67" w:rsidP="00345A44">
            <w:pPr>
              <w:ind w:left="-180" w:firstLine="163"/>
              <w:rPr>
                <w:rFonts w:ascii="Arial" w:hAnsi="Arial" w:cs="Arial"/>
                <w:b/>
              </w:rPr>
            </w:pPr>
            <w:r w:rsidRPr="001B12ED">
              <w:rPr>
                <w:rFonts w:ascii="Arial" w:hAnsi="Arial" w:cs="Arial"/>
                <w:b/>
                <w:bCs/>
              </w:rPr>
              <w:t>Assessments</w:t>
            </w:r>
          </w:p>
        </w:tc>
        <w:tc>
          <w:tcPr>
            <w:tcW w:w="1889" w:type="dxa"/>
            <w:tcBorders>
              <w:top w:val="single" w:sz="4" w:space="0" w:color="auto"/>
              <w:left w:val="single" w:sz="4" w:space="0" w:color="auto"/>
              <w:bottom w:val="single" w:sz="4" w:space="0" w:color="auto"/>
              <w:right w:val="single" w:sz="4" w:space="0" w:color="auto"/>
            </w:tcBorders>
            <w:hideMark/>
          </w:tcPr>
          <w:p w14:paraId="37F5B955" w14:textId="77777777" w:rsidR="001C5B67" w:rsidRPr="001B12ED" w:rsidRDefault="001C5B67" w:rsidP="00345A44">
            <w:pPr>
              <w:ind w:left="-15" w:hanging="2"/>
              <w:rPr>
                <w:rFonts w:ascii="Arial" w:hAnsi="Arial" w:cs="Arial"/>
                <w:b/>
              </w:rPr>
            </w:pPr>
            <w:r w:rsidRPr="001B12ED">
              <w:rPr>
                <w:rFonts w:ascii="Arial" w:hAnsi="Arial" w:cs="Arial"/>
                <w:b/>
              </w:rPr>
              <w:t>Points/Percent</w:t>
            </w:r>
          </w:p>
        </w:tc>
        <w:tc>
          <w:tcPr>
            <w:tcW w:w="3240" w:type="dxa"/>
            <w:gridSpan w:val="2"/>
            <w:tcBorders>
              <w:top w:val="single" w:sz="4" w:space="0" w:color="auto"/>
              <w:left w:val="single" w:sz="4" w:space="0" w:color="auto"/>
              <w:bottom w:val="single" w:sz="4" w:space="0" w:color="auto"/>
              <w:right w:val="single" w:sz="4" w:space="0" w:color="auto"/>
            </w:tcBorders>
            <w:hideMark/>
          </w:tcPr>
          <w:p w14:paraId="68D3CDBD" w14:textId="77777777" w:rsidR="001C5B67" w:rsidRPr="001B12ED" w:rsidRDefault="001C5B67" w:rsidP="00345A44">
            <w:pPr>
              <w:ind w:left="-21"/>
              <w:rPr>
                <w:rFonts w:ascii="Arial" w:hAnsi="Arial" w:cs="Arial"/>
                <w:b/>
                <w:bCs/>
              </w:rPr>
            </w:pPr>
            <w:r w:rsidRPr="001B12ED">
              <w:rPr>
                <w:rFonts w:ascii="Arial" w:hAnsi="Arial" w:cs="Arial"/>
                <w:b/>
                <w:bCs/>
              </w:rPr>
              <w:t>Grade Scale</w:t>
            </w:r>
          </w:p>
        </w:tc>
      </w:tr>
      <w:tr w:rsidR="00BC4F19" w:rsidRPr="001B12ED" w14:paraId="54BA7971" w14:textId="77777777" w:rsidTr="0066770E">
        <w:tc>
          <w:tcPr>
            <w:tcW w:w="3866" w:type="dxa"/>
            <w:tcBorders>
              <w:top w:val="single" w:sz="4" w:space="0" w:color="auto"/>
              <w:left w:val="single" w:sz="4" w:space="0" w:color="auto"/>
              <w:bottom w:val="single" w:sz="4" w:space="0" w:color="auto"/>
              <w:right w:val="single" w:sz="4" w:space="0" w:color="auto"/>
            </w:tcBorders>
          </w:tcPr>
          <w:p w14:paraId="7ACA7B71" w14:textId="2EB99B29" w:rsidR="00BC4F19" w:rsidRPr="008C3298" w:rsidRDefault="00BC4F19" w:rsidP="00FB4B10">
            <w:r>
              <w:t>Lab Assignments</w:t>
            </w:r>
          </w:p>
        </w:tc>
        <w:tc>
          <w:tcPr>
            <w:tcW w:w="1889" w:type="dxa"/>
            <w:tcBorders>
              <w:top w:val="single" w:sz="4" w:space="0" w:color="auto"/>
              <w:left w:val="single" w:sz="4" w:space="0" w:color="auto"/>
              <w:bottom w:val="single" w:sz="4" w:space="0" w:color="auto"/>
              <w:right w:val="single" w:sz="4" w:space="0" w:color="auto"/>
            </w:tcBorders>
          </w:tcPr>
          <w:p w14:paraId="44EEA5E5" w14:textId="1EADB9D1" w:rsidR="00BC4F19" w:rsidRPr="0066770E" w:rsidRDefault="00BC4F19" w:rsidP="00FB4B10">
            <w:r>
              <w:t>70</w:t>
            </w:r>
            <w:r w:rsidRPr="0066770E">
              <w:t>%</w:t>
            </w:r>
          </w:p>
        </w:tc>
        <w:tc>
          <w:tcPr>
            <w:tcW w:w="2250" w:type="dxa"/>
            <w:tcBorders>
              <w:top w:val="single" w:sz="4" w:space="0" w:color="auto"/>
              <w:left w:val="single" w:sz="4" w:space="0" w:color="auto"/>
              <w:bottom w:val="single" w:sz="4" w:space="0" w:color="auto"/>
              <w:right w:val="single" w:sz="4" w:space="0" w:color="auto"/>
            </w:tcBorders>
          </w:tcPr>
          <w:p w14:paraId="125F282C" w14:textId="74F8EE50" w:rsidR="00BC4F19" w:rsidRPr="001B12ED" w:rsidRDefault="00BC4F19" w:rsidP="00FB4B10">
            <w:pPr>
              <w:ind w:left="-21"/>
              <w:rPr>
                <w:rFonts w:ascii="Arial" w:hAnsi="Arial" w:cs="Arial"/>
                <w:b/>
                <w:bCs/>
              </w:rPr>
            </w:pPr>
            <w:r w:rsidRPr="001B12ED">
              <w:rPr>
                <w:rFonts w:ascii="Arial" w:hAnsi="Arial" w:cs="Arial"/>
                <w:b/>
                <w:bCs/>
              </w:rPr>
              <w:t>Percentage</w:t>
            </w:r>
          </w:p>
        </w:tc>
        <w:tc>
          <w:tcPr>
            <w:tcW w:w="990" w:type="dxa"/>
            <w:tcBorders>
              <w:top w:val="single" w:sz="4" w:space="0" w:color="auto"/>
              <w:left w:val="single" w:sz="4" w:space="0" w:color="auto"/>
              <w:bottom w:val="single" w:sz="4" w:space="0" w:color="auto"/>
              <w:right w:val="single" w:sz="4" w:space="0" w:color="auto"/>
            </w:tcBorders>
          </w:tcPr>
          <w:p w14:paraId="6794DBA0" w14:textId="0CDB75E4" w:rsidR="00BC4F19" w:rsidRPr="001B12ED" w:rsidRDefault="00BC4F19" w:rsidP="00FB4B10">
            <w:pPr>
              <w:ind w:left="-21"/>
              <w:rPr>
                <w:rFonts w:ascii="Arial" w:hAnsi="Arial" w:cs="Arial"/>
                <w:b/>
                <w:bCs/>
              </w:rPr>
            </w:pPr>
            <w:r w:rsidRPr="001B12ED">
              <w:rPr>
                <w:rFonts w:ascii="Arial" w:hAnsi="Arial" w:cs="Arial"/>
                <w:b/>
                <w:bCs/>
              </w:rPr>
              <w:t>Grade</w:t>
            </w:r>
          </w:p>
        </w:tc>
      </w:tr>
      <w:tr w:rsidR="00BC4F19" w:rsidRPr="001B12ED" w14:paraId="6FCFB162" w14:textId="77777777" w:rsidTr="00FB4B10">
        <w:tc>
          <w:tcPr>
            <w:tcW w:w="3866" w:type="dxa"/>
            <w:tcBorders>
              <w:top w:val="single" w:sz="4" w:space="0" w:color="auto"/>
              <w:left w:val="single" w:sz="4" w:space="0" w:color="auto"/>
              <w:bottom w:val="single" w:sz="4" w:space="0" w:color="auto"/>
              <w:right w:val="single" w:sz="4" w:space="0" w:color="auto"/>
            </w:tcBorders>
          </w:tcPr>
          <w:p w14:paraId="393B8364" w14:textId="63D8BBCF" w:rsidR="00BC4F19" w:rsidRPr="001B12ED" w:rsidRDefault="00BC4F19" w:rsidP="00FB4B10">
            <w:pPr>
              <w:rPr>
                <w:rFonts w:ascii="Arial" w:hAnsi="Arial" w:cs="Arial"/>
              </w:rPr>
            </w:pPr>
            <w:r>
              <w:t>Quizzes</w:t>
            </w:r>
          </w:p>
        </w:tc>
        <w:tc>
          <w:tcPr>
            <w:tcW w:w="1889" w:type="dxa"/>
            <w:tcBorders>
              <w:top w:val="single" w:sz="4" w:space="0" w:color="auto"/>
              <w:left w:val="single" w:sz="4" w:space="0" w:color="auto"/>
              <w:bottom w:val="single" w:sz="4" w:space="0" w:color="auto"/>
              <w:right w:val="single" w:sz="4" w:space="0" w:color="auto"/>
            </w:tcBorders>
          </w:tcPr>
          <w:p w14:paraId="3B2C6BAB" w14:textId="2AFA8C0C" w:rsidR="00BC4F19" w:rsidRPr="0066770E" w:rsidRDefault="00BC4F19" w:rsidP="00FB4B10">
            <w:pPr>
              <w:rPr>
                <w:rFonts w:ascii="Arial" w:hAnsi="Arial" w:cs="Arial"/>
              </w:rPr>
            </w:pPr>
            <w:r>
              <w:t>15</w:t>
            </w:r>
            <w:r w:rsidRPr="0066770E">
              <w:t>%</w:t>
            </w:r>
          </w:p>
        </w:tc>
        <w:tc>
          <w:tcPr>
            <w:tcW w:w="2250" w:type="dxa"/>
            <w:tcBorders>
              <w:top w:val="single" w:sz="4" w:space="0" w:color="auto"/>
              <w:left w:val="single" w:sz="4" w:space="0" w:color="auto"/>
              <w:bottom w:val="single" w:sz="4" w:space="0" w:color="auto"/>
              <w:right w:val="single" w:sz="4" w:space="0" w:color="auto"/>
            </w:tcBorders>
          </w:tcPr>
          <w:p w14:paraId="322B5EE1" w14:textId="5A4664FF" w:rsidR="00BC4F19" w:rsidRPr="001B12ED" w:rsidRDefault="00BC4F19" w:rsidP="00FB4B10">
            <w:pPr>
              <w:ind w:left="-21"/>
              <w:rPr>
                <w:rFonts w:ascii="Arial" w:hAnsi="Arial" w:cs="Arial"/>
                <w:b/>
                <w:bCs/>
              </w:rPr>
            </w:pPr>
            <w:r w:rsidRPr="001B12ED">
              <w:rPr>
                <w:rFonts w:ascii="Arial" w:hAnsi="Arial" w:cs="Arial"/>
                <w:b/>
                <w:bCs/>
              </w:rPr>
              <w:t>9</w:t>
            </w:r>
            <w:r>
              <w:rPr>
                <w:rFonts w:ascii="Arial" w:hAnsi="Arial" w:cs="Arial"/>
                <w:b/>
                <w:bCs/>
              </w:rPr>
              <w:t>0</w:t>
            </w:r>
            <w:r w:rsidRPr="001B12ED">
              <w:rPr>
                <w:rFonts w:ascii="Arial" w:hAnsi="Arial" w:cs="Arial"/>
                <w:b/>
                <w:bCs/>
              </w:rPr>
              <w:t>-100</w:t>
            </w:r>
          </w:p>
        </w:tc>
        <w:tc>
          <w:tcPr>
            <w:tcW w:w="990" w:type="dxa"/>
            <w:tcBorders>
              <w:top w:val="single" w:sz="4" w:space="0" w:color="auto"/>
              <w:left w:val="single" w:sz="4" w:space="0" w:color="auto"/>
              <w:bottom w:val="single" w:sz="4" w:space="0" w:color="auto"/>
              <w:right w:val="single" w:sz="4" w:space="0" w:color="auto"/>
            </w:tcBorders>
          </w:tcPr>
          <w:p w14:paraId="44E3BCD3" w14:textId="599D7B2E" w:rsidR="00BC4F19" w:rsidRPr="001B12ED" w:rsidRDefault="00BC4F19" w:rsidP="00FB4B10">
            <w:pPr>
              <w:ind w:left="-21"/>
              <w:rPr>
                <w:rFonts w:ascii="Arial" w:hAnsi="Arial" w:cs="Arial"/>
                <w:b/>
                <w:bCs/>
              </w:rPr>
            </w:pPr>
            <w:r w:rsidRPr="001B12ED">
              <w:rPr>
                <w:rFonts w:ascii="Arial" w:hAnsi="Arial" w:cs="Arial"/>
                <w:b/>
                <w:bCs/>
              </w:rPr>
              <w:t>A</w:t>
            </w:r>
          </w:p>
        </w:tc>
      </w:tr>
      <w:tr w:rsidR="00BC4F19" w:rsidRPr="001B12ED" w14:paraId="661510B6" w14:textId="77777777" w:rsidTr="00FB4B10">
        <w:tc>
          <w:tcPr>
            <w:tcW w:w="3866" w:type="dxa"/>
            <w:tcBorders>
              <w:top w:val="single" w:sz="4" w:space="0" w:color="auto"/>
              <w:left w:val="single" w:sz="4" w:space="0" w:color="auto"/>
              <w:bottom w:val="single" w:sz="4" w:space="0" w:color="auto"/>
              <w:right w:val="single" w:sz="4" w:space="0" w:color="auto"/>
            </w:tcBorders>
          </w:tcPr>
          <w:p w14:paraId="0DD4E86D" w14:textId="5644B598" w:rsidR="00BC4F19" w:rsidRPr="001B12ED" w:rsidRDefault="00BC4F19" w:rsidP="00FB4B10">
            <w:pPr>
              <w:rPr>
                <w:rFonts w:ascii="Arial" w:hAnsi="Arial" w:cs="Arial"/>
              </w:rPr>
            </w:pPr>
            <w:r w:rsidRPr="008C3298">
              <w:t>Final Exam</w:t>
            </w:r>
          </w:p>
        </w:tc>
        <w:tc>
          <w:tcPr>
            <w:tcW w:w="1889" w:type="dxa"/>
            <w:tcBorders>
              <w:top w:val="single" w:sz="4" w:space="0" w:color="auto"/>
              <w:left w:val="single" w:sz="4" w:space="0" w:color="auto"/>
              <w:bottom w:val="single" w:sz="4" w:space="0" w:color="auto"/>
              <w:right w:val="single" w:sz="4" w:space="0" w:color="auto"/>
            </w:tcBorders>
          </w:tcPr>
          <w:p w14:paraId="3BE55FC3" w14:textId="71870D81" w:rsidR="00BC4F19" w:rsidRPr="0066770E" w:rsidRDefault="00BC4F19" w:rsidP="00FB4B10">
            <w:pPr>
              <w:rPr>
                <w:rFonts w:ascii="Arial" w:hAnsi="Arial" w:cs="Arial"/>
              </w:rPr>
            </w:pPr>
            <w:r>
              <w:t>15</w:t>
            </w:r>
            <w:r w:rsidRPr="0066770E">
              <w:t>%</w:t>
            </w:r>
          </w:p>
        </w:tc>
        <w:tc>
          <w:tcPr>
            <w:tcW w:w="2250" w:type="dxa"/>
            <w:tcBorders>
              <w:top w:val="single" w:sz="4" w:space="0" w:color="auto"/>
              <w:left w:val="single" w:sz="4" w:space="0" w:color="auto"/>
              <w:bottom w:val="single" w:sz="4" w:space="0" w:color="auto"/>
              <w:right w:val="single" w:sz="4" w:space="0" w:color="auto"/>
            </w:tcBorders>
          </w:tcPr>
          <w:p w14:paraId="69977E39" w14:textId="098B66CF" w:rsidR="00BC4F19" w:rsidRPr="001B12ED" w:rsidRDefault="00BC4F19" w:rsidP="00FB4B10">
            <w:pPr>
              <w:ind w:left="-21"/>
              <w:rPr>
                <w:rFonts w:ascii="Arial" w:hAnsi="Arial" w:cs="Arial"/>
                <w:b/>
                <w:bCs/>
              </w:rPr>
            </w:pPr>
            <w:r w:rsidRPr="3E98860B">
              <w:rPr>
                <w:rFonts w:ascii="Arial" w:hAnsi="Arial" w:cs="Arial"/>
                <w:b/>
                <w:bCs/>
              </w:rPr>
              <w:t>80-89</w:t>
            </w:r>
          </w:p>
        </w:tc>
        <w:tc>
          <w:tcPr>
            <w:tcW w:w="990" w:type="dxa"/>
            <w:tcBorders>
              <w:top w:val="single" w:sz="4" w:space="0" w:color="auto"/>
              <w:left w:val="single" w:sz="4" w:space="0" w:color="auto"/>
              <w:bottom w:val="single" w:sz="4" w:space="0" w:color="auto"/>
              <w:right w:val="single" w:sz="4" w:space="0" w:color="auto"/>
            </w:tcBorders>
          </w:tcPr>
          <w:p w14:paraId="73D24E5C" w14:textId="43F3D789" w:rsidR="00BC4F19" w:rsidRPr="001B12ED" w:rsidRDefault="00BC4F19" w:rsidP="00FB4B10">
            <w:pPr>
              <w:ind w:left="-21"/>
              <w:rPr>
                <w:rFonts w:ascii="Arial" w:hAnsi="Arial" w:cs="Arial"/>
                <w:b/>
                <w:bCs/>
              </w:rPr>
            </w:pPr>
            <w:r w:rsidRPr="001B12ED">
              <w:rPr>
                <w:rFonts w:ascii="Arial" w:hAnsi="Arial" w:cs="Arial"/>
                <w:b/>
                <w:bCs/>
              </w:rPr>
              <w:t>B</w:t>
            </w:r>
          </w:p>
        </w:tc>
      </w:tr>
      <w:tr w:rsidR="00BC4F19" w:rsidRPr="001B12ED" w14:paraId="3965B9C0" w14:textId="77777777" w:rsidTr="00FB4B10">
        <w:tc>
          <w:tcPr>
            <w:tcW w:w="3866" w:type="dxa"/>
            <w:tcBorders>
              <w:top w:val="single" w:sz="4" w:space="0" w:color="auto"/>
              <w:left w:val="single" w:sz="4" w:space="0" w:color="auto"/>
              <w:bottom w:val="single" w:sz="4" w:space="0" w:color="auto"/>
              <w:right w:val="single" w:sz="4" w:space="0" w:color="auto"/>
            </w:tcBorders>
          </w:tcPr>
          <w:p w14:paraId="512F0888" w14:textId="61D3EE1D" w:rsidR="00BC4F19" w:rsidRPr="001B12ED" w:rsidRDefault="00BC4F19" w:rsidP="00FB4B10">
            <w:pPr>
              <w:rPr>
                <w:rFonts w:ascii="Arial" w:hAnsi="Arial" w:cs="Arial"/>
              </w:rPr>
            </w:pPr>
            <w:r w:rsidRPr="001B12ED">
              <w:rPr>
                <w:rFonts w:ascii="Arial" w:hAnsi="Arial" w:cs="Arial"/>
                <w:b/>
                <w:bCs/>
              </w:rPr>
              <w:t>Total</w:t>
            </w:r>
          </w:p>
        </w:tc>
        <w:tc>
          <w:tcPr>
            <w:tcW w:w="1889" w:type="dxa"/>
            <w:tcBorders>
              <w:top w:val="single" w:sz="4" w:space="0" w:color="auto"/>
              <w:left w:val="single" w:sz="4" w:space="0" w:color="auto"/>
              <w:bottom w:val="single" w:sz="4" w:space="0" w:color="auto"/>
              <w:right w:val="single" w:sz="4" w:space="0" w:color="auto"/>
            </w:tcBorders>
          </w:tcPr>
          <w:p w14:paraId="14673143" w14:textId="578BA968" w:rsidR="00BC4F19" w:rsidRPr="0066770E" w:rsidRDefault="00BC4F19" w:rsidP="00FB4B10">
            <w:pPr>
              <w:rPr>
                <w:rFonts w:ascii="Arial" w:hAnsi="Arial" w:cs="Arial"/>
              </w:rPr>
            </w:pPr>
            <w:r w:rsidRPr="0066770E">
              <w:rPr>
                <w:rFonts w:ascii="Arial" w:hAnsi="Arial" w:cs="Arial"/>
              </w:rPr>
              <w:t>100%</w:t>
            </w:r>
          </w:p>
        </w:tc>
        <w:tc>
          <w:tcPr>
            <w:tcW w:w="2250" w:type="dxa"/>
            <w:tcBorders>
              <w:top w:val="single" w:sz="4" w:space="0" w:color="auto"/>
              <w:left w:val="single" w:sz="4" w:space="0" w:color="auto"/>
              <w:bottom w:val="single" w:sz="4" w:space="0" w:color="auto"/>
              <w:right w:val="single" w:sz="4" w:space="0" w:color="auto"/>
            </w:tcBorders>
          </w:tcPr>
          <w:p w14:paraId="55D98160" w14:textId="7CA06F6B" w:rsidR="00BC4F19" w:rsidRPr="001B12ED" w:rsidRDefault="00BC4F19" w:rsidP="00FB4B10">
            <w:pPr>
              <w:ind w:left="-21"/>
              <w:rPr>
                <w:rFonts w:ascii="Arial" w:hAnsi="Arial" w:cs="Arial"/>
                <w:b/>
                <w:bCs/>
              </w:rPr>
            </w:pPr>
            <w:r w:rsidRPr="3E98860B">
              <w:rPr>
                <w:rFonts w:ascii="Arial" w:hAnsi="Arial" w:cs="Arial"/>
                <w:b/>
                <w:bCs/>
              </w:rPr>
              <w:t>70-79</w:t>
            </w:r>
          </w:p>
        </w:tc>
        <w:tc>
          <w:tcPr>
            <w:tcW w:w="990" w:type="dxa"/>
            <w:tcBorders>
              <w:top w:val="single" w:sz="4" w:space="0" w:color="auto"/>
              <w:left w:val="single" w:sz="4" w:space="0" w:color="auto"/>
              <w:bottom w:val="single" w:sz="4" w:space="0" w:color="auto"/>
              <w:right w:val="single" w:sz="4" w:space="0" w:color="auto"/>
            </w:tcBorders>
          </w:tcPr>
          <w:p w14:paraId="144515E5" w14:textId="31DF551B" w:rsidR="00BC4F19" w:rsidRPr="001B12ED" w:rsidRDefault="00BC4F19" w:rsidP="00FB4B10">
            <w:pPr>
              <w:ind w:left="-21"/>
              <w:rPr>
                <w:rFonts w:ascii="Arial" w:hAnsi="Arial" w:cs="Arial"/>
                <w:b/>
                <w:bCs/>
              </w:rPr>
            </w:pPr>
            <w:r w:rsidRPr="001B12ED">
              <w:rPr>
                <w:rFonts w:ascii="Arial" w:hAnsi="Arial" w:cs="Arial"/>
                <w:b/>
                <w:bCs/>
              </w:rPr>
              <w:t>C</w:t>
            </w:r>
          </w:p>
        </w:tc>
      </w:tr>
      <w:tr w:rsidR="00BC4F19" w:rsidRPr="001B12ED" w14:paraId="7667F33D" w14:textId="77777777" w:rsidTr="00FB4B10">
        <w:tc>
          <w:tcPr>
            <w:tcW w:w="3866" w:type="dxa"/>
            <w:tcBorders>
              <w:top w:val="single" w:sz="4" w:space="0" w:color="auto"/>
              <w:left w:val="single" w:sz="4" w:space="0" w:color="auto"/>
              <w:bottom w:val="single" w:sz="4" w:space="0" w:color="auto"/>
              <w:right w:val="single" w:sz="4" w:space="0" w:color="auto"/>
            </w:tcBorders>
          </w:tcPr>
          <w:p w14:paraId="0E93C023" w14:textId="23EED812" w:rsidR="00BC4F19" w:rsidRPr="001B12ED" w:rsidRDefault="00BC4F19" w:rsidP="00FB4B10">
            <w:pPr>
              <w:rPr>
                <w:rFonts w:ascii="Arial" w:hAnsi="Arial" w:cs="Arial"/>
              </w:rPr>
            </w:pPr>
          </w:p>
        </w:tc>
        <w:tc>
          <w:tcPr>
            <w:tcW w:w="1889" w:type="dxa"/>
            <w:tcBorders>
              <w:top w:val="single" w:sz="4" w:space="0" w:color="auto"/>
              <w:left w:val="single" w:sz="4" w:space="0" w:color="auto"/>
              <w:bottom w:val="single" w:sz="4" w:space="0" w:color="auto"/>
              <w:right w:val="single" w:sz="4" w:space="0" w:color="auto"/>
            </w:tcBorders>
          </w:tcPr>
          <w:p w14:paraId="553EB9D5" w14:textId="1CE3E37D" w:rsidR="00BC4F19" w:rsidRPr="0066770E" w:rsidRDefault="00BC4F19" w:rsidP="00FB4B10">
            <w:pPr>
              <w:rPr>
                <w:rFonts w:ascii="Arial" w:hAnsi="Arial" w:cs="Arial"/>
              </w:rPr>
            </w:pPr>
          </w:p>
        </w:tc>
        <w:tc>
          <w:tcPr>
            <w:tcW w:w="2250" w:type="dxa"/>
            <w:tcBorders>
              <w:top w:val="single" w:sz="4" w:space="0" w:color="auto"/>
              <w:left w:val="single" w:sz="4" w:space="0" w:color="auto"/>
              <w:bottom w:val="single" w:sz="4" w:space="0" w:color="auto"/>
              <w:right w:val="single" w:sz="4" w:space="0" w:color="auto"/>
            </w:tcBorders>
          </w:tcPr>
          <w:p w14:paraId="626C0648" w14:textId="5FD0C2C0" w:rsidR="00BC4F19" w:rsidRPr="001B12ED" w:rsidRDefault="00BC4F19" w:rsidP="00FB4B10">
            <w:pPr>
              <w:ind w:left="-21"/>
              <w:rPr>
                <w:rFonts w:ascii="Arial" w:hAnsi="Arial" w:cs="Arial"/>
                <w:b/>
                <w:bCs/>
              </w:rPr>
            </w:pPr>
            <w:r w:rsidRPr="3E98860B">
              <w:rPr>
                <w:rFonts w:ascii="Arial" w:hAnsi="Arial" w:cs="Arial"/>
                <w:b/>
                <w:bCs/>
              </w:rPr>
              <w:t>60-69</w:t>
            </w:r>
          </w:p>
        </w:tc>
        <w:tc>
          <w:tcPr>
            <w:tcW w:w="990" w:type="dxa"/>
            <w:tcBorders>
              <w:top w:val="single" w:sz="4" w:space="0" w:color="auto"/>
              <w:left w:val="single" w:sz="4" w:space="0" w:color="auto"/>
              <w:bottom w:val="single" w:sz="4" w:space="0" w:color="auto"/>
              <w:right w:val="single" w:sz="4" w:space="0" w:color="auto"/>
            </w:tcBorders>
          </w:tcPr>
          <w:p w14:paraId="6539D331" w14:textId="66CC26B3" w:rsidR="00BC4F19" w:rsidRPr="001B12ED" w:rsidRDefault="00BC4F19" w:rsidP="00FB4B10">
            <w:pPr>
              <w:ind w:left="-21"/>
              <w:rPr>
                <w:rFonts w:ascii="Arial" w:hAnsi="Arial" w:cs="Arial"/>
                <w:b/>
                <w:bCs/>
              </w:rPr>
            </w:pPr>
            <w:r w:rsidRPr="001B12ED">
              <w:rPr>
                <w:rFonts w:ascii="Arial" w:hAnsi="Arial" w:cs="Arial"/>
                <w:b/>
                <w:bCs/>
              </w:rPr>
              <w:t>D</w:t>
            </w:r>
          </w:p>
        </w:tc>
      </w:tr>
      <w:tr w:rsidR="00BC4F19" w:rsidRPr="001B12ED" w14:paraId="0B2B0CD3" w14:textId="77777777" w:rsidTr="00FB4B10">
        <w:tc>
          <w:tcPr>
            <w:tcW w:w="3866" w:type="dxa"/>
            <w:tcBorders>
              <w:top w:val="single" w:sz="4" w:space="0" w:color="auto"/>
              <w:left w:val="single" w:sz="4" w:space="0" w:color="auto"/>
              <w:bottom w:val="single" w:sz="4" w:space="0" w:color="auto"/>
              <w:right w:val="single" w:sz="4" w:space="0" w:color="auto"/>
            </w:tcBorders>
          </w:tcPr>
          <w:p w14:paraId="0CEB4F58" w14:textId="35AE97BF" w:rsidR="00BC4F19" w:rsidRPr="001B12ED" w:rsidRDefault="00BC4F19" w:rsidP="00FB4B10">
            <w:pPr>
              <w:rPr>
                <w:rFonts w:ascii="Arial" w:hAnsi="Arial" w:cs="Arial"/>
              </w:rPr>
            </w:pPr>
          </w:p>
        </w:tc>
        <w:tc>
          <w:tcPr>
            <w:tcW w:w="1889" w:type="dxa"/>
            <w:tcBorders>
              <w:top w:val="single" w:sz="4" w:space="0" w:color="auto"/>
              <w:left w:val="single" w:sz="4" w:space="0" w:color="auto"/>
              <w:bottom w:val="single" w:sz="4" w:space="0" w:color="auto"/>
              <w:right w:val="single" w:sz="4" w:space="0" w:color="auto"/>
            </w:tcBorders>
          </w:tcPr>
          <w:p w14:paraId="3A4F90E7" w14:textId="2114CAA3" w:rsidR="00BC4F19" w:rsidRPr="0066770E" w:rsidRDefault="00BC4F19" w:rsidP="00FB4B10">
            <w:pPr>
              <w:rPr>
                <w:rFonts w:ascii="Arial" w:hAnsi="Arial" w:cs="Arial"/>
              </w:rPr>
            </w:pPr>
          </w:p>
        </w:tc>
        <w:tc>
          <w:tcPr>
            <w:tcW w:w="2250" w:type="dxa"/>
            <w:tcBorders>
              <w:top w:val="single" w:sz="4" w:space="0" w:color="auto"/>
              <w:left w:val="single" w:sz="4" w:space="0" w:color="auto"/>
              <w:bottom w:val="single" w:sz="4" w:space="0" w:color="auto"/>
              <w:right w:val="single" w:sz="4" w:space="0" w:color="auto"/>
            </w:tcBorders>
          </w:tcPr>
          <w:p w14:paraId="1976AEA9" w14:textId="40F590E5" w:rsidR="00BC4F19" w:rsidRPr="001B12ED" w:rsidRDefault="00BC4F19" w:rsidP="00FB4B10">
            <w:pPr>
              <w:ind w:left="-21"/>
              <w:rPr>
                <w:rFonts w:ascii="Arial" w:hAnsi="Arial" w:cs="Arial"/>
                <w:b/>
                <w:bCs/>
              </w:rPr>
            </w:pPr>
            <w:r w:rsidRPr="001B12ED">
              <w:rPr>
                <w:rFonts w:ascii="Arial" w:hAnsi="Arial" w:cs="Arial"/>
                <w:b/>
                <w:bCs/>
              </w:rPr>
              <w:t>Below 6</w:t>
            </w:r>
            <w:r>
              <w:rPr>
                <w:rFonts w:ascii="Arial" w:hAnsi="Arial" w:cs="Arial"/>
                <w:b/>
                <w:bCs/>
              </w:rPr>
              <w:t>0</w:t>
            </w:r>
          </w:p>
        </w:tc>
        <w:tc>
          <w:tcPr>
            <w:tcW w:w="990" w:type="dxa"/>
            <w:tcBorders>
              <w:top w:val="single" w:sz="4" w:space="0" w:color="auto"/>
              <w:left w:val="single" w:sz="4" w:space="0" w:color="auto"/>
              <w:bottom w:val="single" w:sz="4" w:space="0" w:color="auto"/>
              <w:right w:val="single" w:sz="4" w:space="0" w:color="auto"/>
            </w:tcBorders>
          </w:tcPr>
          <w:p w14:paraId="79173A78" w14:textId="27C4824D" w:rsidR="00BC4F19" w:rsidRPr="001B12ED" w:rsidRDefault="00BC4F19" w:rsidP="00FB4B10">
            <w:pPr>
              <w:ind w:left="-21"/>
              <w:rPr>
                <w:rFonts w:ascii="Arial" w:hAnsi="Arial" w:cs="Arial"/>
                <w:b/>
                <w:bCs/>
              </w:rPr>
            </w:pPr>
            <w:r w:rsidRPr="001B12ED">
              <w:rPr>
                <w:rFonts w:ascii="Arial" w:hAnsi="Arial" w:cs="Arial"/>
                <w:b/>
                <w:bCs/>
              </w:rPr>
              <w:t>F</w:t>
            </w:r>
          </w:p>
        </w:tc>
      </w:tr>
      <w:bookmarkEnd w:id="4"/>
    </w:tbl>
    <w:p w14:paraId="49F7E4F9" w14:textId="77777777" w:rsidR="001C5B67" w:rsidRPr="001B12ED" w:rsidRDefault="001C5B67" w:rsidP="00345A44">
      <w:pPr>
        <w:rPr>
          <w:rFonts w:ascii="Arial" w:hAnsi="Arial" w:cs="Arial"/>
          <w:b/>
          <w:bCs/>
        </w:rPr>
      </w:pPr>
    </w:p>
    <w:p w14:paraId="008915A4" w14:textId="77777777" w:rsidR="0066770E" w:rsidRDefault="0066770E" w:rsidP="0066770E">
      <w:pPr>
        <w:spacing w:after="120"/>
        <w:rPr>
          <w:rFonts w:ascii="Arial" w:hAnsi="Arial" w:cs="Arial"/>
          <w:b/>
        </w:rPr>
      </w:pPr>
      <w:r>
        <w:rPr>
          <w:rFonts w:ascii="Arial" w:hAnsi="Arial" w:cs="Arial"/>
          <w:b/>
          <w:bCs/>
        </w:rPr>
        <w:t>Note:</w:t>
      </w:r>
      <w:r>
        <w:rPr>
          <w:rFonts w:ascii="Arial" w:hAnsi="Arial" w:cs="Arial"/>
        </w:rPr>
        <w:t xml:space="preserve"> A final grade of “D” or “F” is not acceptable for this </w:t>
      </w:r>
      <w:r>
        <w:rPr>
          <w:rStyle w:val="PageNumber"/>
          <w:rFonts w:ascii="Arial" w:hAnsi="Arial" w:cs="Arial"/>
        </w:rPr>
        <w:t>course</w:t>
      </w:r>
      <w:r>
        <w:rPr>
          <w:rFonts w:ascii="Arial" w:hAnsi="Arial" w:cs="Arial"/>
        </w:rPr>
        <w:t xml:space="preserve"> if it is </w:t>
      </w:r>
      <w:bookmarkStart w:id="5" w:name="_Int_UNSVInJq"/>
      <w:r>
        <w:rPr>
          <w:rFonts w:ascii="Arial" w:hAnsi="Arial" w:cs="Arial"/>
        </w:rPr>
        <w:t>required</w:t>
      </w:r>
      <w:bookmarkEnd w:id="5"/>
      <w:r>
        <w:rPr>
          <w:rFonts w:ascii="Arial" w:hAnsi="Arial" w:cs="Arial"/>
        </w:rPr>
        <w:t xml:space="preserve"> for graduation or as a prerequisite for other courses. </w:t>
      </w:r>
      <w:r>
        <w:rPr>
          <w:rFonts w:ascii="Arial" w:hAnsi="Arial" w:cs="Arial"/>
          <w:b/>
        </w:rPr>
        <w:t>A final grade of “D” or “F” requires repeating this course.</w:t>
      </w:r>
    </w:p>
    <w:p w14:paraId="260FE7E8" w14:textId="4F534FBD" w:rsidR="0066770E" w:rsidRDefault="0066770E" w:rsidP="0066770E">
      <w:pPr>
        <w:spacing w:after="120"/>
        <w:rPr>
          <w:rFonts w:ascii="Arial" w:hAnsi="Arial" w:cs="Arial"/>
          <w:b/>
          <w:color w:val="FF0000"/>
          <w:sz w:val="28"/>
          <w:szCs w:val="28"/>
        </w:rPr>
      </w:pPr>
      <w:r>
        <w:rPr>
          <w:rFonts w:ascii="Arial" w:hAnsi="Arial" w:cs="Arial"/>
          <w:b/>
          <w:color w:val="FF0000"/>
          <w:sz w:val="28"/>
          <w:szCs w:val="28"/>
        </w:rPr>
        <w:t>The final exam must be taken and must have at least a 60% on it to pass this class.</w:t>
      </w:r>
    </w:p>
    <w:p w14:paraId="4FE21688" w14:textId="73E67CB3" w:rsidR="00B86E74" w:rsidRDefault="00B86E74" w:rsidP="00B86E74">
      <w:pPr>
        <w:spacing w:before="100" w:beforeAutospacing="1" w:after="158" w:line="259" w:lineRule="atLeast"/>
        <w:rPr>
          <w:rFonts w:ascii="Arial" w:eastAsia="Times New Roman" w:hAnsi="Arial" w:cs="Arial"/>
          <w:b/>
          <w:bCs/>
          <w:color w:val="000000"/>
          <w:sz w:val="27"/>
          <w:szCs w:val="27"/>
        </w:rPr>
      </w:pPr>
      <w:r w:rsidRPr="00B86E74">
        <w:rPr>
          <w:rFonts w:ascii="Arial" w:eastAsia="Times New Roman" w:hAnsi="Arial" w:cs="Arial"/>
          <w:b/>
          <w:bCs/>
          <w:color w:val="000000"/>
          <w:sz w:val="27"/>
          <w:szCs w:val="27"/>
        </w:rPr>
        <w:t xml:space="preserve">Rubric Total: </w:t>
      </w:r>
    </w:p>
    <w:p w14:paraId="5AFF3844" w14:textId="460BFF18" w:rsidR="00840376" w:rsidRDefault="00840376" w:rsidP="00345A44">
      <w:pPr>
        <w:spacing w:after="120"/>
        <w:rPr>
          <w:rFonts w:ascii="Arial" w:hAnsi="Arial" w:cs="Arial"/>
        </w:rPr>
      </w:pPr>
      <w:r>
        <w:rPr>
          <w:rFonts w:ascii="Arial" w:hAnsi="Arial" w:cs="Arial"/>
        </w:rPr>
        <w:t>Rubric provided with the assignment.</w:t>
      </w:r>
    </w:p>
    <w:p w14:paraId="09465721" w14:textId="77777777" w:rsidR="00840376" w:rsidRDefault="00840376" w:rsidP="00345A44">
      <w:pPr>
        <w:spacing w:after="120"/>
        <w:rPr>
          <w:rFonts w:ascii="Arial" w:hAnsi="Arial" w:cs="Arial"/>
        </w:rPr>
      </w:pPr>
    </w:p>
    <w:p w14:paraId="22CE0C69" w14:textId="77777777" w:rsidR="001C5B67" w:rsidRPr="001B12ED" w:rsidRDefault="001C5B67" w:rsidP="00345A44">
      <w:pPr>
        <w:pStyle w:val="Heading1"/>
        <w:rPr>
          <w:rFonts w:ascii="Arial" w:hAnsi="Arial" w:cs="Arial"/>
        </w:rPr>
      </w:pPr>
      <w:r w:rsidRPr="001B12ED">
        <w:rPr>
          <w:rFonts w:ascii="Arial" w:hAnsi="Arial" w:cs="Arial"/>
        </w:rPr>
        <w:t>Late/Make-up/Re-take Policies</w:t>
      </w:r>
    </w:p>
    <w:p w14:paraId="54573AB1" w14:textId="77777777" w:rsidR="00EE7A16" w:rsidRPr="00EE7A16" w:rsidRDefault="00EE7A16" w:rsidP="00EE7A16">
      <w:pPr>
        <w:rPr>
          <w:rFonts w:ascii="Times New Roman" w:hAnsi="Times New Roman" w:cs="Times New Roman"/>
          <w:b/>
        </w:rPr>
      </w:pPr>
      <w:r w:rsidRPr="00EE7A16">
        <w:rPr>
          <w:rFonts w:ascii="Times New Roman" w:hAnsi="Times New Roman" w:cs="Times New Roman"/>
          <w:b/>
        </w:rPr>
        <w:t>Makeup Quizzes/Exams</w:t>
      </w:r>
    </w:p>
    <w:p w14:paraId="31738386" w14:textId="77777777" w:rsidR="00EE7A16" w:rsidRPr="00EE7A16" w:rsidRDefault="00EE7A16" w:rsidP="00EE7A16">
      <w:pPr>
        <w:pStyle w:val="ListParagraph"/>
        <w:numPr>
          <w:ilvl w:val="0"/>
          <w:numId w:val="17"/>
        </w:numPr>
        <w:rPr>
          <w:rFonts w:ascii="Times New Roman" w:hAnsi="Times New Roman" w:cs="Times New Roman"/>
          <w:b/>
        </w:rPr>
      </w:pPr>
      <w:r w:rsidRPr="00EE7A16">
        <w:rPr>
          <w:rFonts w:ascii="Times New Roman" w:hAnsi="Times New Roman" w:cs="Times New Roman"/>
          <w:b/>
        </w:rPr>
        <w:t>No makeup allowed after 1 week.</w:t>
      </w:r>
    </w:p>
    <w:p w14:paraId="378982BF" w14:textId="77777777" w:rsidR="00EE7A16" w:rsidRPr="00EE7A16" w:rsidRDefault="00EE7A16" w:rsidP="00EE7A16">
      <w:pPr>
        <w:rPr>
          <w:rFonts w:ascii="Times New Roman" w:hAnsi="Times New Roman" w:cs="Times New Roman"/>
          <w:b/>
        </w:rPr>
      </w:pPr>
      <w:r w:rsidRPr="00EE7A16">
        <w:rPr>
          <w:rFonts w:ascii="Times New Roman" w:hAnsi="Times New Roman" w:cs="Times New Roman"/>
          <w:b/>
        </w:rPr>
        <w:t>Late Assignments</w:t>
      </w:r>
    </w:p>
    <w:p w14:paraId="3169B5C6" w14:textId="77777777" w:rsidR="00EE7A16" w:rsidRPr="00EE7A16" w:rsidRDefault="00EE7A16" w:rsidP="00EE7A16">
      <w:pPr>
        <w:pStyle w:val="ListParagraph"/>
        <w:numPr>
          <w:ilvl w:val="0"/>
          <w:numId w:val="17"/>
        </w:numPr>
        <w:rPr>
          <w:rFonts w:ascii="Times New Roman" w:hAnsi="Times New Roman" w:cs="Times New Roman"/>
          <w:b/>
        </w:rPr>
      </w:pPr>
      <w:r w:rsidRPr="00EE7A16">
        <w:rPr>
          <w:rFonts w:ascii="Times New Roman" w:hAnsi="Times New Roman" w:cs="Times New Roman"/>
          <w:b/>
        </w:rPr>
        <w:t>Late assignments after two weeks will not be accepted.</w:t>
      </w:r>
    </w:p>
    <w:p w14:paraId="2B105FEB" w14:textId="77777777" w:rsidR="0066770E" w:rsidRDefault="0066770E" w:rsidP="0066770E">
      <w:pPr>
        <w:rPr>
          <w:rFonts w:ascii="Times New Roman" w:hAnsi="Times New Roman" w:cs="Times New Roman"/>
        </w:rPr>
      </w:pPr>
    </w:p>
    <w:p w14:paraId="2E3C859A" w14:textId="77777777" w:rsidR="0066770E" w:rsidRPr="00CF1B89" w:rsidRDefault="0066770E" w:rsidP="0066770E">
      <w:pPr>
        <w:jc w:val="center"/>
        <w:rPr>
          <w:rFonts w:ascii="Times New Roman" w:hAnsi="Times New Roman" w:cs="Times New Roman"/>
          <w:b/>
          <w:color w:val="FF0000"/>
        </w:rPr>
      </w:pPr>
      <w:r w:rsidRPr="00CF1B89">
        <w:rPr>
          <w:rFonts w:ascii="Times New Roman" w:hAnsi="Times New Roman" w:cs="Times New Roman"/>
          <w:b/>
          <w:color w:val="FF0000"/>
        </w:rPr>
        <w:t>ALL LATE WORK IS DUE 2 WEEKS BEFORE THE END OF THE SEMESTER!</w:t>
      </w:r>
    </w:p>
    <w:p w14:paraId="62DE2681" w14:textId="6EFFA452" w:rsidR="0066770E" w:rsidRPr="00CF1B89" w:rsidRDefault="0066770E" w:rsidP="0066770E">
      <w:pPr>
        <w:jc w:val="center"/>
        <w:rPr>
          <w:rFonts w:ascii="Times New Roman" w:hAnsi="Times New Roman" w:cs="Times New Roman"/>
          <w:b/>
          <w:color w:val="FF0000"/>
        </w:rPr>
      </w:pPr>
      <w:proofErr w:type="gramStart"/>
      <w:r w:rsidRPr="00CF1B89">
        <w:rPr>
          <w:rFonts w:ascii="Times New Roman" w:hAnsi="Times New Roman" w:cs="Times New Roman"/>
          <w:b/>
          <w:color w:val="FF0000"/>
        </w:rPr>
        <w:t>SO</w:t>
      </w:r>
      <w:proofErr w:type="gramEnd"/>
      <w:r w:rsidRPr="00CF1B89">
        <w:rPr>
          <w:rFonts w:ascii="Times New Roman" w:hAnsi="Times New Roman" w:cs="Times New Roman"/>
          <w:b/>
          <w:color w:val="FF0000"/>
        </w:rPr>
        <w:t xml:space="preserve"> MUST BE RECEIVED BY </w:t>
      </w:r>
      <w:r w:rsidR="00B86E74" w:rsidRPr="00CF1B89">
        <w:rPr>
          <w:rFonts w:ascii="Times New Roman" w:hAnsi="Times New Roman" w:cs="Times New Roman"/>
          <w:b/>
          <w:color w:val="FF0000"/>
        </w:rPr>
        <w:t>NOVEMBER</w:t>
      </w:r>
      <w:r w:rsidRPr="00CF1B89">
        <w:rPr>
          <w:rFonts w:ascii="Times New Roman" w:hAnsi="Times New Roman" w:cs="Times New Roman"/>
          <w:b/>
          <w:color w:val="FF0000"/>
        </w:rPr>
        <w:t xml:space="preserve"> 2</w:t>
      </w:r>
      <w:r w:rsidR="00B86E74" w:rsidRPr="00CF1B89">
        <w:rPr>
          <w:rFonts w:ascii="Times New Roman" w:hAnsi="Times New Roman" w:cs="Times New Roman"/>
          <w:b/>
          <w:color w:val="FF0000"/>
        </w:rPr>
        <w:t>6</w:t>
      </w:r>
      <w:r w:rsidRPr="00CF1B89">
        <w:rPr>
          <w:rFonts w:ascii="Times New Roman" w:hAnsi="Times New Roman" w:cs="Times New Roman"/>
          <w:b/>
          <w:color w:val="FF0000"/>
          <w:vertAlign w:val="superscript"/>
        </w:rPr>
        <w:t>TH</w:t>
      </w:r>
      <w:r w:rsidRPr="00CF1B89">
        <w:rPr>
          <w:rFonts w:ascii="Times New Roman" w:hAnsi="Times New Roman" w:cs="Times New Roman"/>
          <w:b/>
          <w:color w:val="FF0000"/>
        </w:rPr>
        <w:t xml:space="preserve"> 2025!</w:t>
      </w:r>
    </w:p>
    <w:p w14:paraId="5E61A240" w14:textId="77777777" w:rsidR="00B86E74" w:rsidRDefault="00B86E74" w:rsidP="0066770E">
      <w:pPr>
        <w:jc w:val="center"/>
        <w:rPr>
          <w:rFonts w:ascii="Times New Roman" w:hAnsi="Times New Roman" w:cs="Times New Roman"/>
          <w:b/>
        </w:rPr>
      </w:pPr>
    </w:p>
    <w:p w14:paraId="7D65926A" w14:textId="77777777" w:rsidR="001C5B67" w:rsidRPr="001B12ED" w:rsidRDefault="001C5B67" w:rsidP="00345A44">
      <w:pPr>
        <w:pStyle w:val="Heading1"/>
        <w:rPr>
          <w:rFonts w:ascii="Arial" w:hAnsi="Arial" w:cs="Arial"/>
        </w:rPr>
      </w:pPr>
      <w:r w:rsidRPr="001B12ED">
        <w:rPr>
          <w:rFonts w:ascii="Arial" w:hAnsi="Arial" w:cs="Arial"/>
        </w:rPr>
        <w:t>Grading Return Policy Timeline</w:t>
      </w:r>
    </w:p>
    <w:p w14:paraId="38E4DDA5" w14:textId="77777777" w:rsidR="0066770E" w:rsidRDefault="0066770E" w:rsidP="0066770E">
      <w:pPr>
        <w:rPr>
          <w:rFonts w:ascii="Times New Roman" w:hAnsi="Times New Roman" w:cs="Times New Roman"/>
        </w:rPr>
      </w:pPr>
      <w:r>
        <w:rPr>
          <w:rFonts w:ascii="Times New Roman" w:hAnsi="Times New Roman" w:cs="Times New Roman"/>
        </w:rPr>
        <w:t>I will return most graded assignments within 7-14 days of the due date (</w:t>
      </w:r>
      <w:r>
        <w:rPr>
          <w:rFonts w:ascii="Times New Roman" w:hAnsi="Times New Roman" w:cs="Times New Roman"/>
          <w:b/>
          <w:bCs/>
        </w:rPr>
        <w:t>when items are turned in time</w:t>
      </w:r>
      <w:r>
        <w:rPr>
          <w:rFonts w:ascii="Times New Roman" w:hAnsi="Times New Roman" w:cs="Times New Roman"/>
        </w:rPr>
        <w:t>).  These grades will be reflected in Brightspace in a timely manner – within 14 days.</w:t>
      </w:r>
    </w:p>
    <w:p w14:paraId="7B5BB9ED" w14:textId="77777777" w:rsidR="001C5B67" w:rsidRPr="001B12ED" w:rsidRDefault="001C5B67" w:rsidP="00345A44">
      <w:pPr>
        <w:pStyle w:val="Heading1"/>
        <w:rPr>
          <w:rFonts w:ascii="Arial" w:hAnsi="Arial" w:cs="Arial"/>
        </w:rPr>
      </w:pPr>
      <w:r w:rsidRPr="001B12ED">
        <w:rPr>
          <w:rFonts w:ascii="Arial" w:hAnsi="Arial" w:cs="Arial"/>
        </w:rPr>
        <w:t>Course Codes &amp; Policies</w:t>
      </w:r>
    </w:p>
    <w:p w14:paraId="08F8A55F" w14:textId="77777777" w:rsidR="001C5B67" w:rsidRPr="001B12ED" w:rsidRDefault="001C5B67" w:rsidP="00345A44">
      <w:pPr>
        <w:rPr>
          <w:rFonts w:ascii="Arial" w:hAnsi="Arial" w:cs="Arial"/>
          <w:b/>
        </w:rPr>
      </w:pPr>
      <w:r w:rsidRPr="001B12ED">
        <w:rPr>
          <w:rFonts w:ascii="Arial" w:hAnsi="Arial" w:cs="Arial"/>
          <w:b/>
        </w:rPr>
        <w:t>Course Communication</w:t>
      </w:r>
    </w:p>
    <w:p w14:paraId="45ECF31F" w14:textId="30094C13" w:rsidR="001C5B67" w:rsidRPr="001B12ED" w:rsidRDefault="001C5B67" w:rsidP="00345A44">
      <w:pPr>
        <w:pStyle w:val="NormalWeb"/>
        <w:spacing w:before="0" w:beforeAutospacing="0" w:after="120" w:afterAutospacing="0"/>
        <w:jc w:val="left"/>
        <w:rPr>
          <w:rFonts w:ascii="Arial" w:hAnsi="Arial" w:cs="Arial"/>
          <w:sz w:val="22"/>
          <w:szCs w:val="22"/>
        </w:rPr>
      </w:pPr>
      <w:r w:rsidRPr="001B12ED">
        <w:rPr>
          <w:rFonts w:ascii="Arial" w:hAnsi="Arial" w:cs="Arial"/>
          <w:color w:val="212121"/>
          <w:sz w:val="22"/>
          <w:szCs w:val="22"/>
          <w:shd w:val="clear" w:color="auto" w:fill="FFFFFF"/>
        </w:rPr>
        <w:t xml:space="preserve">All official email communication to students, originating from CNM, will be sent to a student’s assigned CNM email account in </w:t>
      </w:r>
      <w:proofErr w:type="spellStart"/>
      <w:r w:rsidRPr="001B12ED">
        <w:rPr>
          <w:rFonts w:ascii="Arial" w:hAnsi="Arial" w:cs="Arial"/>
          <w:b/>
          <w:color w:val="212121"/>
          <w:sz w:val="22"/>
          <w:szCs w:val="22"/>
          <w:shd w:val="clear" w:color="auto" w:fill="FFFFFF"/>
        </w:rPr>
        <w:t>myCNM</w:t>
      </w:r>
      <w:proofErr w:type="spellEnd"/>
      <w:r w:rsidRPr="001B12ED">
        <w:rPr>
          <w:rStyle w:val="apple-converted-space"/>
          <w:rFonts w:ascii="Arial" w:hAnsi="Arial" w:cs="Arial"/>
          <w:color w:val="212121"/>
          <w:sz w:val="22"/>
          <w:szCs w:val="22"/>
          <w:shd w:val="clear" w:color="auto" w:fill="FFFFFF"/>
        </w:rPr>
        <w:t xml:space="preserve"> </w:t>
      </w:r>
      <w:r w:rsidRPr="001B12ED">
        <w:rPr>
          <w:rFonts w:ascii="Arial" w:hAnsi="Arial" w:cs="Arial"/>
          <w:color w:val="212121"/>
          <w:sz w:val="22"/>
          <w:szCs w:val="22"/>
          <w:shd w:val="clear" w:color="auto" w:fill="FFFFFF"/>
        </w:rPr>
        <w:t>or within</w:t>
      </w:r>
      <w:r w:rsidRPr="001B12ED">
        <w:rPr>
          <w:rStyle w:val="apple-converted-space"/>
          <w:rFonts w:ascii="Arial" w:hAnsi="Arial" w:cs="Arial"/>
          <w:color w:val="212121"/>
          <w:sz w:val="22"/>
          <w:szCs w:val="22"/>
          <w:shd w:val="clear" w:color="auto" w:fill="FFFFFF"/>
        </w:rPr>
        <w:t xml:space="preserve"> </w:t>
      </w:r>
      <w:r w:rsidRPr="001B12ED">
        <w:rPr>
          <w:rFonts w:ascii="Arial" w:hAnsi="Arial" w:cs="Arial"/>
          <w:color w:val="212121"/>
          <w:sz w:val="22"/>
          <w:szCs w:val="22"/>
          <w:shd w:val="clear" w:color="auto" w:fill="FFFFFF"/>
        </w:rPr>
        <w:t xml:space="preserve">Brightspace at </w:t>
      </w:r>
      <w:hyperlink r:id="rId16" w:history="1">
        <w:r w:rsidR="009D43C6">
          <w:rPr>
            <w:rStyle w:val="Hyperlink"/>
            <w:rFonts w:ascii="Arial" w:hAnsi="Arial" w:cs="Arial"/>
            <w:sz w:val="22"/>
            <w:szCs w:val="22"/>
            <w:shd w:val="clear" w:color="auto" w:fill="FFFFFF"/>
          </w:rPr>
          <w:t>https://mycourses.cnm.edu</w:t>
        </w:r>
      </w:hyperlink>
      <w:r w:rsidRPr="001B12ED">
        <w:rPr>
          <w:rFonts w:ascii="Arial" w:hAnsi="Arial" w:cs="Arial"/>
          <w:color w:val="212121"/>
          <w:sz w:val="22"/>
          <w:szCs w:val="22"/>
          <w:shd w:val="clear" w:color="auto" w:fill="FFFFFF"/>
        </w:rPr>
        <w:t xml:space="preserve">. By becoming a student at CNM, students agree to follow the </w:t>
      </w:r>
      <w:hyperlink r:id="rId17" w:history="1">
        <w:r w:rsidRPr="001B12ED">
          <w:rPr>
            <w:rStyle w:val="Hyperlink"/>
            <w:rFonts w:ascii="Arial" w:hAnsi="Arial" w:cs="Arial"/>
            <w:sz w:val="22"/>
            <w:szCs w:val="22"/>
            <w:shd w:val="clear" w:color="auto" w:fill="FFFFFF"/>
          </w:rPr>
          <w:t>CNM technology use policies</w:t>
        </w:r>
      </w:hyperlink>
      <w:r w:rsidRPr="001B12ED">
        <w:rPr>
          <w:rFonts w:ascii="Arial" w:hAnsi="Arial" w:cs="Arial"/>
          <w:color w:val="212121"/>
          <w:sz w:val="22"/>
          <w:szCs w:val="22"/>
          <w:shd w:val="clear" w:color="auto" w:fill="FFFFFF"/>
        </w:rPr>
        <w:t>.</w:t>
      </w:r>
      <w:r w:rsidR="001B12ED">
        <w:rPr>
          <w:rFonts w:ascii="Arial" w:hAnsi="Arial" w:cs="Arial"/>
          <w:color w:val="212121"/>
          <w:sz w:val="22"/>
          <w:szCs w:val="22"/>
          <w:shd w:val="clear" w:color="auto" w:fill="FFFFFF"/>
        </w:rPr>
        <w:t xml:space="preserve"> </w:t>
      </w:r>
      <w:r w:rsidR="001B12ED" w:rsidRPr="007D5EB5">
        <w:rPr>
          <w:rFonts w:ascii="Arial" w:hAnsi="Arial" w:cs="Arial"/>
          <w:color w:val="212121"/>
          <w:sz w:val="22"/>
          <w:szCs w:val="22"/>
          <w:shd w:val="clear" w:color="auto" w:fill="FFFFFF"/>
        </w:rPr>
        <w:t xml:space="preserve">Website: </w:t>
      </w:r>
      <w:hyperlink r:id="rId18" w:history="1">
        <w:r w:rsidR="007D5EB5" w:rsidRPr="00911B48">
          <w:rPr>
            <w:rStyle w:val="Hyperlink"/>
            <w:rFonts w:ascii="Arial" w:hAnsi="Arial" w:cs="Arial"/>
            <w:sz w:val="22"/>
            <w:szCs w:val="22"/>
          </w:rPr>
          <w:t>https://www.cnm.edu/depts/office-of-general-counsel</w:t>
        </w:r>
      </w:hyperlink>
      <w:r w:rsidR="001B12ED">
        <w:rPr>
          <w:rFonts w:ascii="Arial" w:hAnsi="Arial" w:cs="Arial"/>
          <w:sz w:val="22"/>
          <w:szCs w:val="22"/>
        </w:rPr>
        <w:t xml:space="preserve"> </w:t>
      </w:r>
    </w:p>
    <w:p w14:paraId="2E37BC49" w14:textId="77777777" w:rsidR="001C5B67" w:rsidRPr="001B12ED" w:rsidRDefault="001C5B67" w:rsidP="00345A44">
      <w:pPr>
        <w:rPr>
          <w:rFonts w:ascii="Arial" w:hAnsi="Arial" w:cs="Arial"/>
          <w:b/>
        </w:rPr>
      </w:pPr>
      <w:r w:rsidRPr="001B12ED">
        <w:rPr>
          <w:rFonts w:ascii="Arial" w:hAnsi="Arial" w:cs="Arial"/>
          <w:b/>
        </w:rPr>
        <w:t>Student Behavior and Academic Integrity</w:t>
      </w:r>
    </w:p>
    <w:p w14:paraId="2B3F160F" w14:textId="206CCB69" w:rsidR="001C5B67" w:rsidRDefault="001C5B67" w:rsidP="00345A44">
      <w:pPr>
        <w:spacing w:after="120"/>
        <w:ind w:right="-180"/>
        <w:rPr>
          <w:rFonts w:ascii="Arial" w:eastAsia="Arial" w:hAnsi="Arial" w:cs="Arial"/>
          <w:color w:val="000000" w:themeColor="text1"/>
        </w:rPr>
      </w:pPr>
      <w:r w:rsidRPr="001B12ED">
        <w:rPr>
          <w:rFonts w:ascii="Arial" w:hAnsi="Arial" w:cs="Arial"/>
        </w:rPr>
        <w:t xml:space="preserve">Students are expected to behave in a professional and honest manner. Students are responsible for understanding and adhering to the CNM codes and policies that govern and prescribe acceptable student behavior and </w:t>
      </w:r>
      <w:hyperlink r:id="rId19" w:history="1">
        <w:r w:rsidRPr="001B12ED">
          <w:rPr>
            <w:rStyle w:val="Hyperlink"/>
            <w:rFonts w:ascii="Arial" w:hAnsi="Arial" w:cs="Arial"/>
          </w:rPr>
          <w:t>academic integrity</w:t>
        </w:r>
      </w:hyperlink>
      <w:r w:rsidRPr="001B12ED">
        <w:rPr>
          <w:rFonts w:ascii="Arial" w:hAnsi="Arial" w:cs="Arial"/>
        </w:rPr>
        <w:t xml:space="preserve"> </w:t>
      </w:r>
      <w:r w:rsidR="6BD04CC8">
        <w:rPr>
          <w:rFonts w:ascii="Arial" w:hAnsi="Arial" w:cs="Arial"/>
        </w:rPr>
        <w:t>Website</w:t>
      </w:r>
      <w:r w:rsidRPr="001B12ED">
        <w:rPr>
          <w:rFonts w:ascii="Arial" w:hAnsi="Arial" w:cs="Arial"/>
        </w:rPr>
        <w:t xml:space="preserve">: </w:t>
      </w:r>
      <w:hyperlink r:id="rId20" w:history="1">
        <w:r w:rsidRPr="001B12ED">
          <w:rPr>
            <w:rStyle w:val="Hyperlink"/>
            <w:rFonts w:ascii="Arial" w:hAnsi="Arial" w:cs="Arial"/>
          </w:rPr>
          <w:t>https://www.cnm.edu/depts/dean-of-students/academic-integrity-policy</w:t>
        </w:r>
      </w:hyperlink>
      <w:r w:rsidRPr="001B12ED">
        <w:rPr>
          <w:rFonts w:ascii="Arial" w:hAnsi="Arial" w:cs="Arial"/>
        </w:rPr>
        <w:t xml:space="preserve">. </w:t>
      </w:r>
      <w:r>
        <w:br/>
      </w:r>
      <w:r w:rsidRPr="001B12ED">
        <w:rPr>
          <w:rFonts w:ascii="Arial" w:hAnsi="Arial" w:cs="Arial"/>
        </w:rPr>
        <w:t>The codes and policies of this course are governed by the</w:t>
      </w:r>
      <w:r w:rsidRPr="2637CF67">
        <w:rPr>
          <w:rFonts w:ascii="Arial" w:hAnsi="Arial" w:cs="Arial"/>
          <w:i/>
          <w:iCs/>
        </w:rPr>
        <w:t xml:space="preserve"> </w:t>
      </w:r>
      <w:hyperlink r:id="rId21" w:history="1">
        <w:r w:rsidRPr="001B12ED">
          <w:rPr>
            <w:rStyle w:val="Hyperlink"/>
            <w:rFonts w:ascii="Arial" w:hAnsi="Arial" w:cs="Arial"/>
            <w:shd w:val="clear" w:color="auto" w:fill="FFFFFF"/>
          </w:rPr>
          <w:t>Student Code of Conduct</w:t>
        </w:r>
      </w:hyperlink>
      <w:r w:rsidRPr="001B12ED">
        <w:rPr>
          <w:rFonts w:ascii="Arial" w:hAnsi="Arial" w:cs="Arial"/>
        </w:rPr>
        <w:t xml:space="preserve">  </w:t>
      </w:r>
      <w:r w:rsidR="6BD04CC8">
        <w:rPr>
          <w:rFonts w:ascii="Arial" w:hAnsi="Arial" w:cs="Arial"/>
        </w:rPr>
        <w:t>Website</w:t>
      </w:r>
      <w:r w:rsidRPr="001B12ED">
        <w:rPr>
          <w:rFonts w:ascii="Arial" w:hAnsi="Arial" w:cs="Arial"/>
        </w:rPr>
        <w:t xml:space="preserve">: </w:t>
      </w:r>
      <w:hyperlink r:id="rId22" w:history="1">
        <w:r w:rsidRPr="001B12ED">
          <w:rPr>
            <w:rStyle w:val="Hyperlink"/>
            <w:rFonts w:ascii="Arial" w:hAnsi="Arial" w:cs="Arial"/>
            <w:shd w:val="clear" w:color="auto" w:fill="FFFFFF"/>
          </w:rPr>
          <w:t>http://www.cnm.edu/depts/dean-of-students/student-code-of-conduct</w:t>
        </w:r>
      </w:hyperlink>
      <w:r w:rsidRPr="001B12ED">
        <w:rPr>
          <w:rStyle w:val="Hyperlink"/>
          <w:rFonts w:ascii="Arial" w:hAnsi="Arial" w:cs="Arial"/>
          <w:shd w:val="clear" w:color="auto" w:fill="FFFFFF"/>
        </w:rPr>
        <w:t xml:space="preserve">.  </w:t>
      </w:r>
      <w:r>
        <w:br/>
      </w:r>
      <w:r w:rsidRPr="001B12ED">
        <w:rPr>
          <w:rFonts w:ascii="Arial" w:hAnsi="Arial" w:cs="Arial"/>
        </w:rPr>
        <w:lastRenderedPageBreak/>
        <w:t xml:space="preserve">If a student demonstrates behavior that is a violation of the Code of Conduct, the incident will be reported to the </w:t>
      </w:r>
      <w:hyperlink r:id="rId23" w:history="1">
        <w:r w:rsidRPr="001B12ED">
          <w:rPr>
            <w:rStyle w:val="Hyperlink"/>
            <w:rFonts w:ascii="Arial" w:hAnsi="Arial" w:cs="Arial"/>
          </w:rPr>
          <w:t>Dean of Students</w:t>
        </w:r>
      </w:hyperlink>
      <w:r w:rsidRPr="001B12ED">
        <w:rPr>
          <w:rStyle w:val="Hyperlink"/>
          <w:rFonts w:ascii="Arial" w:hAnsi="Arial" w:cs="Arial"/>
        </w:rPr>
        <w:t xml:space="preserve"> </w:t>
      </w:r>
      <w:r w:rsidRPr="001B12ED">
        <w:rPr>
          <w:rFonts w:ascii="Arial" w:hAnsi="Arial" w:cs="Arial"/>
        </w:rPr>
        <w:t xml:space="preserve"> for further disciplinary action</w:t>
      </w:r>
      <w:r w:rsidR="2E894E36" w:rsidRPr="001B12ED">
        <w:rPr>
          <w:rFonts w:ascii="Arial" w:hAnsi="Arial" w:cs="Arial"/>
        </w:rPr>
        <w:t xml:space="preserve"> </w:t>
      </w:r>
      <w:r w:rsidR="2E894E36" w:rsidRPr="4DFCE794">
        <w:rPr>
          <w:rFonts w:ascii="Arial" w:hAnsi="Arial" w:cs="Arial"/>
        </w:rPr>
        <w:t xml:space="preserve">Website: </w:t>
      </w:r>
      <w:hyperlink r:id="rId24">
        <w:r w:rsidR="2E894E36" w:rsidRPr="009D43C6">
          <w:rPr>
            <w:rStyle w:val="Hyperlink"/>
            <w:rFonts w:ascii="Arial" w:hAnsi="Arial" w:cs="Arial"/>
          </w:rPr>
          <w:t>http://www.cnm.edu/depts/dean-of-students</w:t>
        </w:r>
      </w:hyperlink>
      <w:r w:rsidRPr="009D43C6">
        <w:rPr>
          <w:rFonts w:ascii="Arial" w:hAnsi="Arial" w:cs="Arial"/>
        </w:rPr>
        <w:t>.</w:t>
      </w:r>
      <w:r>
        <w:br/>
      </w:r>
      <w:r w:rsidR="48766268" w:rsidRPr="4DFCE794">
        <w:rPr>
          <w:rFonts w:ascii="Arial" w:eastAsia="Arial" w:hAnsi="Arial" w:cs="Arial"/>
          <w:color w:val="000000" w:themeColor="text1"/>
        </w:rPr>
        <w:t>The use of generative artificial intelligence tools (e.g., Chat GPT) must be consistent with the instructor’s stated course policy.</w:t>
      </w:r>
    </w:p>
    <w:p w14:paraId="549249ED" w14:textId="77777777" w:rsidR="0066770E" w:rsidRDefault="0066770E" w:rsidP="0066770E">
      <w:pPr>
        <w:rPr>
          <w:rFonts w:ascii="Arial" w:hAnsi="Arial" w:cs="Arial"/>
          <w:b/>
        </w:rPr>
      </w:pPr>
      <w:r>
        <w:rPr>
          <w:rFonts w:ascii="Arial" w:hAnsi="Arial" w:cs="Arial"/>
          <w:b/>
        </w:rPr>
        <w:t>Student Behavior and Academic Integrity</w:t>
      </w:r>
    </w:p>
    <w:p w14:paraId="0B2AF97E" w14:textId="77777777" w:rsidR="0066770E" w:rsidRDefault="0066770E" w:rsidP="0066770E">
      <w:pPr>
        <w:spacing w:after="120"/>
        <w:ind w:right="-180"/>
        <w:rPr>
          <w:rFonts w:ascii="Arial" w:eastAsia="Arial" w:hAnsi="Arial" w:cs="Arial"/>
          <w:color w:val="000000" w:themeColor="text1"/>
        </w:rPr>
      </w:pPr>
      <w:r>
        <w:rPr>
          <w:rFonts w:ascii="Arial" w:hAnsi="Arial" w:cs="Arial"/>
        </w:rPr>
        <w:t xml:space="preserve">Students are expected to behave in a professional and honest manner. Students </w:t>
      </w:r>
      <w:bookmarkStart w:id="6" w:name="_Int_caXCXVEx"/>
      <w:r>
        <w:rPr>
          <w:rFonts w:ascii="Arial" w:hAnsi="Arial" w:cs="Arial"/>
        </w:rPr>
        <w:t>are responsible for</w:t>
      </w:r>
      <w:bookmarkEnd w:id="6"/>
      <w:r>
        <w:rPr>
          <w:rFonts w:ascii="Arial" w:hAnsi="Arial" w:cs="Arial"/>
        </w:rPr>
        <w:t xml:space="preserve"> understanding and adhering to the CNM codes and policies that govern and prescribe acceptable student behavior and </w:t>
      </w:r>
      <w:hyperlink r:id="rId25" w:history="1">
        <w:r>
          <w:rPr>
            <w:rStyle w:val="Hyperlink"/>
            <w:rFonts w:ascii="Arial" w:hAnsi="Arial" w:cs="Arial"/>
          </w:rPr>
          <w:t>academic integrity</w:t>
        </w:r>
      </w:hyperlink>
      <w:r>
        <w:rPr>
          <w:rFonts w:ascii="Arial" w:hAnsi="Arial" w:cs="Arial"/>
        </w:rPr>
        <w:t xml:space="preserve"> Website: </w:t>
      </w:r>
      <w:hyperlink r:id="rId26" w:history="1">
        <w:r>
          <w:rPr>
            <w:rStyle w:val="Hyperlink"/>
            <w:rFonts w:ascii="Arial" w:hAnsi="Arial" w:cs="Arial"/>
          </w:rPr>
          <w:t>https://www.cnm.edu/depts/dean-of-students/academic-integrity-policy</w:t>
        </w:r>
      </w:hyperlink>
      <w:r>
        <w:rPr>
          <w:rFonts w:ascii="Arial" w:hAnsi="Arial" w:cs="Arial"/>
        </w:rPr>
        <w:t xml:space="preserve">. </w:t>
      </w:r>
      <w:r>
        <w:br/>
      </w:r>
      <w:r>
        <w:rPr>
          <w:rFonts w:ascii="Arial" w:hAnsi="Arial" w:cs="Arial"/>
        </w:rPr>
        <w:t>The codes and policies of this course are governed by the</w:t>
      </w:r>
      <w:r>
        <w:rPr>
          <w:rFonts w:ascii="Arial" w:hAnsi="Arial" w:cs="Arial"/>
          <w:i/>
          <w:iCs/>
        </w:rPr>
        <w:t xml:space="preserve"> </w:t>
      </w:r>
      <w:hyperlink r:id="rId27" w:history="1">
        <w:r>
          <w:rPr>
            <w:rStyle w:val="Hyperlink"/>
            <w:rFonts w:ascii="Arial" w:hAnsi="Arial" w:cs="Arial"/>
            <w:shd w:val="clear" w:color="auto" w:fill="FFFFFF"/>
          </w:rPr>
          <w:t>Student Code of Conduct</w:t>
        </w:r>
      </w:hyperlink>
      <w:r>
        <w:rPr>
          <w:rFonts w:ascii="Arial" w:hAnsi="Arial" w:cs="Arial"/>
        </w:rPr>
        <w:t xml:space="preserve">  Website: </w:t>
      </w:r>
      <w:hyperlink r:id="rId28" w:history="1">
        <w:r>
          <w:rPr>
            <w:rStyle w:val="Hyperlink"/>
            <w:rFonts w:ascii="Arial" w:hAnsi="Arial" w:cs="Arial"/>
            <w:shd w:val="clear" w:color="auto" w:fill="FFFFFF"/>
          </w:rPr>
          <w:t>http://www.cnm.edu/depts/dean-of-students/student-code-of-conduct</w:t>
        </w:r>
      </w:hyperlink>
      <w:r>
        <w:rPr>
          <w:rStyle w:val="Hyperlink"/>
          <w:rFonts w:ascii="Arial" w:hAnsi="Arial" w:cs="Arial"/>
          <w:shd w:val="clear" w:color="auto" w:fill="FFFFFF"/>
        </w:rPr>
        <w:t xml:space="preserve">.  </w:t>
      </w:r>
      <w:r>
        <w:br/>
      </w:r>
      <w:r>
        <w:rPr>
          <w:rFonts w:ascii="Arial" w:hAnsi="Arial" w:cs="Arial"/>
        </w:rPr>
        <w:t xml:space="preserve">If a student demonstrates behavior that is a violation of the Code of Conduct, the incident will be reported to the </w:t>
      </w:r>
      <w:hyperlink r:id="rId29" w:history="1">
        <w:r>
          <w:rPr>
            <w:rStyle w:val="Hyperlink"/>
            <w:rFonts w:ascii="Arial" w:hAnsi="Arial" w:cs="Arial"/>
          </w:rPr>
          <w:t>Dean of Students</w:t>
        </w:r>
      </w:hyperlink>
      <w:r>
        <w:rPr>
          <w:rStyle w:val="Hyperlink"/>
          <w:rFonts w:ascii="Arial" w:hAnsi="Arial" w:cs="Arial"/>
        </w:rPr>
        <w:t xml:space="preserve"> </w:t>
      </w:r>
      <w:r>
        <w:rPr>
          <w:rFonts w:ascii="Arial" w:hAnsi="Arial" w:cs="Arial"/>
        </w:rPr>
        <w:t xml:space="preserve"> for further disciplinary action Website: </w:t>
      </w:r>
      <w:hyperlink r:id="rId30" w:history="1">
        <w:r>
          <w:rPr>
            <w:rStyle w:val="Hyperlink"/>
            <w:rFonts w:ascii="Arial" w:hAnsi="Arial" w:cs="Arial"/>
          </w:rPr>
          <w:t>http://www.cnm.edu/depts/dean-of-students</w:t>
        </w:r>
      </w:hyperlink>
      <w:r>
        <w:rPr>
          <w:rFonts w:ascii="Arial" w:hAnsi="Arial" w:cs="Arial"/>
        </w:rPr>
        <w:t>.</w:t>
      </w:r>
      <w:r>
        <w:br/>
      </w:r>
      <w:r>
        <w:rPr>
          <w:rFonts w:ascii="Arial" w:eastAsia="Arial" w:hAnsi="Arial" w:cs="Arial"/>
          <w:color w:val="000000" w:themeColor="text1"/>
        </w:rPr>
        <w:t>The use of generative artificial intelligence tools (e.g., Chat GPT) must be consistent with the instructor’s stated course policy.</w:t>
      </w:r>
    </w:p>
    <w:p w14:paraId="6DE66C66" w14:textId="77777777" w:rsidR="0066770E" w:rsidRDefault="0066770E" w:rsidP="0066770E">
      <w:pPr>
        <w:rPr>
          <w:rFonts w:ascii="Arial" w:hAnsi="Arial" w:cs="Arial"/>
        </w:rPr>
      </w:pPr>
      <w:r>
        <w:rPr>
          <w:rFonts w:ascii="Times New Roman" w:hAnsi="Times New Roman" w:cs="Times New Roman"/>
          <w:b/>
          <w:bCs/>
        </w:rPr>
        <w:t>Professionalism</w:t>
      </w:r>
      <w:r>
        <w:rPr>
          <w:rFonts w:ascii="Arial" w:hAnsi="Arial" w:cs="Arial"/>
        </w:rPr>
        <w:t xml:space="preserve"> </w:t>
      </w:r>
    </w:p>
    <w:p w14:paraId="3BD97752" w14:textId="77777777" w:rsidR="0066770E" w:rsidRDefault="0066770E" w:rsidP="0066770E">
      <w:pPr>
        <w:rPr>
          <w:rFonts w:ascii="Arial" w:hAnsi="Arial" w:cs="Arial"/>
        </w:rPr>
      </w:pPr>
      <w:r>
        <w:rPr>
          <w:rFonts w:ascii="Arial" w:hAnsi="Arial" w:cs="Arial"/>
        </w:rPr>
        <w:t xml:space="preserve">Professionalism will be maintained in the classroom to better prepare the student for the real-world workforce.  </w:t>
      </w:r>
    </w:p>
    <w:p w14:paraId="20C35EC8" w14:textId="77777777" w:rsidR="0066770E" w:rsidRDefault="0066770E" w:rsidP="0066770E">
      <w:pPr>
        <w:rPr>
          <w:rFonts w:ascii="Arial" w:hAnsi="Arial" w:cs="Arial"/>
        </w:rPr>
      </w:pPr>
      <w:r>
        <w:rPr>
          <w:rFonts w:ascii="Arial" w:hAnsi="Arial" w:cs="Arial"/>
        </w:rPr>
        <w:t xml:space="preserve">Professionalism consists of: </w:t>
      </w:r>
    </w:p>
    <w:p w14:paraId="0217D7E8" w14:textId="77777777" w:rsidR="0066770E" w:rsidRDefault="0066770E" w:rsidP="0066770E">
      <w:pPr>
        <w:ind w:left="720"/>
        <w:rPr>
          <w:rFonts w:ascii="Arial" w:hAnsi="Arial" w:cs="Arial"/>
        </w:rPr>
      </w:pPr>
      <w:r>
        <w:rPr>
          <w:rFonts w:ascii="Arial" w:hAnsi="Arial" w:cs="Arial"/>
        </w:rPr>
        <w:t xml:space="preserve">responsibility, </w:t>
      </w:r>
    </w:p>
    <w:p w14:paraId="67C28A10" w14:textId="77777777" w:rsidR="0066770E" w:rsidRDefault="0066770E" w:rsidP="0066770E">
      <w:pPr>
        <w:ind w:left="720"/>
        <w:rPr>
          <w:rFonts w:ascii="Arial" w:hAnsi="Arial" w:cs="Arial"/>
        </w:rPr>
      </w:pPr>
      <w:r>
        <w:rPr>
          <w:rFonts w:ascii="Arial" w:hAnsi="Arial" w:cs="Arial"/>
        </w:rPr>
        <w:t xml:space="preserve">commitment to excellence, </w:t>
      </w:r>
    </w:p>
    <w:p w14:paraId="2D377D27" w14:textId="77777777" w:rsidR="0066770E" w:rsidRDefault="0066770E" w:rsidP="0066770E">
      <w:pPr>
        <w:ind w:left="720"/>
        <w:rPr>
          <w:rFonts w:ascii="Arial" w:hAnsi="Arial" w:cs="Arial"/>
        </w:rPr>
      </w:pPr>
      <w:r>
        <w:rPr>
          <w:rFonts w:ascii="Arial" w:hAnsi="Arial" w:cs="Arial"/>
        </w:rPr>
        <w:t xml:space="preserve">respect for others, </w:t>
      </w:r>
    </w:p>
    <w:p w14:paraId="44C91CE1" w14:textId="77777777" w:rsidR="0066770E" w:rsidRDefault="0066770E" w:rsidP="0066770E">
      <w:pPr>
        <w:ind w:left="720"/>
        <w:rPr>
          <w:rFonts w:ascii="Arial" w:hAnsi="Arial" w:cs="Arial"/>
        </w:rPr>
      </w:pPr>
      <w:r>
        <w:rPr>
          <w:rFonts w:ascii="Arial" w:hAnsi="Arial" w:cs="Arial"/>
        </w:rPr>
        <w:t xml:space="preserve">honesty and integrity, </w:t>
      </w:r>
    </w:p>
    <w:p w14:paraId="7265CA2A" w14:textId="77777777" w:rsidR="0066770E" w:rsidRDefault="0066770E" w:rsidP="0066770E">
      <w:pPr>
        <w:ind w:left="720"/>
        <w:rPr>
          <w:rFonts w:ascii="Arial" w:hAnsi="Arial" w:cs="Arial"/>
        </w:rPr>
      </w:pPr>
      <w:r>
        <w:rPr>
          <w:rFonts w:ascii="Arial" w:hAnsi="Arial" w:cs="Arial"/>
        </w:rPr>
        <w:t>and care and compassion.</w:t>
      </w:r>
    </w:p>
    <w:p w14:paraId="460992B6" w14:textId="77777777" w:rsidR="0066770E" w:rsidRDefault="0066770E" w:rsidP="0066770E">
      <w:pPr>
        <w:rPr>
          <w:rFonts w:ascii="Arial" w:hAnsi="Arial" w:cs="Arial"/>
        </w:rPr>
      </w:pPr>
      <w:r>
        <w:rPr>
          <w:rFonts w:ascii="Arial" w:hAnsi="Arial" w:cs="Arial"/>
        </w:rPr>
        <w:t>This is a college course, as such all students will be treated as adults.  It is YOUR responsibility to ask for help or additional assistance.  I am here to facilitate your learning of the material, but it is your responsibility to make the effort to learn it.</w:t>
      </w:r>
    </w:p>
    <w:p w14:paraId="2B05B3D4" w14:textId="53B3ED7C" w:rsidR="00BB2197" w:rsidRPr="0066770E" w:rsidRDefault="00BB2197" w:rsidP="78B82F64">
      <w:pPr>
        <w:spacing w:after="120"/>
        <w:ind w:right="-180"/>
        <w:rPr>
          <w:rFonts w:ascii="Arial" w:eastAsia="Arial" w:hAnsi="Arial" w:cs="Arial"/>
          <w:highlight w:val="yellow"/>
        </w:rPr>
      </w:pPr>
      <w:r w:rsidRPr="78B82F64">
        <w:rPr>
          <w:rFonts w:ascii="Arial" w:eastAsia="Arial" w:hAnsi="Arial" w:cs="Arial"/>
          <w:b/>
          <w:bCs/>
          <w:color w:val="000000" w:themeColor="text1"/>
        </w:rPr>
        <w:t>AI Policy</w:t>
      </w:r>
      <w:r>
        <w:br/>
      </w:r>
      <w:r w:rsidRPr="78B82F64">
        <w:rPr>
          <w:rFonts w:ascii="Arial" w:eastAsia="Arial" w:hAnsi="Arial" w:cs="Arial"/>
          <w:color w:val="000000" w:themeColor="text1"/>
        </w:rPr>
        <w:t xml:space="preserve">Use of AI -- </w:t>
      </w:r>
      <w:r w:rsidR="0066770E">
        <w:rPr>
          <w:rFonts w:ascii="Arial" w:eastAsia="Arial" w:hAnsi="Arial" w:cs="Arial"/>
          <w:i/>
          <w:iCs/>
          <w:color w:val="000000" w:themeColor="text1"/>
        </w:rPr>
        <w:t xml:space="preserve">This course’s policy for AI is that you must APA cite it with in a comment! </w:t>
      </w:r>
    </w:p>
    <w:p w14:paraId="1F695F8C" w14:textId="77777777" w:rsidR="001C5B67" w:rsidRPr="001B12ED" w:rsidRDefault="001C5B67" w:rsidP="00345A44">
      <w:pPr>
        <w:rPr>
          <w:rFonts w:ascii="Arial" w:hAnsi="Arial" w:cs="Arial"/>
          <w:b/>
        </w:rPr>
      </w:pPr>
      <w:r w:rsidRPr="001B12ED">
        <w:rPr>
          <w:rFonts w:ascii="Arial" w:hAnsi="Arial" w:cs="Arial"/>
          <w:b/>
        </w:rPr>
        <w:t>Emergency Procedures</w:t>
      </w:r>
    </w:p>
    <w:p w14:paraId="0571A928" w14:textId="585D29ED" w:rsidR="00C4292E" w:rsidRPr="0066770E" w:rsidRDefault="001C5B67" w:rsidP="0066770E">
      <w:pPr>
        <w:tabs>
          <w:tab w:val="left" w:pos="2160"/>
        </w:tabs>
        <w:suppressAutoHyphens/>
        <w:spacing w:after="120"/>
        <w:ind w:right="-540"/>
        <w:rPr>
          <w:rFonts w:ascii="Arial" w:hAnsi="Arial" w:cs="Arial"/>
          <w:color w:val="0000FF"/>
          <w:u w:val="single"/>
        </w:rPr>
      </w:pPr>
      <w:r w:rsidRPr="1A625B63">
        <w:rPr>
          <w:rFonts w:ascii="Arial" w:hAnsi="Arial" w:cs="Arial"/>
        </w:rPr>
        <w:t>An emergency is any s</w:t>
      </w:r>
      <w:r w:rsidR="00C4292E" w:rsidRPr="1A625B63">
        <w:rPr>
          <w:rFonts w:ascii="Arial" w:hAnsi="Arial" w:cs="Arial"/>
        </w:rPr>
        <w:t>ituation</w:t>
      </w:r>
      <w:r w:rsidRPr="1A625B63">
        <w:rPr>
          <w:rFonts w:ascii="Arial" w:hAnsi="Arial" w:cs="Arial"/>
        </w:rPr>
        <w:t xml:space="preserve"> requiring immediate action to prevent dire consequences, usually </w:t>
      </w:r>
      <w:r w:rsidR="2E357548" w:rsidRPr="1A625B63">
        <w:rPr>
          <w:rFonts w:ascii="Arial" w:hAnsi="Arial" w:cs="Arial"/>
        </w:rPr>
        <w:t>an immediate</w:t>
      </w:r>
      <w:r w:rsidRPr="1A625B63">
        <w:rPr>
          <w:rFonts w:ascii="Arial" w:hAnsi="Arial" w:cs="Arial"/>
        </w:rPr>
        <w:t xml:space="preserve"> threat to life, </w:t>
      </w:r>
      <w:r w:rsidR="06EE6ED3" w:rsidRPr="1A625B63">
        <w:rPr>
          <w:rFonts w:ascii="Arial" w:hAnsi="Arial" w:cs="Arial"/>
        </w:rPr>
        <w:t>limb,</w:t>
      </w:r>
      <w:r w:rsidRPr="1A625B63">
        <w:rPr>
          <w:rFonts w:ascii="Arial" w:hAnsi="Arial" w:cs="Arial"/>
        </w:rPr>
        <w:t xml:space="preserve"> or property</w:t>
      </w:r>
      <w:r w:rsidR="1FD3D9D1" w:rsidRPr="1A625B63">
        <w:rPr>
          <w:rFonts w:ascii="Arial" w:hAnsi="Arial" w:cs="Arial"/>
        </w:rPr>
        <w:t xml:space="preserve">. </w:t>
      </w:r>
      <w:r w:rsidRPr="1A625B63">
        <w:rPr>
          <w:rFonts w:ascii="Arial" w:hAnsi="Arial" w:cs="Arial"/>
        </w:rPr>
        <w:t>To report an emergency, call 911 from any CNM phone</w:t>
      </w:r>
      <w:r w:rsidR="421EBB68" w:rsidRPr="1A625B63">
        <w:rPr>
          <w:rFonts w:ascii="Arial" w:hAnsi="Arial" w:cs="Arial"/>
        </w:rPr>
        <w:t xml:space="preserve">. </w:t>
      </w:r>
      <w:r w:rsidRPr="1A625B63">
        <w:rPr>
          <w:rFonts w:ascii="Arial" w:hAnsi="Arial" w:cs="Arial"/>
        </w:rPr>
        <w:t xml:space="preserve">If a CNM phone is not available, call 224-3001 from a cell or pay phone, or see the </w:t>
      </w:r>
      <w:hyperlink r:id="rId31">
        <w:r w:rsidRPr="1A625B63">
          <w:rPr>
            <w:rStyle w:val="Hyperlink"/>
            <w:rFonts w:ascii="Arial" w:hAnsi="Arial" w:cs="Arial"/>
          </w:rPr>
          <w:t>emergency procedures site</w:t>
        </w:r>
      </w:hyperlink>
      <w:r w:rsidRPr="1A625B63">
        <w:rPr>
          <w:rStyle w:val="Hyperlink"/>
          <w:rFonts w:ascii="Arial" w:hAnsi="Arial" w:cs="Arial"/>
        </w:rPr>
        <w:t>.</w:t>
      </w:r>
      <w:r w:rsidRPr="1A625B63">
        <w:rPr>
          <w:rFonts w:ascii="Arial" w:hAnsi="Arial" w:cs="Arial"/>
        </w:rPr>
        <w:t xml:space="preserve"> </w:t>
      </w:r>
      <w:r w:rsidR="00C4292E" w:rsidRPr="1A625B63">
        <w:rPr>
          <w:rFonts w:ascii="Arial" w:hAnsi="Arial" w:cs="Arial"/>
        </w:rPr>
        <w:t>Website</w:t>
      </w:r>
      <w:r w:rsidRPr="1A625B63">
        <w:rPr>
          <w:rFonts w:ascii="Arial" w:hAnsi="Arial" w:cs="Arial"/>
        </w:rPr>
        <w:t xml:space="preserve">: </w:t>
      </w:r>
      <w:hyperlink r:id="rId32">
        <w:r w:rsidRPr="1A625B63">
          <w:rPr>
            <w:rStyle w:val="Hyperlink"/>
            <w:rFonts w:ascii="Arial" w:hAnsi="Arial" w:cs="Arial"/>
          </w:rPr>
          <w:t>https://www.cnm.edu/depts/security/emergency-procedures</w:t>
        </w:r>
      </w:hyperlink>
    </w:p>
    <w:p w14:paraId="281E2C8D" w14:textId="75FCFC8D" w:rsidR="001C5B67" w:rsidRPr="001B12ED" w:rsidRDefault="001C5B67" w:rsidP="00345A44">
      <w:pPr>
        <w:rPr>
          <w:rFonts w:ascii="Arial" w:hAnsi="Arial" w:cs="Arial"/>
          <w:b/>
        </w:rPr>
      </w:pPr>
      <w:r w:rsidRPr="001B12ED">
        <w:rPr>
          <w:rFonts w:ascii="Arial" w:hAnsi="Arial" w:cs="Arial"/>
          <w:b/>
        </w:rPr>
        <w:t>Electronic Devices in Class</w:t>
      </w:r>
    </w:p>
    <w:p w14:paraId="289FF69D" w14:textId="7B1009BE" w:rsidR="001C5B67" w:rsidRPr="001B12ED" w:rsidRDefault="001C5B67" w:rsidP="00345A44">
      <w:pPr>
        <w:tabs>
          <w:tab w:val="left" w:pos="2160"/>
        </w:tabs>
        <w:suppressAutoHyphens/>
        <w:spacing w:after="120"/>
        <w:ind w:right="-540"/>
        <w:rPr>
          <w:rFonts w:ascii="Arial" w:hAnsi="Arial" w:cs="Arial"/>
        </w:rPr>
      </w:pPr>
      <w:r w:rsidRPr="2637CF67">
        <w:rPr>
          <w:rFonts w:ascii="Arial" w:hAnsi="Arial" w:cs="Arial"/>
        </w:rPr>
        <w:t xml:space="preserve">Electronic devices are only allowed as </w:t>
      </w:r>
      <w:r w:rsidR="7BA367A2" w:rsidRPr="2637CF67">
        <w:rPr>
          <w:rFonts w:ascii="Arial" w:hAnsi="Arial" w:cs="Arial"/>
        </w:rPr>
        <w:t>considered</w:t>
      </w:r>
      <w:r w:rsidRPr="2637CF67">
        <w:rPr>
          <w:rFonts w:ascii="Arial" w:hAnsi="Arial" w:cs="Arial"/>
        </w:rPr>
        <w:t xml:space="preserve"> appropriate by your instructor.</w:t>
      </w:r>
    </w:p>
    <w:p w14:paraId="1BC4B343" w14:textId="77777777" w:rsidR="001C5B67" w:rsidRPr="001B12ED" w:rsidRDefault="001C5B67" w:rsidP="00345A44">
      <w:pPr>
        <w:rPr>
          <w:rFonts w:ascii="Arial" w:hAnsi="Arial" w:cs="Arial"/>
          <w:b/>
        </w:rPr>
      </w:pPr>
      <w:r w:rsidRPr="001B12ED">
        <w:rPr>
          <w:rFonts w:ascii="Arial" w:hAnsi="Arial" w:cs="Arial"/>
          <w:b/>
        </w:rPr>
        <w:t>Smoke Free Campus</w:t>
      </w:r>
    </w:p>
    <w:p w14:paraId="641DDD17" w14:textId="551A291C" w:rsidR="001C5B67" w:rsidRPr="001B12ED" w:rsidRDefault="3BC3D8E2" w:rsidP="00345A44">
      <w:pPr>
        <w:tabs>
          <w:tab w:val="left" w:pos="2160"/>
        </w:tabs>
        <w:suppressAutoHyphens/>
        <w:spacing w:after="120"/>
        <w:ind w:right="-540"/>
        <w:rPr>
          <w:rFonts w:ascii="Arial" w:hAnsi="Arial" w:cs="Arial"/>
        </w:rPr>
      </w:pPr>
      <w:r w:rsidRPr="01AD5A51">
        <w:rPr>
          <w:rFonts w:ascii="Arial" w:hAnsi="Arial" w:cs="Arial"/>
        </w:rPr>
        <w:t>The use of tobacco products, including chewing tobacco and e-cigarettes, is limited to the designated smoking areas, and banned from all other areas.</w:t>
      </w:r>
      <w:r w:rsidR="007E563F">
        <w:rPr>
          <w:rFonts w:ascii="Arial" w:hAnsi="Arial" w:cs="Arial"/>
        </w:rPr>
        <w:t xml:space="preserve"> Website: </w:t>
      </w:r>
      <w:hyperlink r:id="rId33" w:history="1">
        <w:r w:rsidR="007E563F" w:rsidRPr="00D1580A">
          <w:rPr>
            <w:rStyle w:val="Hyperlink"/>
            <w:rFonts w:ascii="Arial" w:hAnsi="Arial" w:cs="Arial"/>
          </w:rPr>
          <w:t>https://www.cnm.edu/about-cnm/smoke-free-campus/designated-smoking-areas</w:t>
        </w:r>
      </w:hyperlink>
      <w:r w:rsidR="007E563F">
        <w:rPr>
          <w:rFonts w:ascii="Arial" w:hAnsi="Arial" w:cs="Arial"/>
        </w:rPr>
        <w:t xml:space="preserve"> </w:t>
      </w:r>
    </w:p>
    <w:p w14:paraId="68B7ADB2" w14:textId="5751146D" w:rsidR="001C5B67" w:rsidRPr="001B12ED" w:rsidRDefault="001C5B67" w:rsidP="00345A44">
      <w:pPr>
        <w:tabs>
          <w:tab w:val="left" w:pos="2160"/>
        </w:tabs>
        <w:suppressAutoHyphens/>
        <w:spacing w:after="120"/>
        <w:ind w:right="-540"/>
        <w:rPr>
          <w:rFonts w:ascii="Arial" w:hAnsi="Arial" w:cs="Arial"/>
        </w:rPr>
      </w:pPr>
      <w:r w:rsidRPr="1A625B63">
        <w:rPr>
          <w:rFonts w:ascii="Arial" w:hAnsi="Arial" w:cs="Arial"/>
        </w:rPr>
        <w:t xml:space="preserve">Being impaired while on CNM property due to marijuana use, or the use of alcohol or any other banned substance, is strictly prohibited. Students who violate this Student Code of Conduct policy may be subject to disciplinary action up to and including expulsion. </w:t>
      </w:r>
      <w:hyperlink r:id="rId34">
        <w:r w:rsidRPr="1A625B63">
          <w:rPr>
            <w:rStyle w:val="Hyperlink"/>
            <w:rFonts w:ascii="Arial" w:hAnsi="Arial" w:cs="Arial"/>
          </w:rPr>
          <w:t>Click here</w:t>
        </w:r>
      </w:hyperlink>
      <w:r w:rsidRPr="1A625B63">
        <w:rPr>
          <w:rFonts w:ascii="Arial" w:hAnsi="Arial" w:cs="Arial"/>
        </w:rPr>
        <w:t xml:space="preserve"> to view the Student Code of Conduct.</w:t>
      </w:r>
      <w:r w:rsidR="009D43C6">
        <w:rPr>
          <w:rFonts w:ascii="Arial" w:hAnsi="Arial" w:cs="Arial"/>
        </w:rPr>
        <w:t xml:space="preserve"> Website: </w:t>
      </w:r>
      <w:hyperlink r:id="rId35" w:history="1">
        <w:r w:rsidR="009D43C6" w:rsidRPr="00D1580A">
          <w:rPr>
            <w:rStyle w:val="Hyperlink"/>
            <w:rFonts w:ascii="Arial" w:hAnsi="Arial" w:cs="Arial"/>
          </w:rPr>
          <w:t>https://www.cnm.edu/depts/student-support/dean-of-students/the-student-handbook</w:t>
        </w:r>
      </w:hyperlink>
      <w:r w:rsidR="009D43C6">
        <w:rPr>
          <w:rFonts w:ascii="Arial" w:hAnsi="Arial" w:cs="Arial"/>
        </w:rPr>
        <w:t xml:space="preserve"> </w:t>
      </w:r>
    </w:p>
    <w:p w14:paraId="698F668B" w14:textId="77777777" w:rsidR="001C5B67" w:rsidRPr="001B12ED" w:rsidRDefault="001C5B67" w:rsidP="00345A44">
      <w:pPr>
        <w:rPr>
          <w:rFonts w:ascii="Arial" w:hAnsi="Arial" w:cs="Arial"/>
          <w:b/>
        </w:rPr>
      </w:pPr>
      <w:proofErr w:type="spellStart"/>
      <w:r w:rsidRPr="001B12ED">
        <w:rPr>
          <w:rFonts w:ascii="Arial" w:hAnsi="Arial" w:cs="Arial"/>
          <w:b/>
        </w:rPr>
        <w:lastRenderedPageBreak/>
        <w:t>PaperCut</w:t>
      </w:r>
      <w:proofErr w:type="spellEnd"/>
    </w:p>
    <w:p w14:paraId="3D5DDD61" w14:textId="4B085EBB" w:rsidR="001C5B67" w:rsidRPr="001B12ED" w:rsidRDefault="00C4292E" w:rsidP="00345A44">
      <w:pPr>
        <w:tabs>
          <w:tab w:val="left" w:pos="-720"/>
          <w:tab w:val="left" w:pos="2160"/>
        </w:tabs>
        <w:suppressAutoHyphens/>
        <w:spacing w:after="120"/>
        <w:ind w:right="-540"/>
        <w:rPr>
          <w:rFonts w:ascii="Arial" w:hAnsi="Arial" w:cs="Arial"/>
        </w:rPr>
      </w:pPr>
      <w:proofErr w:type="spellStart"/>
      <w:r>
        <w:rPr>
          <w:rFonts w:ascii="Arial" w:hAnsi="Arial" w:cs="Arial"/>
        </w:rPr>
        <w:t>PaperCut</w:t>
      </w:r>
      <w:proofErr w:type="spellEnd"/>
      <w:r w:rsidR="001C5B67" w:rsidRPr="001B12ED">
        <w:rPr>
          <w:rFonts w:ascii="Arial" w:hAnsi="Arial" w:cs="Arial"/>
        </w:rPr>
        <w:t xml:space="preserve"> is part of the college’s sustainability efforts and provides students with a printing allowance.</w:t>
      </w:r>
    </w:p>
    <w:p w14:paraId="5502A7E1" w14:textId="77777777" w:rsidR="001C5B67" w:rsidRPr="001B12ED" w:rsidRDefault="001C5B67" w:rsidP="00345A44">
      <w:pPr>
        <w:pStyle w:val="Heading1"/>
        <w:rPr>
          <w:rFonts w:ascii="Arial" w:hAnsi="Arial" w:cs="Arial"/>
        </w:rPr>
      </w:pPr>
      <w:r w:rsidRPr="001B12ED">
        <w:rPr>
          <w:rFonts w:ascii="Arial" w:hAnsi="Arial" w:cs="Arial"/>
        </w:rPr>
        <w:t>Student Resources/Advisement/Graduation</w:t>
      </w:r>
    </w:p>
    <w:p w14:paraId="3A6D50C3" w14:textId="77777777" w:rsidR="001C5B67" w:rsidRPr="001B12ED" w:rsidRDefault="001C5B67" w:rsidP="00345A44">
      <w:pPr>
        <w:rPr>
          <w:rFonts w:ascii="Arial" w:hAnsi="Arial" w:cs="Arial"/>
          <w:b/>
        </w:rPr>
      </w:pPr>
      <w:r w:rsidRPr="001B12ED">
        <w:rPr>
          <w:rFonts w:ascii="Arial" w:hAnsi="Arial" w:cs="Arial"/>
          <w:b/>
        </w:rPr>
        <w:t>CNM Information Technology Services (ITS)</w:t>
      </w:r>
    </w:p>
    <w:p w14:paraId="3AB1A3D6" w14:textId="10CC2827" w:rsidR="001C5B67" w:rsidRDefault="001C5B67" w:rsidP="00345A44">
      <w:pPr>
        <w:spacing w:after="160"/>
        <w:rPr>
          <w:rFonts w:ascii="Arial" w:eastAsia="Arial" w:hAnsi="Arial" w:cs="Arial"/>
        </w:rPr>
      </w:pPr>
      <w:r w:rsidRPr="4DFCE794">
        <w:rPr>
          <w:rFonts w:ascii="Arial" w:eastAsia="Arial" w:hAnsi="Arial" w:cs="Arial"/>
        </w:rPr>
        <w:t xml:space="preserve">For technical support on all CNM computers, printers, email, passwords, networks, </w:t>
      </w:r>
      <w:proofErr w:type="spellStart"/>
      <w:r w:rsidRPr="4DFCE794">
        <w:rPr>
          <w:rFonts w:ascii="Arial" w:eastAsia="Arial" w:hAnsi="Arial" w:cs="Arial"/>
          <w:b/>
          <w:bCs/>
        </w:rPr>
        <w:t>myCNM</w:t>
      </w:r>
      <w:proofErr w:type="spellEnd"/>
      <w:r w:rsidRPr="4DFCE794">
        <w:rPr>
          <w:rFonts w:ascii="Arial" w:eastAsia="Arial" w:hAnsi="Arial" w:cs="Arial"/>
        </w:rPr>
        <w:t xml:space="preserve">, you may contact ITS at 224-HELP or </w:t>
      </w:r>
      <w:r w:rsidRPr="4DFCE794">
        <w:rPr>
          <w:rStyle w:val="rwrro"/>
          <w:rFonts w:ascii="Arial" w:eastAsia="Arial" w:hAnsi="Arial" w:cs="Arial"/>
        </w:rPr>
        <w:t xml:space="preserve">ITS Service Desk </w:t>
      </w:r>
      <w:r w:rsidR="007E563F">
        <w:rPr>
          <w:rStyle w:val="rwrro"/>
          <w:rFonts w:ascii="Arial" w:eastAsia="Arial" w:hAnsi="Arial" w:cs="Arial"/>
        </w:rPr>
        <w:t>(</w:t>
      </w:r>
      <w:hyperlink r:id="rId36" w:history="1">
        <w:r w:rsidR="00852FA3">
          <w:rPr>
            <w:rStyle w:val="Hyperlink"/>
            <w:rFonts w:ascii="Arial" w:eastAsia="Arial" w:hAnsi="Arial" w:cs="Arial"/>
          </w:rPr>
          <w:t>itshelp@cnm.edu</w:t>
        </w:r>
      </w:hyperlink>
      <w:r w:rsidR="007E563F">
        <w:rPr>
          <w:rStyle w:val="rwrro"/>
          <w:rFonts w:ascii="Arial" w:eastAsia="Arial" w:hAnsi="Arial" w:cs="Arial"/>
        </w:rPr>
        <w:t>)</w:t>
      </w:r>
      <w:r w:rsidR="16689DA7" w:rsidRPr="4DFCE794">
        <w:rPr>
          <w:rStyle w:val="rwrro"/>
          <w:rFonts w:ascii="Arial" w:eastAsia="Arial" w:hAnsi="Arial" w:cs="Arial"/>
        </w:rPr>
        <w:t>.</w:t>
      </w:r>
      <w:r w:rsidR="14310A37" w:rsidRPr="4DFCE794">
        <w:rPr>
          <w:rFonts w:ascii="Arial" w:eastAsia="Arial" w:hAnsi="Arial" w:cs="Arial"/>
          <w:color w:val="000000" w:themeColor="text1"/>
        </w:rPr>
        <w:t xml:space="preserve"> Brightspace support is available 24/7. You can request help at any time while logged in to Brightspace. Help is available through the “Get Help” icon on the bottom right of the screen. Support is available through chat, email, and phone. If you need immediate service, use the chat or phone options.</w:t>
      </w:r>
    </w:p>
    <w:p w14:paraId="6981BD62" w14:textId="6D4B560C" w:rsidR="006E1687" w:rsidRPr="006E1687" w:rsidRDefault="006E1687" w:rsidP="00345A44">
      <w:pPr>
        <w:pStyle w:val="NormalWeb"/>
        <w:spacing w:before="0" w:beforeAutospacing="0" w:after="240" w:afterAutospacing="0"/>
        <w:jc w:val="left"/>
        <w:rPr>
          <w:rFonts w:ascii="Arial" w:hAnsi="Arial" w:cs="Arial"/>
          <w:sz w:val="22"/>
          <w:szCs w:val="22"/>
        </w:rPr>
      </w:pPr>
      <w:r w:rsidRPr="006E1687">
        <w:rPr>
          <w:rFonts w:ascii="Arial" w:hAnsi="Arial" w:cs="Arial"/>
          <w:b/>
          <w:bCs/>
          <w:sz w:val="22"/>
          <w:szCs w:val="22"/>
        </w:rPr>
        <w:t>Accessibility and Accommodations for Students with Disabilities</w:t>
      </w:r>
      <w:r w:rsidRPr="006E1687">
        <w:rPr>
          <w:rFonts w:ascii="Arial" w:hAnsi="Arial" w:cs="Arial"/>
          <w:sz w:val="22"/>
          <w:szCs w:val="22"/>
        </w:rPr>
        <w:t xml:space="preserve"> </w:t>
      </w:r>
      <w:r w:rsidRPr="006E1687">
        <w:rPr>
          <w:rFonts w:ascii="Arial" w:hAnsi="Arial" w:cs="Arial"/>
          <w:sz w:val="22"/>
          <w:szCs w:val="22"/>
        </w:rPr>
        <w:br/>
        <w:t xml:space="preserve">CNM is committed to accessible learning environments that meet the needs of its diverse students. If you anticipate or experience any barriers to learning, discuss your concerns with the instructor or Accessibility Services as soon as possible. Accessibility Services supports faculty in designing accessible learning environments and assists students who have disabilities with accommodations to remove barriers where they exist. </w:t>
      </w:r>
    </w:p>
    <w:p w14:paraId="2F648D7F" w14:textId="02B58639" w:rsidR="006E1687" w:rsidRPr="006E1687" w:rsidRDefault="006E1687" w:rsidP="00C839C2">
      <w:pPr>
        <w:pStyle w:val="NormalWeb"/>
        <w:spacing w:before="0" w:beforeAutospacing="0" w:after="240" w:afterAutospacing="0"/>
        <w:jc w:val="left"/>
        <w:rPr>
          <w:rFonts w:ascii="Arial" w:hAnsi="Arial" w:cs="Arial"/>
          <w:sz w:val="22"/>
          <w:szCs w:val="22"/>
        </w:rPr>
      </w:pPr>
      <w:r w:rsidRPr="006E1687">
        <w:rPr>
          <w:rFonts w:ascii="Arial" w:hAnsi="Arial" w:cs="Arial"/>
          <w:sz w:val="22"/>
          <w:szCs w:val="22"/>
        </w:rPr>
        <w:t>Students with disabilities are invited to get started with Accessibility Services by filling out the “First Time Request for Accessibility Services” on the website</w:t>
      </w:r>
      <w:r w:rsidR="007E563F" w:rsidRPr="007E563F">
        <w:t xml:space="preserve"> </w:t>
      </w:r>
      <w:hyperlink r:id="rId37" w:history="1">
        <w:r w:rsidR="00C839C2" w:rsidRPr="00C839C2">
          <w:rPr>
            <w:rStyle w:val="Hyperlink"/>
            <w:rFonts w:ascii="Arial" w:hAnsi="Arial" w:cs="Arial"/>
            <w:sz w:val="22"/>
            <w:szCs w:val="22"/>
          </w:rPr>
          <w:t>https://cnm.edu/depts/accessibility-services</w:t>
        </w:r>
      </w:hyperlink>
      <w:r w:rsidR="00C839C2" w:rsidRPr="00C839C2">
        <w:rPr>
          <w:rFonts w:ascii="Arial" w:hAnsi="Arial" w:cs="Arial"/>
          <w:sz w:val="22"/>
          <w:szCs w:val="22"/>
        </w:rPr>
        <w:t xml:space="preserve"> </w:t>
      </w:r>
      <w:r w:rsidRPr="006E1687">
        <w:rPr>
          <w:rFonts w:ascii="Arial" w:hAnsi="Arial" w:cs="Arial"/>
          <w:sz w:val="22"/>
          <w:szCs w:val="22"/>
        </w:rPr>
        <w:t>or by contacting Accessibility Services for more information (505</w:t>
      </w:r>
      <w:r w:rsidR="007E563F">
        <w:rPr>
          <w:rFonts w:ascii="Arial" w:hAnsi="Arial" w:cs="Arial"/>
          <w:sz w:val="22"/>
          <w:szCs w:val="22"/>
        </w:rPr>
        <w:t xml:space="preserve">) </w:t>
      </w:r>
      <w:r w:rsidRPr="006E1687">
        <w:rPr>
          <w:rFonts w:ascii="Arial" w:hAnsi="Arial" w:cs="Arial"/>
          <w:sz w:val="22"/>
          <w:szCs w:val="22"/>
        </w:rPr>
        <w:t>224</w:t>
      </w:r>
      <w:r w:rsidR="007E563F">
        <w:rPr>
          <w:rFonts w:ascii="Arial" w:hAnsi="Arial" w:cs="Arial"/>
          <w:sz w:val="22"/>
          <w:szCs w:val="22"/>
        </w:rPr>
        <w:t>-</w:t>
      </w:r>
      <w:r w:rsidRPr="006E1687">
        <w:rPr>
          <w:rFonts w:ascii="Arial" w:hAnsi="Arial" w:cs="Arial"/>
          <w:sz w:val="22"/>
          <w:szCs w:val="22"/>
        </w:rPr>
        <w:t xml:space="preserve">3259, </w:t>
      </w:r>
      <w:hyperlink r:id="rId38" w:history="1">
        <w:r w:rsidR="00852FA3">
          <w:rPr>
            <w:rStyle w:val="Hyperlink"/>
            <w:rFonts w:ascii="Arial" w:hAnsi="Arial" w:cs="Arial"/>
            <w:sz w:val="22"/>
            <w:szCs w:val="22"/>
          </w:rPr>
          <w:t>DRC@cnm.edu</w:t>
        </w:r>
      </w:hyperlink>
      <w:r w:rsidRPr="006E1687">
        <w:rPr>
          <w:rFonts w:ascii="Arial" w:hAnsi="Arial" w:cs="Arial"/>
          <w:sz w:val="22"/>
          <w:szCs w:val="22"/>
        </w:rPr>
        <w:t xml:space="preserve">. Direct link to request form: </w:t>
      </w:r>
      <w:hyperlink r:id="rId39" w:history="1">
        <w:r w:rsidRPr="006E1687">
          <w:rPr>
            <w:rStyle w:val="Hyperlink"/>
            <w:rFonts w:ascii="Arial" w:hAnsi="Arial" w:cs="Arial"/>
            <w:color w:val="64B4FA"/>
            <w:sz w:val="22"/>
            <w:szCs w:val="22"/>
          </w:rPr>
          <w:t>https://cnm-accommodate.symplicity.com/public_accommodation/</w:t>
        </w:r>
      </w:hyperlink>
      <w:r w:rsidRPr="006E1687">
        <w:rPr>
          <w:rFonts w:ascii="Arial" w:hAnsi="Arial" w:cs="Arial"/>
          <w:sz w:val="22"/>
          <w:szCs w:val="22"/>
        </w:rPr>
        <w:t xml:space="preserve"> </w:t>
      </w:r>
    </w:p>
    <w:p w14:paraId="0759CF91" w14:textId="1DC9F76B" w:rsidR="001C5B67" w:rsidRPr="00C4292E" w:rsidRDefault="268BC7DC" w:rsidP="64538BA8">
      <w:pPr>
        <w:rPr>
          <w:rFonts w:ascii="Arial" w:eastAsia="Arial" w:hAnsi="Arial" w:cs="Arial"/>
          <w:b/>
          <w:bCs/>
          <w:color w:val="000000" w:themeColor="text1"/>
        </w:rPr>
      </w:pPr>
      <w:r w:rsidRPr="64538BA8">
        <w:rPr>
          <w:rFonts w:ascii="Arial" w:eastAsia="Arial" w:hAnsi="Arial" w:cs="Arial"/>
          <w:b/>
          <w:bCs/>
          <w:color w:val="000000" w:themeColor="text1"/>
        </w:rPr>
        <w:t>T</w:t>
      </w:r>
      <w:r w:rsidR="5DAFA364" w:rsidRPr="64538BA8">
        <w:rPr>
          <w:rFonts w:ascii="Arial" w:eastAsia="Arial" w:hAnsi="Arial" w:cs="Arial"/>
          <w:b/>
          <w:bCs/>
          <w:color w:val="000000" w:themeColor="text1"/>
        </w:rPr>
        <w:t>itle IX</w:t>
      </w:r>
    </w:p>
    <w:p w14:paraId="2CBC1000" w14:textId="692E293F" w:rsidR="001C5B67" w:rsidRPr="00C4292E" w:rsidRDefault="5DAFA364" w:rsidP="5FF263D5">
      <w:pPr>
        <w:rPr>
          <w:rFonts w:ascii="Arial" w:eastAsia="Arial" w:hAnsi="Arial" w:cs="Arial"/>
        </w:rPr>
      </w:pPr>
      <w:r w:rsidRPr="5FF263D5">
        <w:rPr>
          <w:rFonts w:ascii="Arial" w:eastAsia="Arial" w:hAnsi="Arial" w:cs="Arial"/>
        </w:rPr>
        <w:t>Central New Mexico Community College (CNM) does not discriminate based on sex and prohibits sex discrimination in any educational program or activity it operates, in compliance with Title IX. This includes admissions and employment. For inquiries regarding the application of Title IX, contact CNM's Title IX Coordinators or the Office of Civil Rights. The college’s Title IX nondiscrimination policy and grievance procedures are available on the CNM Title IX Policy and Procedures webpage:</w:t>
      </w:r>
      <w:r w:rsidRPr="5FF263D5">
        <w:rPr>
          <w:rFonts w:ascii="Arial" w:eastAsia="Arial" w:hAnsi="Arial" w:cs="Arial"/>
          <w:color w:val="2F5496" w:themeColor="accent1" w:themeShade="BF"/>
        </w:rPr>
        <w:t xml:space="preserve"> </w:t>
      </w:r>
      <w:hyperlink r:id="rId40">
        <w:r w:rsidRPr="5FF263D5">
          <w:rPr>
            <w:rStyle w:val="Hyperlink"/>
            <w:rFonts w:ascii="Arial" w:eastAsia="Arial" w:hAnsi="Arial" w:cs="Arial"/>
          </w:rPr>
          <w:t>https://www.cnm.edu/about-cnm/title-ix-policy-and-procedures</w:t>
        </w:r>
      </w:hyperlink>
      <w:r w:rsidRPr="5FF263D5">
        <w:rPr>
          <w:rFonts w:ascii="Arial" w:eastAsia="Arial" w:hAnsi="Arial" w:cs="Arial"/>
        </w:rPr>
        <w:t>.</w:t>
      </w:r>
    </w:p>
    <w:p w14:paraId="75148399" w14:textId="4449E06C" w:rsidR="001C5B67" w:rsidRPr="00C4292E" w:rsidRDefault="001C5B67" w:rsidP="5FF263D5">
      <w:pPr>
        <w:spacing w:after="160"/>
        <w:rPr>
          <w:rFonts w:ascii="Arial" w:eastAsia="Arial" w:hAnsi="Arial" w:cs="Arial"/>
          <w:b/>
          <w:bCs/>
          <w:color w:val="000000" w:themeColor="text1"/>
        </w:rPr>
      </w:pPr>
    </w:p>
    <w:p w14:paraId="4E90B65C" w14:textId="6C3E46F4" w:rsidR="001C5B67" w:rsidRPr="00C4292E" w:rsidRDefault="57CDE9A4" w:rsidP="5FF263D5">
      <w:pPr>
        <w:spacing w:after="160"/>
        <w:rPr>
          <w:rFonts w:ascii="Arial" w:eastAsia="Arial" w:hAnsi="Arial" w:cs="Arial"/>
          <w:color w:val="000000" w:themeColor="text1"/>
        </w:rPr>
      </w:pPr>
      <w:r w:rsidRPr="2637CF67">
        <w:rPr>
          <w:rFonts w:ascii="Arial" w:eastAsia="Arial" w:hAnsi="Arial" w:cs="Arial"/>
          <w:b/>
          <w:bCs/>
          <w:color w:val="000000" w:themeColor="text1"/>
        </w:rPr>
        <w:t>TRIO</w:t>
      </w:r>
      <w:r w:rsidR="5DAFA364">
        <w:br/>
      </w:r>
      <w:r w:rsidR="5F8FB38E" w:rsidRPr="2637CF67">
        <w:rPr>
          <w:rFonts w:ascii="Arial" w:eastAsia="Arial" w:hAnsi="Arial" w:cs="Arial"/>
          <w:color w:val="000000" w:themeColor="text1"/>
        </w:rPr>
        <w:t>Student Support Services (SSS) is a USDE federally funded grant program that serves first-generation, and/or low-income and/or college students with a documented disability. TRIO SSS provides tutoring, academic, and community support for students who are working on an associate degree and plan to transfer to a university. For more info</w:t>
      </w:r>
      <w:r w:rsidR="6932CC1A" w:rsidRPr="2637CF67">
        <w:rPr>
          <w:rFonts w:ascii="Arial" w:eastAsia="Arial" w:hAnsi="Arial" w:cs="Arial"/>
          <w:color w:val="000000" w:themeColor="text1"/>
        </w:rPr>
        <w:t>rmation</w:t>
      </w:r>
      <w:r w:rsidR="5F8FB38E" w:rsidRPr="2637CF67">
        <w:rPr>
          <w:rFonts w:ascii="Arial" w:eastAsia="Arial" w:hAnsi="Arial" w:cs="Arial"/>
          <w:color w:val="000000" w:themeColor="text1"/>
        </w:rPr>
        <w:t xml:space="preserve"> and to apply go to </w:t>
      </w:r>
      <w:hyperlink r:id="rId41">
        <w:r w:rsidR="5F8FB38E" w:rsidRPr="2637CF67">
          <w:rPr>
            <w:rStyle w:val="Hyperlink"/>
            <w:rFonts w:ascii="Arial" w:eastAsia="Arial" w:hAnsi="Arial" w:cs="Arial"/>
          </w:rPr>
          <w:t>https://www.cnm.edu/depts/trio</w:t>
        </w:r>
      </w:hyperlink>
      <w:r w:rsidR="5F8FB38E" w:rsidRPr="2637CF67">
        <w:rPr>
          <w:rFonts w:ascii="Arial" w:eastAsia="Arial" w:hAnsi="Arial" w:cs="Arial"/>
          <w:color w:val="000000" w:themeColor="text1"/>
        </w:rPr>
        <w:t xml:space="preserve"> </w:t>
      </w:r>
      <w:r w:rsidR="4419EB35" w:rsidRPr="2637CF67">
        <w:rPr>
          <w:rFonts w:ascii="Arial" w:eastAsia="Arial" w:hAnsi="Arial" w:cs="Arial"/>
          <w:color w:val="000000" w:themeColor="text1"/>
        </w:rPr>
        <w:t>or call</w:t>
      </w:r>
      <w:r w:rsidR="36311E1A" w:rsidRPr="2637CF67">
        <w:rPr>
          <w:rFonts w:ascii="Arial" w:eastAsia="Arial" w:hAnsi="Arial" w:cs="Arial"/>
          <w:color w:val="000000" w:themeColor="text1"/>
        </w:rPr>
        <w:t xml:space="preserve"> </w:t>
      </w:r>
      <w:r w:rsidR="5F8FB38E" w:rsidRPr="2637CF67">
        <w:rPr>
          <w:rFonts w:ascii="Arial" w:eastAsia="Arial" w:hAnsi="Arial" w:cs="Arial"/>
          <w:color w:val="000000" w:themeColor="text1"/>
        </w:rPr>
        <w:t>(505) 224-4375</w:t>
      </w:r>
      <w:r w:rsidR="4419EB35" w:rsidRPr="2637CF67">
        <w:rPr>
          <w:rFonts w:ascii="Arial" w:eastAsia="Arial" w:hAnsi="Arial" w:cs="Arial"/>
          <w:color w:val="000000" w:themeColor="text1"/>
        </w:rPr>
        <w:t>.</w:t>
      </w:r>
    </w:p>
    <w:p w14:paraId="539A6FE2" w14:textId="1915289B" w:rsidR="001C5B67" w:rsidRPr="00C4292E" w:rsidRDefault="001C5B67" w:rsidP="00345A44">
      <w:pPr>
        <w:pStyle w:val="NormalWeb"/>
        <w:spacing w:before="0" w:beforeAutospacing="0" w:after="120" w:afterAutospacing="0"/>
        <w:ind w:right="-540"/>
        <w:jc w:val="left"/>
        <w:rPr>
          <w:rFonts w:ascii="Arial" w:hAnsi="Arial" w:cs="Arial"/>
          <w:b/>
          <w:bCs/>
          <w:sz w:val="22"/>
          <w:szCs w:val="22"/>
        </w:rPr>
      </w:pPr>
      <w:r w:rsidRPr="4DFCE794">
        <w:rPr>
          <w:rFonts w:ascii="Arial" w:hAnsi="Arial" w:cs="Arial"/>
          <w:b/>
          <w:bCs/>
          <w:sz w:val="22"/>
          <w:szCs w:val="22"/>
        </w:rPr>
        <w:t>Veteran Services</w:t>
      </w:r>
      <w:r>
        <w:br/>
      </w:r>
      <w:r w:rsidRPr="4DFCE794">
        <w:rPr>
          <w:rFonts w:ascii="Arial" w:hAnsi="Arial" w:cs="Arial"/>
          <w:sz w:val="22"/>
          <w:szCs w:val="22"/>
        </w:rPr>
        <w:t>We appreciate the services provided by our Armed Forces and want to make sure eligible students are aware of their benefits and the services that are available. Information about these benefits and services can be accessed at </w:t>
      </w:r>
      <w:hyperlink r:id="rId42">
        <w:r w:rsidRPr="4DFCE794">
          <w:rPr>
            <w:rStyle w:val="Hyperlink"/>
            <w:rFonts w:ascii="Arial" w:hAnsi="Arial" w:cs="Arial"/>
            <w:sz w:val="22"/>
            <w:szCs w:val="22"/>
          </w:rPr>
          <w:t>the veterans site</w:t>
        </w:r>
      </w:hyperlink>
      <w:r w:rsidRPr="4DFCE794">
        <w:rPr>
          <w:rFonts w:ascii="Arial" w:hAnsi="Arial" w:cs="Arial"/>
          <w:sz w:val="22"/>
          <w:szCs w:val="22"/>
        </w:rPr>
        <w:t> </w:t>
      </w:r>
      <w:r w:rsidR="00C4292E" w:rsidRPr="4DFCE794">
        <w:rPr>
          <w:rFonts w:ascii="Arial" w:hAnsi="Arial" w:cs="Arial"/>
          <w:sz w:val="22"/>
          <w:szCs w:val="22"/>
        </w:rPr>
        <w:t>Website</w:t>
      </w:r>
      <w:r w:rsidRPr="4DFCE794">
        <w:rPr>
          <w:rFonts w:ascii="Arial" w:hAnsi="Arial" w:cs="Arial"/>
          <w:sz w:val="22"/>
          <w:szCs w:val="22"/>
        </w:rPr>
        <w:t xml:space="preserve">: </w:t>
      </w:r>
      <w:hyperlink r:id="rId43">
        <w:r w:rsidRPr="4DFCE794">
          <w:rPr>
            <w:rStyle w:val="Hyperlink"/>
            <w:rFonts w:ascii="Arial" w:hAnsi="Arial" w:cs="Arial"/>
            <w:sz w:val="22"/>
            <w:szCs w:val="22"/>
          </w:rPr>
          <w:t>https://www.cnm.edu/student-resources/veterans/veterans-resource-center</w:t>
        </w:r>
      </w:hyperlink>
      <w:r w:rsidRPr="4DFCE794">
        <w:rPr>
          <w:rFonts w:ascii="Arial" w:hAnsi="Arial" w:cs="Arial"/>
          <w:sz w:val="22"/>
          <w:szCs w:val="22"/>
        </w:rPr>
        <w:t xml:space="preserve"> </w:t>
      </w:r>
      <w:bookmarkStart w:id="7" w:name="_Hlk43634923"/>
      <w:bookmarkEnd w:id="7"/>
    </w:p>
    <w:p w14:paraId="3EE826B2" w14:textId="5DDED119" w:rsidR="1D470E33" w:rsidRDefault="1D470E33" w:rsidP="00345A44">
      <w:pPr>
        <w:rPr>
          <w:rFonts w:ascii="Arial" w:hAnsi="Arial" w:cs="Arial"/>
          <w:b/>
          <w:bCs/>
        </w:rPr>
      </w:pPr>
    </w:p>
    <w:p w14:paraId="6409B331" w14:textId="6760AAE5" w:rsidR="001C5B67" w:rsidRPr="001B12ED" w:rsidRDefault="31665BB0" w:rsidP="00345A44">
      <w:pPr>
        <w:spacing w:after="160"/>
        <w:rPr>
          <w:rFonts w:ascii="Arial" w:eastAsia="Arial" w:hAnsi="Arial" w:cs="Arial"/>
          <w:color w:val="000000" w:themeColor="text1"/>
        </w:rPr>
      </w:pPr>
      <w:r w:rsidRPr="4DFCE794">
        <w:rPr>
          <w:rFonts w:ascii="Arial" w:eastAsia="Arial" w:hAnsi="Arial" w:cs="Arial"/>
          <w:b/>
          <w:bCs/>
          <w:color w:val="000000" w:themeColor="text1"/>
        </w:rPr>
        <w:t>Wellness CNM</w:t>
      </w:r>
      <w:r w:rsidR="001C5B67">
        <w:br/>
      </w:r>
      <w:r w:rsidRPr="4DFCE794">
        <w:rPr>
          <w:rFonts w:ascii="Arial" w:eastAsia="Arial" w:hAnsi="Arial" w:cs="Arial"/>
          <w:color w:val="000000" w:themeColor="text1"/>
        </w:rPr>
        <w:t xml:space="preserve">Wellness CNM is here to provide free and </w:t>
      </w:r>
      <w:r w:rsidR="7895A1A6" w:rsidRPr="4DFCE794">
        <w:rPr>
          <w:rFonts w:ascii="Arial" w:eastAsia="Arial" w:hAnsi="Arial" w:cs="Arial"/>
          <w:color w:val="000000" w:themeColor="text1"/>
        </w:rPr>
        <w:t>low-cost</w:t>
      </w:r>
      <w:r w:rsidRPr="4DFCE794">
        <w:rPr>
          <w:rFonts w:ascii="Arial" w:eastAsia="Arial" w:hAnsi="Arial" w:cs="Arial"/>
          <w:color w:val="000000" w:themeColor="text1"/>
        </w:rPr>
        <w:t xml:space="preserve"> services and resources to our students, supporting mental health and economic needs. If you would like counseling or case management </w:t>
      </w:r>
      <w:r w:rsidR="001C5B67">
        <w:tab/>
      </w:r>
      <w:r w:rsidRPr="4DFCE794">
        <w:rPr>
          <w:rFonts w:ascii="Arial" w:eastAsia="Arial" w:hAnsi="Arial" w:cs="Arial"/>
          <w:color w:val="000000" w:themeColor="text1"/>
        </w:rPr>
        <w:t xml:space="preserve">support, or are concerned for a fellow student, please reach out. Reports can be made anonymously. Website: </w:t>
      </w:r>
      <w:hyperlink r:id="rId44">
        <w:r w:rsidRPr="4DFCE794">
          <w:rPr>
            <w:rStyle w:val="Hyperlink"/>
            <w:rFonts w:ascii="Arial" w:eastAsia="Arial" w:hAnsi="Arial" w:cs="Arial"/>
          </w:rPr>
          <w:t>www.cnm.edu/mentalhealth</w:t>
        </w:r>
      </w:hyperlink>
      <w:r w:rsidRPr="4DFCE794">
        <w:rPr>
          <w:rFonts w:ascii="Arial" w:eastAsia="Arial" w:hAnsi="Arial" w:cs="Arial"/>
          <w:color w:val="000000" w:themeColor="text1"/>
        </w:rPr>
        <w:t xml:space="preserve">  Phone: </w:t>
      </w:r>
      <w:r w:rsidR="0DC5D134" w:rsidRPr="4DFCE794">
        <w:rPr>
          <w:rFonts w:ascii="Arial" w:eastAsia="Arial" w:hAnsi="Arial" w:cs="Arial"/>
          <w:color w:val="000000" w:themeColor="text1"/>
        </w:rPr>
        <w:t>(</w:t>
      </w:r>
      <w:r w:rsidRPr="4DFCE794">
        <w:rPr>
          <w:rFonts w:ascii="Arial" w:eastAsia="Arial" w:hAnsi="Arial" w:cs="Arial"/>
          <w:color w:val="000000" w:themeColor="text1"/>
        </w:rPr>
        <w:t>505</w:t>
      </w:r>
      <w:r w:rsidR="5E6D266D" w:rsidRPr="4DFCE794">
        <w:rPr>
          <w:rFonts w:ascii="Arial" w:eastAsia="Arial" w:hAnsi="Arial" w:cs="Arial"/>
          <w:color w:val="000000" w:themeColor="text1"/>
        </w:rPr>
        <w:t xml:space="preserve">) </w:t>
      </w:r>
      <w:r w:rsidRPr="4DFCE794">
        <w:rPr>
          <w:rFonts w:ascii="Arial" w:eastAsia="Arial" w:hAnsi="Arial" w:cs="Arial"/>
          <w:color w:val="000000" w:themeColor="text1"/>
        </w:rPr>
        <w:t xml:space="preserve">224-4755 Email: </w:t>
      </w:r>
      <w:hyperlink r:id="rId45">
        <w:r w:rsidRPr="4DFCE794">
          <w:rPr>
            <w:rStyle w:val="Hyperlink"/>
            <w:rFonts w:ascii="Arial" w:eastAsia="Arial" w:hAnsi="Arial" w:cs="Arial"/>
          </w:rPr>
          <w:t>wellness@cnm.edu</w:t>
        </w:r>
      </w:hyperlink>
      <w:r w:rsidRPr="4DFCE794">
        <w:rPr>
          <w:rFonts w:ascii="Arial" w:eastAsia="Arial" w:hAnsi="Arial" w:cs="Arial"/>
          <w:color w:val="000000" w:themeColor="text1"/>
        </w:rPr>
        <w:t xml:space="preserve"> . If you are experiencing a mental health emergency, please dial 988.</w:t>
      </w:r>
    </w:p>
    <w:p w14:paraId="66C312BB" w14:textId="7C3EC3B9" w:rsidR="001C5B67" w:rsidRPr="001B12ED" w:rsidRDefault="001C5B67" w:rsidP="00345A44">
      <w:pPr>
        <w:rPr>
          <w:rFonts w:ascii="Arial" w:hAnsi="Arial" w:cs="Arial"/>
          <w:b/>
          <w:bCs/>
        </w:rPr>
      </w:pPr>
      <w:r w:rsidRPr="4DFCE794">
        <w:rPr>
          <w:rFonts w:ascii="Arial" w:hAnsi="Arial" w:cs="Arial"/>
          <w:b/>
          <w:bCs/>
        </w:rPr>
        <w:lastRenderedPageBreak/>
        <w:t>The Learning and Computer Center (</w:t>
      </w:r>
      <w:proofErr w:type="spellStart"/>
      <w:r w:rsidRPr="4DFCE794">
        <w:rPr>
          <w:rFonts w:ascii="Arial" w:hAnsi="Arial" w:cs="Arial"/>
          <w:b/>
          <w:bCs/>
        </w:rPr>
        <w:t>TLCc</w:t>
      </w:r>
      <w:proofErr w:type="spellEnd"/>
      <w:r w:rsidRPr="4DFCE794">
        <w:rPr>
          <w:rFonts w:ascii="Arial" w:hAnsi="Arial" w:cs="Arial"/>
          <w:b/>
          <w:bCs/>
        </w:rPr>
        <w:t xml:space="preserve">) </w:t>
      </w:r>
    </w:p>
    <w:p w14:paraId="64B283C5" w14:textId="24B2B0FE" w:rsidR="001C5B67" w:rsidRPr="001B12ED" w:rsidRDefault="001C5B67" w:rsidP="00345A44">
      <w:pPr>
        <w:tabs>
          <w:tab w:val="left" w:pos="2160"/>
        </w:tabs>
        <w:suppressAutoHyphens/>
        <w:ind w:right="-540"/>
        <w:rPr>
          <w:rFonts w:ascii="Arial" w:hAnsi="Arial" w:cs="Arial"/>
        </w:rPr>
      </w:pPr>
      <w:r w:rsidRPr="4DFCE794">
        <w:rPr>
          <w:rFonts w:ascii="Arial" w:hAnsi="Arial" w:cs="Arial"/>
        </w:rPr>
        <w:t>Tutoring from CNM's The Learning and Computer Center (</w:t>
      </w:r>
      <w:proofErr w:type="spellStart"/>
      <w:r w:rsidRPr="4DFCE794">
        <w:rPr>
          <w:rFonts w:ascii="Arial" w:hAnsi="Arial" w:cs="Arial"/>
        </w:rPr>
        <w:t>TLCc</w:t>
      </w:r>
      <w:proofErr w:type="spellEnd"/>
      <w:r w:rsidRPr="4DFCE794">
        <w:rPr>
          <w:rFonts w:ascii="Arial" w:hAnsi="Arial" w:cs="Arial"/>
        </w:rPr>
        <w:t xml:space="preserve">) is available online and in person. </w:t>
      </w:r>
      <w:r w:rsidR="689EBAA2" w:rsidRPr="4DFCE794">
        <w:rPr>
          <w:rFonts w:ascii="Arial" w:hAnsi="Arial" w:cs="Arial"/>
        </w:rPr>
        <w:t>Website</w:t>
      </w:r>
      <w:r w:rsidRPr="4DFCE794">
        <w:rPr>
          <w:rFonts w:ascii="Arial" w:hAnsi="Arial" w:cs="Arial"/>
        </w:rPr>
        <w:t xml:space="preserve">: </w:t>
      </w:r>
      <w:hyperlink r:id="rId46">
        <w:r w:rsidRPr="4DFCE794">
          <w:rPr>
            <w:rStyle w:val="Hyperlink"/>
            <w:rFonts w:ascii="Arial" w:hAnsi="Arial" w:cs="Arial"/>
          </w:rPr>
          <w:t>http://www.cnm.edu/depts/tutoring</w:t>
        </w:r>
      </w:hyperlink>
      <w:r w:rsidRPr="4DFCE794">
        <w:rPr>
          <w:rFonts w:ascii="Arial" w:hAnsi="Arial" w:cs="Arial"/>
        </w:rPr>
        <w:t xml:space="preserve"> for more information. Microsoft Teams groups have been created by </w:t>
      </w:r>
      <w:proofErr w:type="spellStart"/>
      <w:r w:rsidRPr="4DFCE794">
        <w:rPr>
          <w:rFonts w:ascii="Arial" w:hAnsi="Arial" w:cs="Arial"/>
        </w:rPr>
        <w:t>TLCc</w:t>
      </w:r>
      <w:proofErr w:type="spellEnd"/>
      <w:r w:rsidRPr="4DFCE794">
        <w:rPr>
          <w:rFonts w:ascii="Arial" w:hAnsi="Arial" w:cs="Arial"/>
        </w:rPr>
        <w:t xml:space="preserve"> to </w:t>
      </w:r>
      <w:r w:rsidR="1B22BE89" w:rsidRPr="4DFCE794">
        <w:rPr>
          <w:rFonts w:ascii="Arial" w:hAnsi="Arial" w:cs="Arial"/>
        </w:rPr>
        <w:t>help</w:t>
      </w:r>
      <w:r w:rsidRPr="4DFCE794">
        <w:rPr>
          <w:rFonts w:ascii="Arial" w:hAnsi="Arial" w:cs="Arial"/>
        </w:rPr>
        <w:t xml:space="preserve"> students with specialized BHT computer classes: </w:t>
      </w:r>
      <w:hyperlink r:id="rId47">
        <w:r w:rsidRPr="4DFCE794">
          <w:rPr>
            <w:rStyle w:val="Hyperlink"/>
            <w:rFonts w:ascii="Arial" w:hAnsi="Arial" w:cs="Arial"/>
          </w:rPr>
          <w:t>SB OCL Tutoring</w:t>
        </w:r>
      </w:hyperlink>
      <w:r w:rsidRPr="4DFCE794">
        <w:rPr>
          <w:rStyle w:val="Hyperlink"/>
          <w:rFonts w:ascii="Arial" w:hAnsi="Arial" w:cs="Arial"/>
        </w:rPr>
        <w:t>.</w:t>
      </w:r>
    </w:p>
    <w:p w14:paraId="2F7615BA" w14:textId="77777777" w:rsidR="001C5B67" w:rsidRPr="001B12ED" w:rsidRDefault="001C5B67" w:rsidP="00345A44">
      <w:pPr>
        <w:spacing w:before="120"/>
        <w:rPr>
          <w:rFonts w:ascii="Arial" w:hAnsi="Arial" w:cs="Arial"/>
          <w:b/>
          <w:bCs/>
        </w:rPr>
      </w:pPr>
      <w:r w:rsidRPr="001B12ED">
        <w:rPr>
          <w:rFonts w:ascii="Arial" w:hAnsi="Arial" w:cs="Arial"/>
          <w:b/>
          <w:bCs/>
        </w:rPr>
        <w:t>Academic Advisors</w:t>
      </w:r>
    </w:p>
    <w:p w14:paraId="602C4F65" w14:textId="4932D681" w:rsidR="001C5B67" w:rsidRPr="001B12ED" w:rsidRDefault="001C5B67" w:rsidP="00345A44">
      <w:pPr>
        <w:tabs>
          <w:tab w:val="left" w:pos="2160"/>
        </w:tabs>
        <w:suppressAutoHyphens/>
        <w:spacing w:after="120"/>
        <w:ind w:right="-270"/>
        <w:rPr>
          <w:rFonts w:ascii="Arial" w:hAnsi="Arial" w:cs="Arial"/>
        </w:rPr>
      </w:pPr>
      <w:r w:rsidRPr="1A625B63">
        <w:rPr>
          <w:rFonts w:ascii="Arial" w:hAnsi="Arial" w:cs="Arial"/>
        </w:rPr>
        <w:t>There are Academic Advisors who support the School of Business, Hospitality</w:t>
      </w:r>
      <w:r w:rsidR="00C4292E" w:rsidRPr="1A625B63">
        <w:rPr>
          <w:rFonts w:ascii="Arial" w:hAnsi="Arial" w:cs="Arial"/>
        </w:rPr>
        <w:t>,</w:t>
      </w:r>
      <w:r w:rsidRPr="1A625B63">
        <w:rPr>
          <w:rFonts w:ascii="Arial" w:hAnsi="Arial" w:cs="Arial"/>
        </w:rPr>
        <w:t xml:space="preserve"> and Technology (BHT) programs. These advisors specialize in the programs offered through BHT and are available to </w:t>
      </w:r>
      <w:r w:rsidR="33ECBBFC" w:rsidRPr="1A625B63">
        <w:rPr>
          <w:rFonts w:ascii="Arial" w:hAnsi="Arial" w:cs="Arial"/>
        </w:rPr>
        <w:t>help</w:t>
      </w:r>
      <w:r w:rsidRPr="1A625B63">
        <w:rPr>
          <w:rFonts w:ascii="Arial" w:hAnsi="Arial" w:cs="Arial"/>
        </w:rPr>
        <w:t xml:space="preserve"> you in planning your schedule, evaluating your program of studies, and completing graduation audits/checklists. It is highly recommended that students meet with an academic advisor at least once a term to discuss your program of study and review your degree plan.</w:t>
      </w:r>
    </w:p>
    <w:p w14:paraId="1EEEB2D4" w14:textId="2CFEDF83" w:rsidR="001C5B67" w:rsidRDefault="001C5B67" w:rsidP="00C839C2">
      <w:r w:rsidRPr="001B12ED">
        <w:rPr>
          <w:rFonts w:ascii="Arial" w:hAnsi="Arial" w:cs="Arial"/>
        </w:rPr>
        <w:t xml:space="preserve">In addition to academic support, your academic advisor can provide students with campus and community support, and with balancing school, family, and work schedules. They are available to coach students on time management and test taking strategies. They can be contacted about any life changes or challenges that are getting in the way of student success. </w:t>
      </w:r>
      <w:r w:rsidR="00C4292E">
        <w:rPr>
          <w:rFonts w:ascii="Arial" w:hAnsi="Arial" w:cs="Arial"/>
        </w:rPr>
        <w:t>Website:</w:t>
      </w:r>
      <w:r w:rsidRPr="001B12ED">
        <w:rPr>
          <w:rFonts w:ascii="Arial" w:hAnsi="Arial" w:cs="Arial"/>
        </w:rPr>
        <w:t> </w:t>
      </w:r>
      <w:hyperlink r:id="rId48" w:tgtFrame="_blank" w:history="1">
        <w:r w:rsidRPr="00C839C2">
          <w:rPr>
            <w:rStyle w:val="Hyperlink"/>
            <w:rFonts w:ascii="Arial" w:eastAsia="Times New Roman" w:hAnsi="Arial" w:cs="Arial"/>
            <w:shd w:val="clear" w:color="auto" w:fill="FFFFFF"/>
          </w:rPr>
          <w:t>https://www.cnm.edu/depts/student-services/advisement/appointment-scheduler</w:t>
        </w:r>
      </w:hyperlink>
    </w:p>
    <w:p w14:paraId="5653B7B0" w14:textId="77777777" w:rsidR="00D564BF" w:rsidRDefault="00D564BF" w:rsidP="00C839C2"/>
    <w:p w14:paraId="6B8D72C1" w14:textId="64886C9E" w:rsidR="00D564BF" w:rsidRPr="00D564BF" w:rsidRDefault="00D564BF" w:rsidP="00D564BF">
      <w:pPr>
        <w:pStyle w:val="NormalWeb"/>
        <w:spacing w:before="0" w:beforeAutospacing="0" w:after="0" w:afterAutospacing="0"/>
        <w:jc w:val="left"/>
        <w:rPr>
          <w:rStyle w:val="Hyperlink"/>
          <w:rFonts w:ascii="Segoe UI" w:hAnsi="Segoe UI" w:cs="Segoe UI"/>
          <w:color w:val="auto"/>
          <w:sz w:val="21"/>
          <w:szCs w:val="21"/>
          <w:u w:val="none"/>
        </w:rPr>
      </w:pPr>
      <w:r w:rsidRPr="00D564BF">
        <w:rPr>
          <w:rFonts w:ascii="Arial" w:hAnsi="Arial" w:cs="Arial"/>
          <w:b/>
          <w:bCs/>
          <w:sz w:val="22"/>
          <w:szCs w:val="22"/>
        </w:rPr>
        <w:t>Student Workforce Success</w:t>
      </w:r>
      <w:r>
        <w:rPr>
          <w:rFonts w:ascii="Arial" w:hAnsi="Arial" w:cs="Arial"/>
          <w:b/>
          <w:bCs/>
          <w:sz w:val="22"/>
          <w:szCs w:val="22"/>
        </w:rPr>
        <w:t>--CNM</w:t>
      </w:r>
      <w:r w:rsidRPr="00D564BF">
        <w:rPr>
          <w:rFonts w:ascii="Arial" w:hAnsi="Arial" w:cs="Arial"/>
          <w:b/>
          <w:bCs/>
          <w:sz w:val="22"/>
          <w:szCs w:val="22"/>
        </w:rPr>
        <w:br/>
      </w:r>
      <w:r w:rsidRPr="00D564BF">
        <w:rPr>
          <w:rFonts w:ascii="Arial" w:hAnsi="Arial" w:cs="Arial"/>
          <w:sz w:val="22"/>
          <w:szCs w:val="22"/>
        </w:rPr>
        <w:t>The CNM Student Workforce Success team connects students to work opportunities throughout their educational journey</w:t>
      </w:r>
      <w:r>
        <w:rPr>
          <w:rFonts w:ascii="Arial" w:hAnsi="Arial" w:cs="Arial"/>
          <w:sz w:val="22"/>
          <w:szCs w:val="22"/>
        </w:rPr>
        <w:t>. They</w:t>
      </w:r>
      <w:r w:rsidRPr="00D564BF">
        <w:rPr>
          <w:rFonts w:ascii="Arial" w:hAnsi="Arial" w:cs="Arial"/>
          <w:sz w:val="22"/>
          <w:szCs w:val="22"/>
        </w:rPr>
        <w:t xml:space="preserve"> have many resources and services to help you navigate work-based learning opportunities (internships, apprenticeships, practicums, clinicals, work study, field experience, service learning, and more). </w:t>
      </w:r>
      <w:r>
        <w:rPr>
          <w:rFonts w:ascii="Arial" w:hAnsi="Arial" w:cs="Arial"/>
          <w:sz w:val="22"/>
          <w:szCs w:val="22"/>
        </w:rPr>
        <w:t>They</w:t>
      </w:r>
      <w:r w:rsidRPr="00D564BF">
        <w:rPr>
          <w:rFonts w:ascii="Arial" w:hAnsi="Arial" w:cs="Arial"/>
          <w:sz w:val="22"/>
          <w:szCs w:val="22"/>
        </w:rPr>
        <w:t xml:space="preserve"> also provide career and job placement services to support you with career pathway guidance, job preparation help (résumé writing, cover letters, interview skills, job searches, and more), and employment opportunities by connecting you to employers who are hiring now and looking for candidates just like you to join their companies and organizations.</w:t>
      </w:r>
      <w:r>
        <w:rPr>
          <w:rFonts w:ascii="Arial" w:hAnsi="Arial" w:cs="Arial"/>
          <w:sz w:val="22"/>
          <w:szCs w:val="22"/>
        </w:rPr>
        <w:t xml:space="preserve"> </w:t>
      </w:r>
      <w:r w:rsidRPr="00D564BF">
        <w:rPr>
          <w:rFonts w:ascii="Arial" w:hAnsi="Arial" w:cs="Arial"/>
          <w:sz w:val="22"/>
          <w:szCs w:val="22"/>
        </w:rPr>
        <w:t>Website:</w:t>
      </w:r>
      <w:r>
        <w:rPr>
          <w:rFonts w:ascii="Arial" w:hAnsi="Arial" w:cs="Arial"/>
          <w:b/>
          <w:bCs/>
          <w:sz w:val="22"/>
          <w:szCs w:val="22"/>
        </w:rPr>
        <w:t xml:space="preserve"> </w:t>
      </w:r>
      <w:hyperlink r:id="rId49" w:history="1">
        <w:r w:rsidRPr="008C45DE">
          <w:rPr>
            <w:rStyle w:val="Hyperlink"/>
            <w:rFonts w:ascii="Arial" w:hAnsi="Arial" w:cs="Arial"/>
            <w:sz w:val="22"/>
            <w:szCs w:val="22"/>
          </w:rPr>
          <w:t>https://www.cnm.edu/workforce-community/student-workforce-success</w:t>
        </w:r>
      </w:hyperlink>
      <w:r>
        <w:rPr>
          <w:rFonts w:ascii="Segoe UI" w:hAnsi="Segoe UI" w:cs="Segoe UI"/>
          <w:sz w:val="21"/>
          <w:szCs w:val="21"/>
        </w:rPr>
        <w:t> </w:t>
      </w:r>
    </w:p>
    <w:p w14:paraId="78571B75" w14:textId="77777777" w:rsidR="00C839C2" w:rsidRDefault="00C839C2" w:rsidP="00345A44">
      <w:pPr>
        <w:rPr>
          <w:rFonts w:ascii="Arial" w:hAnsi="Arial" w:cs="Arial"/>
          <w:b/>
        </w:rPr>
      </w:pPr>
    </w:p>
    <w:p w14:paraId="464F4063" w14:textId="07202C7B" w:rsidR="001C5B67" w:rsidRDefault="00C4292E" w:rsidP="00345A44">
      <w:pPr>
        <w:rPr>
          <w:rFonts w:ascii="Arial" w:hAnsi="Arial" w:cs="Arial"/>
          <w:b/>
        </w:rPr>
      </w:pPr>
      <w:r>
        <w:rPr>
          <w:rFonts w:ascii="Arial" w:hAnsi="Arial" w:cs="Arial"/>
          <w:b/>
        </w:rPr>
        <w:t>Career Technical Education Courses (CTE) 10 Year Rule</w:t>
      </w:r>
    </w:p>
    <w:p w14:paraId="2AF77ACE" w14:textId="5F028BC1" w:rsidR="00C4292E" w:rsidRPr="00C4292E" w:rsidRDefault="00C4292E" w:rsidP="00345A44">
      <w:pPr>
        <w:rPr>
          <w:rFonts w:ascii="Arial" w:eastAsia="Times New Roman" w:hAnsi="Arial" w:cs="Arial"/>
          <w:color w:val="000000"/>
        </w:rPr>
      </w:pPr>
      <w:r w:rsidRPr="00C4292E">
        <w:rPr>
          <w:rStyle w:val="contentpasted0"/>
          <w:rFonts w:ascii="Arial" w:eastAsia="Times New Roman" w:hAnsi="Arial" w:cs="Arial"/>
          <w:color w:val="333333"/>
          <w:shd w:val="clear" w:color="auto" w:fill="FFFFFF"/>
        </w:rPr>
        <w:t xml:space="preserve">All career and technical </w:t>
      </w:r>
      <w:r>
        <w:rPr>
          <w:rStyle w:val="contentpasted0"/>
          <w:rFonts w:ascii="Arial" w:eastAsia="Times New Roman" w:hAnsi="Arial" w:cs="Arial"/>
          <w:color w:val="333333"/>
          <w:shd w:val="clear" w:color="auto" w:fill="FFFFFF"/>
        </w:rPr>
        <w:t xml:space="preserve">education (CTE) </w:t>
      </w:r>
      <w:r w:rsidRPr="00C4292E">
        <w:rPr>
          <w:rStyle w:val="contentpasted0"/>
          <w:rFonts w:ascii="Arial" w:eastAsia="Times New Roman" w:hAnsi="Arial" w:cs="Arial"/>
          <w:color w:val="333333"/>
          <w:shd w:val="clear" w:color="auto" w:fill="FFFFFF"/>
        </w:rPr>
        <w:t>courses</w:t>
      </w:r>
      <w:r>
        <w:rPr>
          <w:rStyle w:val="contentpasted0"/>
          <w:rFonts w:ascii="Arial" w:eastAsia="Times New Roman" w:hAnsi="Arial" w:cs="Arial"/>
          <w:color w:val="333333"/>
          <w:shd w:val="clear" w:color="auto" w:fill="FFFFFF"/>
        </w:rPr>
        <w:t xml:space="preserve"> </w:t>
      </w:r>
      <w:r w:rsidRPr="00C4292E">
        <w:rPr>
          <w:rStyle w:val="contentpasted0"/>
          <w:rFonts w:ascii="Arial" w:eastAsia="Times New Roman" w:hAnsi="Arial" w:cs="Arial"/>
          <w:color w:val="333333"/>
          <w:shd w:val="clear" w:color="auto" w:fill="FFFFFF"/>
        </w:rPr>
        <w:t>used to meet program requirements must have a grade of C or better, and all general education courses must have a minimum grade of D. C</w:t>
      </w:r>
      <w:r w:rsidR="07FFC01F" w:rsidRPr="00C4292E">
        <w:rPr>
          <w:rStyle w:val="contentpasted0"/>
          <w:rFonts w:ascii="Arial" w:eastAsia="Times New Roman" w:hAnsi="Arial" w:cs="Arial"/>
          <w:color w:val="333333"/>
          <w:shd w:val="clear" w:color="auto" w:fill="FFFFFF"/>
        </w:rPr>
        <w:t>TE</w:t>
      </w:r>
      <w:r w:rsidRPr="00C4292E">
        <w:rPr>
          <w:rStyle w:val="contentpasted0"/>
          <w:rFonts w:ascii="Arial" w:eastAsia="Times New Roman" w:hAnsi="Arial" w:cs="Arial"/>
          <w:color w:val="333333"/>
          <w:shd w:val="clear" w:color="auto" w:fill="FFFFFF"/>
        </w:rPr>
        <w:t xml:space="preserve"> courses (including courses in business, information technology, hospitality, health sciences, teacher education, and skilled trades)</w:t>
      </w:r>
      <w:r w:rsidRPr="00C4292E">
        <w:rPr>
          <w:rStyle w:val="contentpasted0"/>
          <w:rFonts w:ascii="Arial" w:eastAsia="Times New Roman" w:hAnsi="Arial" w:cs="Arial"/>
          <w:color w:val="333333"/>
        </w:rPr>
        <w:t xml:space="preserve"> that are more than ten years old may not be accepted for credit, due to changing technologies, trends, and professional demands</w:t>
      </w:r>
      <w:r w:rsidRPr="00C4292E">
        <w:rPr>
          <w:rStyle w:val="contentpasted0"/>
          <w:rFonts w:ascii="Arial" w:eastAsia="Times New Roman" w:hAnsi="Arial" w:cs="Arial"/>
          <w:color w:val="333333"/>
          <w:shd w:val="clear" w:color="auto" w:fill="FFFFFF"/>
        </w:rPr>
        <w:t xml:space="preserve">. </w:t>
      </w:r>
      <w:r w:rsidR="4BAEC260" w:rsidRPr="00C4292E">
        <w:rPr>
          <w:rStyle w:val="contentpasted0"/>
          <w:rFonts w:ascii="Arial" w:eastAsia="Times New Roman" w:hAnsi="Arial" w:cs="Arial"/>
          <w:color w:val="333333"/>
          <w:shd w:val="clear" w:color="auto" w:fill="FFFFFF"/>
        </w:rPr>
        <w:t>CTE c</w:t>
      </w:r>
      <w:r w:rsidRPr="00C4292E">
        <w:rPr>
          <w:rStyle w:val="contentpasted0"/>
          <w:rFonts w:ascii="Arial" w:eastAsia="Times New Roman" w:hAnsi="Arial" w:cs="Arial"/>
          <w:color w:val="333333"/>
          <w:shd w:val="clear" w:color="auto" w:fill="FFFFFF"/>
        </w:rPr>
        <w:t>ourses taken ten or more years prior will not apply to program requirements unless they have been approved by the instructional school in which the course was offered and processed by the instructional school in which the program is offered.</w:t>
      </w:r>
      <w:r>
        <w:rPr>
          <w:rStyle w:val="contentpasted0"/>
          <w:rFonts w:ascii="Arial" w:eastAsia="Times New Roman" w:hAnsi="Arial" w:cs="Arial"/>
          <w:color w:val="333333"/>
          <w:shd w:val="clear" w:color="auto" w:fill="FFFFFF"/>
        </w:rPr>
        <w:t xml:space="preserve"> Website: </w:t>
      </w:r>
      <w:hyperlink r:id="rId50" w:history="1">
        <w:r w:rsidRPr="00D90291">
          <w:rPr>
            <w:rStyle w:val="Hyperlink"/>
            <w:rFonts w:ascii="Arial" w:eastAsia="Times New Roman" w:hAnsi="Arial" w:cs="Arial"/>
            <w:shd w:val="clear" w:color="auto" w:fill="FFFFFF"/>
          </w:rPr>
          <w:t>https://www.cnm.edu/depts/enrollment/academic-records/transcripts/coursework-and-residency-requirements</w:t>
        </w:r>
      </w:hyperlink>
      <w:r>
        <w:rPr>
          <w:rStyle w:val="contentpasted0"/>
          <w:rFonts w:ascii="Arial" w:eastAsia="Times New Roman" w:hAnsi="Arial" w:cs="Arial"/>
          <w:color w:val="333333"/>
          <w:shd w:val="clear" w:color="auto" w:fill="FFFFFF"/>
        </w:rPr>
        <w:t xml:space="preserve"> </w:t>
      </w:r>
    </w:p>
    <w:p w14:paraId="2999927C" w14:textId="77777777" w:rsidR="00C4292E" w:rsidRDefault="00C4292E" w:rsidP="00345A44">
      <w:pPr>
        <w:rPr>
          <w:rFonts w:ascii="Arial" w:hAnsi="Arial" w:cs="Arial"/>
          <w:b/>
        </w:rPr>
      </w:pPr>
    </w:p>
    <w:p w14:paraId="6965F9D8" w14:textId="77777777" w:rsidR="001C5B67" w:rsidRPr="001B12ED" w:rsidRDefault="001C5B67" w:rsidP="00345A44">
      <w:pPr>
        <w:rPr>
          <w:rFonts w:ascii="Arial" w:hAnsi="Arial" w:cs="Arial"/>
          <w:b/>
        </w:rPr>
      </w:pPr>
      <w:r w:rsidRPr="001B12ED">
        <w:rPr>
          <w:rFonts w:ascii="Arial" w:hAnsi="Arial" w:cs="Arial"/>
          <w:b/>
        </w:rPr>
        <w:t>Graduation</w:t>
      </w:r>
    </w:p>
    <w:p w14:paraId="082EB22F" w14:textId="313A3EC6" w:rsidR="00876948" w:rsidRDefault="001C5B67" w:rsidP="00345A44">
      <w:pPr>
        <w:tabs>
          <w:tab w:val="left" w:pos="-720"/>
          <w:tab w:val="left" w:pos="2160"/>
        </w:tabs>
        <w:suppressAutoHyphens/>
        <w:spacing w:after="120"/>
        <w:ind w:right="-270"/>
        <w:rPr>
          <w:rFonts w:ascii="Arial" w:hAnsi="Arial" w:cs="Arial"/>
        </w:rPr>
      </w:pPr>
      <w:r w:rsidRPr="001B12ED">
        <w:rPr>
          <w:rFonts w:ascii="Arial" w:hAnsi="Arial" w:cs="Arial"/>
          <w:b/>
        </w:rPr>
        <w:t>Commit to graduate! Graduating with an associate’s degree or certificate will make you more employable and will increase your earning potential for a lifetime.</w:t>
      </w:r>
      <w:r w:rsidRPr="001B12ED">
        <w:rPr>
          <w:rFonts w:ascii="Arial" w:hAnsi="Arial" w:cs="Arial"/>
        </w:rPr>
        <w:t xml:space="preserve"> Getting your degree or certificate is your reward for the hard work and dedication you put into your studies at CNM. Prepare for your </w:t>
      </w:r>
      <w:hyperlink r:id="rId51" w:history="1">
        <w:r w:rsidR="00343583" w:rsidRPr="00343583">
          <w:rPr>
            <w:rStyle w:val="Hyperlink"/>
            <w:rFonts w:ascii="Arial" w:hAnsi="Arial" w:cs="Arial"/>
          </w:rPr>
          <w:t>Graduation — CNM</w:t>
        </w:r>
      </w:hyperlink>
      <w:r w:rsidRPr="001B12ED">
        <w:rPr>
          <w:rFonts w:ascii="Arial" w:hAnsi="Arial" w:cs="Arial"/>
        </w:rPr>
        <w:t xml:space="preserve"> </w:t>
      </w:r>
      <w:r w:rsidR="00343583">
        <w:rPr>
          <w:rFonts w:ascii="Arial" w:hAnsi="Arial" w:cs="Arial"/>
        </w:rPr>
        <w:t xml:space="preserve">Website: </w:t>
      </w:r>
      <w:hyperlink r:id="rId52" w:history="1">
        <w:r w:rsidR="00343583" w:rsidRPr="001D3C5F">
          <w:rPr>
            <w:rStyle w:val="Hyperlink"/>
            <w:rFonts w:ascii="Arial" w:hAnsi="Arial" w:cs="Arial"/>
          </w:rPr>
          <w:t>https://www.cnm.edu/depts/student-support/student-activities-office/graduation</w:t>
        </w:r>
      </w:hyperlink>
      <w:r w:rsidR="00343583">
        <w:rPr>
          <w:rFonts w:ascii="Arial" w:hAnsi="Arial" w:cs="Arial"/>
        </w:rPr>
        <w:t xml:space="preserve"> </w:t>
      </w:r>
    </w:p>
    <w:p w14:paraId="22870819" w14:textId="77777777" w:rsidR="00876948" w:rsidRDefault="00876948">
      <w:pPr>
        <w:spacing w:after="160" w:line="259" w:lineRule="auto"/>
        <w:rPr>
          <w:rFonts w:ascii="Arial" w:hAnsi="Arial" w:cs="Arial"/>
        </w:rPr>
      </w:pPr>
      <w:r>
        <w:rPr>
          <w:rFonts w:ascii="Arial" w:hAnsi="Arial" w:cs="Arial"/>
        </w:rPr>
        <w:br w:type="page"/>
      </w:r>
    </w:p>
    <w:p w14:paraId="027658F8" w14:textId="77777777" w:rsidR="001C5B67" w:rsidRPr="001B12ED" w:rsidRDefault="001C5B67" w:rsidP="00345A44">
      <w:pPr>
        <w:pStyle w:val="Heading1"/>
        <w:rPr>
          <w:rFonts w:ascii="Arial" w:hAnsi="Arial" w:cs="Arial"/>
          <w:highlight w:val="yellow"/>
        </w:rPr>
      </w:pPr>
      <w:r w:rsidRPr="001B12ED">
        <w:rPr>
          <w:rFonts w:ascii="Arial" w:hAnsi="Arial" w:cs="Arial"/>
        </w:rPr>
        <w:lastRenderedPageBreak/>
        <w:t>Course Evaluations</w:t>
      </w:r>
    </w:p>
    <w:p w14:paraId="113FD5CC" w14:textId="0D80EB3C" w:rsidR="001C5B67" w:rsidRPr="001B12ED" w:rsidRDefault="001C5B67" w:rsidP="00345A44">
      <w:pPr>
        <w:tabs>
          <w:tab w:val="left" w:pos="-720"/>
          <w:tab w:val="left" w:pos="2160"/>
        </w:tabs>
        <w:suppressAutoHyphens/>
        <w:spacing w:after="120"/>
        <w:ind w:right="-360"/>
        <w:rPr>
          <w:rFonts w:ascii="Arial" w:hAnsi="Arial" w:cs="Arial"/>
        </w:rPr>
      </w:pPr>
      <w:r w:rsidRPr="001B12ED">
        <w:rPr>
          <w:rFonts w:ascii="Arial" w:hAnsi="Arial" w:cs="Arial"/>
        </w:rPr>
        <w:t xml:space="preserve">Students will receive a Course Evaluation notification within Brightspace near the end of the term. This is an opportunity for students to evaluate the course and </w:t>
      </w:r>
      <w:r w:rsidR="00852FA3">
        <w:rPr>
          <w:rFonts w:ascii="Arial" w:hAnsi="Arial" w:cs="Arial"/>
        </w:rPr>
        <w:t xml:space="preserve">the </w:t>
      </w:r>
      <w:r w:rsidRPr="001B12ED">
        <w:rPr>
          <w:rFonts w:ascii="Arial" w:hAnsi="Arial" w:cs="Arial"/>
        </w:rPr>
        <w:t>instructor to help continuously improve the course.</w:t>
      </w:r>
    </w:p>
    <w:p w14:paraId="58F9B353" w14:textId="77777777" w:rsidR="001C5B67" w:rsidRPr="001B12ED" w:rsidRDefault="001C5B67" w:rsidP="00345A44">
      <w:pPr>
        <w:pStyle w:val="Heading1"/>
        <w:rPr>
          <w:rFonts w:ascii="Arial" w:hAnsi="Arial" w:cs="Arial"/>
          <w:highlight w:val="yellow"/>
        </w:rPr>
      </w:pPr>
      <w:r w:rsidRPr="001B12ED">
        <w:rPr>
          <w:rFonts w:ascii="Arial" w:hAnsi="Arial" w:cs="Arial"/>
        </w:rPr>
        <w:t>Syllabus and Tentative Class Schedule</w:t>
      </w:r>
    </w:p>
    <w:p w14:paraId="7E615B2E" w14:textId="54A5875E" w:rsidR="001C5B67" w:rsidRDefault="001C5B67" w:rsidP="00345A44">
      <w:pPr>
        <w:spacing w:after="120"/>
        <w:rPr>
          <w:rFonts w:ascii="Arial" w:hAnsi="Arial" w:cs="Arial"/>
          <w:bCs/>
        </w:rPr>
      </w:pPr>
      <w:r w:rsidRPr="001B12ED">
        <w:rPr>
          <w:rFonts w:ascii="Arial" w:hAnsi="Arial" w:cs="Arial"/>
        </w:rPr>
        <w:t xml:space="preserve">The </w:t>
      </w:r>
      <w:r w:rsidRPr="001B12ED">
        <w:rPr>
          <w:rFonts w:ascii="Arial" w:hAnsi="Arial" w:cs="Arial"/>
          <w:bCs/>
        </w:rPr>
        <w:t>syllabus and class schedule are subject to change by the instructor. Changes will be made with as much advance notice as possible.</w:t>
      </w:r>
    </w:p>
    <w:p w14:paraId="6D4702ED" w14:textId="77777777" w:rsidR="0066770E" w:rsidRDefault="0066770E" w:rsidP="00345A44">
      <w:pPr>
        <w:spacing w:after="120"/>
        <w:rPr>
          <w:rFonts w:ascii="Arial" w:hAnsi="Arial" w:cs="Arial"/>
          <w:bCs/>
        </w:rPr>
      </w:pPr>
    </w:p>
    <w:p w14:paraId="2C74195A" w14:textId="77777777" w:rsidR="0066770E" w:rsidRDefault="0066770E" w:rsidP="0066770E">
      <w:pPr>
        <w:rPr>
          <w:rFonts w:ascii="Times New Roman" w:hAnsi="Times New Roman" w:cs="Times New Roman"/>
          <w:b/>
        </w:rPr>
      </w:pPr>
      <w:r>
        <w:rPr>
          <w:rFonts w:ascii="Times New Roman" w:hAnsi="Times New Roman" w:cs="Times New Roman"/>
          <w:b/>
        </w:rPr>
        <w:t>Student Acknowledgment</w:t>
      </w:r>
    </w:p>
    <w:p w14:paraId="7CFD586D" w14:textId="77777777" w:rsidR="0066770E" w:rsidRDefault="0066770E" w:rsidP="0066770E">
      <w:pPr>
        <w:rPr>
          <w:rFonts w:ascii="Times New Roman" w:hAnsi="Times New Roman" w:cs="Times New Roman"/>
        </w:rPr>
      </w:pPr>
      <w:r>
        <w:rPr>
          <w:rFonts w:ascii="Times New Roman" w:hAnsi="Times New Roman" w:cs="Times New Roman"/>
          <w:i/>
        </w:rPr>
        <w:t>(Please return to instructor at next regularly scheduled class meeting.)</w:t>
      </w:r>
    </w:p>
    <w:p w14:paraId="1E36396C" w14:textId="77777777" w:rsidR="0066770E" w:rsidRDefault="0066770E" w:rsidP="0066770E">
      <w:pPr>
        <w:rPr>
          <w:rFonts w:ascii="Times New Roman" w:hAnsi="Times New Roman" w:cs="Times New Roman"/>
        </w:rPr>
      </w:pPr>
    </w:p>
    <w:p w14:paraId="2145A666" w14:textId="77777777" w:rsidR="0066770E" w:rsidRDefault="0066770E" w:rsidP="0066770E">
      <w:pPr>
        <w:rPr>
          <w:rFonts w:ascii="Times New Roman" w:hAnsi="Times New Roman" w:cs="Times New Roman"/>
        </w:rPr>
      </w:pPr>
      <w:r>
        <w:rPr>
          <w:rFonts w:ascii="Times New Roman" w:hAnsi="Times New Roman" w:cs="Times New Roman"/>
        </w:rPr>
        <w:t xml:space="preserve">I have read and understand the Course Syllabus. The Course Syllabus is designed to assist with my learning and enhance my opportunities for student success.  </w:t>
      </w:r>
    </w:p>
    <w:tbl>
      <w:tblPr>
        <w:tblpPr w:leftFromText="180" w:rightFromText="180" w:bottomFromText="160" w:vertAnchor="text" w:horzAnchor="margin" w:tblpY="259"/>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2345"/>
        <w:gridCol w:w="1350"/>
        <w:gridCol w:w="1620"/>
        <w:gridCol w:w="900"/>
        <w:gridCol w:w="1440"/>
      </w:tblGrid>
      <w:tr w:rsidR="0066770E" w14:paraId="45E82AB3" w14:textId="77777777" w:rsidTr="0066770E">
        <w:trPr>
          <w:trHeight w:val="503"/>
        </w:trPr>
        <w:tc>
          <w:tcPr>
            <w:tcW w:w="1435" w:type="dxa"/>
            <w:tcBorders>
              <w:top w:val="single" w:sz="4" w:space="0" w:color="auto"/>
              <w:left w:val="single" w:sz="4" w:space="0" w:color="auto"/>
              <w:bottom w:val="single" w:sz="4" w:space="0" w:color="auto"/>
              <w:right w:val="single" w:sz="4" w:space="0" w:color="auto"/>
            </w:tcBorders>
            <w:vAlign w:val="center"/>
            <w:hideMark/>
          </w:tcPr>
          <w:p w14:paraId="080D5972" w14:textId="77777777" w:rsidR="0066770E" w:rsidRDefault="0066770E">
            <w:pPr>
              <w:spacing w:line="256" w:lineRule="auto"/>
              <w:rPr>
                <w:rFonts w:ascii="Times New Roman" w:hAnsi="Times New Roman" w:cs="Times New Roman"/>
                <w:b/>
              </w:rPr>
            </w:pPr>
            <w:r>
              <w:rPr>
                <w:rFonts w:ascii="Times New Roman" w:hAnsi="Times New Roman" w:cs="Times New Roman"/>
                <w:b/>
              </w:rPr>
              <w:t>Course Name:</w:t>
            </w:r>
          </w:p>
        </w:tc>
        <w:tc>
          <w:tcPr>
            <w:tcW w:w="2345" w:type="dxa"/>
            <w:tcBorders>
              <w:top w:val="single" w:sz="4" w:space="0" w:color="auto"/>
              <w:left w:val="single" w:sz="4" w:space="0" w:color="auto"/>
              <w:bottom w:val="single" w:sz="4" w:space="0" w:color="auto"/>
              <w:right w:val="single" w:sz="4" w:space="0" w:color="auto"/>
            </w:tcBorders>
            <w:vAlign w:val="center"/>
            <w:hideMark/>
          </w:tcPr>
          <w:p w14:paraId="032D1B59" w14:textId="1BD54CB5" w:rsidR="0066770E" w:rsidRDefault="0066770E">
            <w:pPr>
              <w:spacing w:line="256" w:lineRule="auto"/>
              <w:rPr>
                <w:rFonts w:ascii="Times New Roman" w:hAnsi="Times New Roman" w:cs="Times New Roman"/>
                <w:b/>
              </w:rPr>
            </w:pPr>
            <w:r>
              <w:rPr>
                <w:rFonts w:ascii="Times New Roman" w:hAnsi="Times New Roman" w:cs="Times New Roman"/>
                <w:b/>
              </w:rPr>
              <w:t xml:space="preserve">CSCI </w:t>
            </w:r>
            <w:r w:rsidR="00BC4F19">
              <w:rPr>
                <w:rFonts w:ascii="Times New Roman" w:hAnsi="Times New Roman" w:cs="Times New Roman"/>
                <w:b/>
              </w:rPr>
              <w:t>2720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47EC9E5" w14:textId="77777777" w:rsidR="0066770E" w:rsidRDefault="0066770E">
            <w:pPr>
              <w:spacing w:line="256" w:lineRule="auto"/>
              <w:rPr>
                <w:rFonts w:ascii="Times New Roman" w:hAnsi="Times New Roman" w:cs="Times New Roman"/>
                <w:b/>
              </w:rPr>
            </w:pPr>
            <w:r>
              <w:rPr>
                <w:rFonts w:ascii="Times New Roman" w:hAnsi="Times New Roman" w:cs="Times New Roman"/>
                <w:b/>
              </w:rPr>
              <w:t>Section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F14489C" w14:textId="6990BACF" w:rsidR="0066770E" w:rsidRDefault="00840376">
            <w:pPr>
              <w:spacing w:line="256" w:lineRule="auto"/>
              <w:rPr>
                <w:rFonts w:ascii="Times New Roman" w:hAnsi="Times New Roman" w:cs="Times New Roman"/>
                <w:b/>
              </w:rPr>
            </w:pPr>
            <w:r>
              <w:rPr>
                <w:rFonts w:ascii="Times New Roman" w:hAnsi="Times New Roman" w:cs="Times New Roman"/>
                <w:b/>
              </w:rPr>
              <w:t>10</w:t>
            </w:r>
            <w:r w:rsidR="00BC4F19">
              <w:rPr>
                <w:rFonts w:ascii="Times New Roman" w:hAnsi="Times New Roman" w:cs="Times New Roman"/>
                <w:b/>
              </w:rPr>
              <w:t>1</w:t>
            </w:r>
          </w:p>
        </w:tc>
        <w:tc>
          <w:tcPr>
            <w:tcW w:w="900" w:type="dxa"/>
            <w:tcBorders>
              <w:top w:val="single" w:sz="4" w:space="0" w:color="auto"/>
              <w:left w:val="single" w:sz="4" w:space="0" w:color="auto"/>
              <w:bottom w:val="single" w:sz="4" w:space="0" w:color="auto"/>
              <w:right w:val="single" w:sz="4" w:space="0" w:color="auto"/>
            </w:tcBorders>
            <w:vAlign w:val="center"/>
            <w:hideMark/>
          </w:tcPr>
          <w:p w14:paraId="0832612A" w14:textId="77777777" w:rsidR="0066770E" w:rsidRDefault="0066770E">
            <w:pPr>
              <w:spacing w:line="256" w:lineRule="auto"/>
              <w:rPr>
                <w:rFonts w:ascii="Times New Roman" w:hAnsi="Times New Roman" w:cs="Times New Roman"/>
                <w:b/>
              </w:rPr>
            </w:pPr>
            <w:r>
              <w:rPr>
                <w:rFonts w:ascii="Times New Roman" w:hAnsi="Times New Roman" w:cs="Times New Roman"/>
                <w:b/>
              </w:rPr>
              <w:t>CRN #:</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FC64F98" w14:textId="2306DFB1" w:rsidR="0066770E" w:rsidRDefault="00BC4F19">
            <w:pPr>
              <w:spacing w:line="256" w:lineRule="auto"/>
              <w:rPr>
                <w:rFonts w:ascii="Times New Roman" w:hAnsi="Times New Roman" w:cs="Times New Roman"/>
                <w:b/>
              </w:rPr>
            </w:pPr>
            <w:r>
              <w:rPr>
                <w:rFonts w:ascii="Arial" w:hAnsi="Arial" w:cs="Arial"/>
              </w:rPr>
              <w:t>TBD</w:t>
            </w:r>
          </w:p>
        </w:tc>
      </w:tr>
      <w:tr w:rsidR="0066770E" w14:paraId="7627D04B" w14:textId="77777777" w:rsidTr="0066770E">
        <w:trPr>
          <w:trHeight w:val="530"/>
        </w:trPr>
        <w:tc>
          <w:tcPr>
            <w:tcW w:w="1435" w:type="dxa"/>
            <w:tcBorders>
              <w:top w:val="single" w:sz="4" w:space="0" w:color="auto"/>
              <w:left w:val="single" w:sz="4" w:space="0" w:color="auto"/>
              <w:bottom w:val="single" w:sz="4" w:space="0" w:color="auto"/>
              <w:right w:val="single" w:sz="4" w:space="0" w:color="auto"/>
            </w:tcBorders>
            <w:vAlign w:val="center"/>
            <w:hideMark/>
          </w:tcPr>
          <w:p w14:paraId="76BADC82" w14:textId="77777777" w:rsidR="0066770E" w:rsidRDefault="0066770E">
            <w:pPr>
              <w:spacing w:line="256" w:lineRule="auto"/>
              <w:rPr>
                <w:rFonts w:ascii="Times New Roman" w:hAnsi="Times New Roman" w:cs="Times New Roman"/>
                <w:b/>
              </w:rPr>
            </w:pPr>
            <w:r>
              <w:rPr>
                <w:rFonts w:ascii="Times New Roman" w:hAnsi="Times New Roman" w:cs="Times New Roman"/>
                <w:b/>
              </w:rPr>
              <w:t>Instructor Name:</w:t>
            </w:r>
          </w:p>
        </w:tc>
        <w:tc>
          <w:tcPr>
            <w:tcW w:w="2345" w:type="dxa"/>
            <w:tcBorders>
              <w:top w:val="single" w:sz="4" w:space="0" w:color="auto"/>
              <w:left w:val="single" w:sz="4" w:space="0" w:color="auto"/>
              <w:bottom w:val="single" w:sz="4" w:space="0" w:color="auto"/>
              <w:right w:val="single" w:sz="4" w:space="0" w:color="auto"/>
            </w:tcBorders>
            <w:vAlign w:val="center"/>
            <w:hideMark/>
          </w:tcPr>
          <w:p w14:paraId="79AA4C00" w14:textId="6F1529C3" w:rsidR="0066770E" w:rsidRDefault="00BC4F19">
            <w:pPr>
              <w:spacing w:line="256" w:lineRule="auto"/>
              <w:rPr>
                <w:rFonts w:ascii="Times New Roman" w:hAnsi="Times New Roman" w:cs="Times New Roman"/>
                <w:b/>
              </w:rPr>
            </w:pPr>
            <w:r>
              <w:rPr>
                <w:rFonts w:ascii="Times New Roman" w:hAnsi="Times New Roman" w:cs="Times New Roman"/>
                <w:b/>
              </w:rPr>
              <w:t>Brian Rashap</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532A80B" w14:textId="77777777" w:rsidR="0066770E" w:rsidRDefault="0066770E">
            <w:pPr>
              <w:spacing w:line="256" w:lineRule="auto"/>
              <w:rPr>
                <w:rFonts w:ascii="Times New Roman" w:hAnsi="Times New Roman" w:cs="Times New Roman"/>
                <w:b/>
              </w:rPr>
            </w:pPr>
            <w:r>
              <w:rPr>
                <w:rFonts w:ascii="Times New Roman" w:hAnsi="Times New Roman" w:cs="Times New Roman"/>
                <w:b/>
              </w:rPr>
              <w:t>Office Hours:</w:t>
            </w:r>
          </w:p>
        </w:tc>
        <w:tc>
          <w:tcPr>
            <w:tcW w:w="3960" w:type="dxa"/>
            <w:gridSpan w:val="3"/>
            <w:tcBorders>
              <w:top w:val="single" w:sz="4" w:space="0" w:color="auto"/>
              <w:left w:val="single" w:sz="4" w:space="0" w:color="auto"/>
              <w:bottom w:val="single" w:sz="4" w:space="0" w:color="auto"/>
              <w:right w:val="single" w:sz="4" w:space="0" w:color="auto"/>
            </w:tcBorders>
            <w:vAlign w:val="center"/>
            <w:hideMark/>
          </w:tcPr>
          <w:p w14:paraId="53657434" w14:textId="0BDEB181" w:rsidR="00F27132" w:rsidRDefault="00BC4F19">
            <w:pPr>
              <w:spacing w:after="120" w:line="256" w:lineRule="auto"/>
              <w:rPr>
                <w:rFonts w:ascii="Times New Roman" w:hAnsi="Times New Roman" w:cs="Times New Roman"/>
              </w:rPr>
            </w:pPr>
            <w:r>
              <w:rPr>
                <w:rFonts w:ascii="Times New Roman" w:hAnsi="Times New Roman" w:cs="Times New Roman"/>
              </w:rPr>
              <w:t>TBA</w:t>
            </w:r>
          </w:p>
        </w:tc>
      </w:tr>
      <w:tr w:rsidR="0066770E" w14:paraId="639F3DC5" w14:textId="77777777" w:rsidTr="0066770E">
        <w:trPr>
          <w:trHeight w:val="368"/>
        </w:trPr>
        <w:tc>
          <w:tcPr>
            <w:tcW w:w="1435" w:type="dxa"/>
            <w:tcBorders>
              <w:top w:val="single" w:sz="4" w:space="0" w:color="auto"/>
              <w:left w:val="single" w:sz="4" w:space="0" w:color="auto"/>
              <w:bottom w:val="single" w:sz="4" w:space="0" w:color="auto"/>
              <w:right w:val="single" w:sz="4" w:space="0" w:color="auto"/>
            </w:tcBorders>
            <w:vAlign w:val="center"/>
            <w:hideMark/>
          </w:tcPr>
          <w:p w14:paraId="706ED28A" w14:textId="77777777" w:rsidR="0066770E" w:rsidRDefault="0066770E">
            <w:pPr>
              <w:spacing w:line="256" w:lineRule="auto"/>
              <w:rPr>
                <w:rFonts w:ascii="Times New Roman" w:hAnsi="Times New Roman" w:cs="Times New Roman"/>
                <w:b/>
              </w:rPr>
            </w:pPr>
            <w:r>
              <w:rPr>
                <w:rFonts w:ascii="Times New Roman" w:hAnsi="Times New Roman" w:cs="Times New Roman"/>
                <w:b/>
              </w:rPr>
              <w:t xml:space="preserve">Phone #: </w:t>
            </w:r>
          </w:p>
        </w:tc>
        <w:tc>
          <w:tcPr>
            <w:tcW w:w="2345" w:type="dxa"/>
            <w:tcBorders>
              <w:top w:val="single" w:sz="4" w:space="0" w:color="auto"/>
              <w:left w:val="single" w:sz="4" w:space="0" w:color="auto"/>
              <w:bottom w:val="single" w:sz="4" w:space="0" w:color="auto"/>
              <w:right w:val="single" w:sz="4" w:space="0" w:color="auto"/>
            </w:tcBorders>
            <w:vAlign w:val="center"/>
          </w:tcPr>
          <w:p w14:paraId="668FFDBA" w14:textId="77777777" w:rsidR="0066770E" w:rsidRDefault="0066770E">
            <w:pPr>
              <w:spacing w:line="256" w:lineRule="auto"/>
              <w:rPr>
                <w:rFonts w:ascii="Times New Roman" w:hAnsi="Times New Roman" w:cs="Times New Roman"/>
                <w:b/>
              </w:rP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3D05C3AE" w14:textId="77777777" w:rsidR="0066770E" w:rsidRDefault="0066770E">
            <w:pPr>
              <w:spacing w:line="256" w:lineRule="auto"/>
              <w:rPr>
                <w:rFonts w:ascii="Times New Roman" w:hAnsi="Times New Roman" w:cs="Times New Roman"/>
                <w:b/>
              </w:rPr>
            </w:pPr>
            <w:r>
              <w:rPr>
                <w:rFonts w:ascii="Times New Roman" w:hAnsi="Times New Roman" w:cs="Times New Roman"/>
                <w:b/>
              </w:rPr>
              <w:t>CNM Email:</w:t>
            </w:r>
          </w:p>
        </w:tc>
        <w:tc>
          <w:tcPr>
            <w:tcW w:w="3960" w:type="dxa"/>
            <w:gridSpan w:val="3"/>
            <w:tcBorders>
              <w:top w:val="single" w:sz="4" w:space="0" w:color="auto"/>
              <w:left w:val="single" w:sz="4" w:space="0" w:color="auto"/>
              <w:bottom w:val="single" w:sz="4" w:space="0" w:color="auto"/>
              <w:right w:val="single" w:sz="4" w:space="0" w:color="auto"/>
            </w:tcBorders>
            <w:vAlign w:val="center"/>
          </w:tcPr>
          <w:p w14:paraId="2130AE66" w14:textId="77777777" w:rsidR="0066770E" w:rsidRDefault="0066770E">
            <w:pPr>
              <w:spacing w:line="256" w:lineRule="auto"/>
              <w:rPr>
                <w:rFonts w:ascii="Times New Roman" w:hAnsi="Times New Roman" w:cs="Times New Roman"/>
                <w:b/>
              </w:rPr>
            </w:pPr>
          </w:p>
        </w:tc>
      </w:tr>
      <w:tr w:rsidR="0066770E" w14:paraId="34677466" w14:textId="77777777" w:rsidTr="0066770E">
        <w:trPr>
          <w:trHeight w:val="530"/>
        </w:trPr>
        <w:tc>
          <w:tcPr>
            <w:tcW w:w="1435" w:type="dxa"/>
            <w:tcBorders>
              <w:top w:val="single" w:sz="4" w:space="0" w:color="auto"/>
              <w:left w:val="single" w:sz="4" w:space="0" w:color="auto"/>
              <w:bottom w:val="single" w:sz="4" w:space="0" w:color="auto"/>
              <w:right w:val="single" w:sz="4" w:space="0" w:color="auto"/>
            </w:tcBorders>
            <w:vAlign w:val="center"/>
            <w:hideMark/>
          </w:tcPr>
          <w:p w14:paraId="6F1189AD" w14:textId="77777777" w:rsidR="0066770E" w:rsidRDefault="0066770E">
            <w:pPr>
              <w:spacing w:line="256" w:lineRule="auto"/>
              <w:rPr>
                <w:rFonts w:ascii="Times New Roman" w:hAnsi="Times New Roman" w:cs="Times New Roman"/>
                <w:b/>
              </w:rPr>
            </w:pPr>
            <w:r>
              <w:rPr>
                <w:rFonts w:ascii="Times New Roman" w:hAnsi="Times New Roman" w:cs="Times New Roman"/>
                <w:b/>
              </w:rPr>
              <w:t>Alternative Phone #:</w:t>
            </w:r>
          </w:p>
        </w:tc>
        <w:tc>
          <w:tcPr>
            <w:tcW w:w="2345" w:type="dxa"/>
            <w:tcBorders>
              <w:top w:val="single" w:sz="4" w:space="0" w:color="auto"/>
              <w:left w:val="single" w:sz="4" w:space="0" w:color="auto"/>
              <w:bottom w:val="single" w:sz="4" w:space="0" w:color="auto"/>
              <w:right w:val="single" w:sz="4" w:space="0" w:color="auto"/>
            </w:tcBorders>
            <w:vAlign w:val="center"/>
          </w:tcPr>
          <w:p w14:paraId="0EDBAD42" w14:textId="77777777" w:rsidR="0066770E" w:rsidRDefault="0066770E">
            <w:pPr>
              <w:spacing w:line="256" w:lineRule="auto"/>
              <w:rPr>
                <w:rFonts w:ascii="Times New Roman" w:hAnsi="Times New Roman" w:cs="Times New Roman"/>
                <w:b/>
              </w:rP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1C9276C0" w14:textId="77777777" w:rsidR="0066770E" w:rsidRDefault="0066770E">
            <w:pPr>
              <w:spacing w:line="256" w:lineRule="auto"/>
              <w:rPr>
                <w:rFonts w:ascii="Times New Roman" w:hAnsi="Times New Roman" w:cs="Times New Roman"/>
                <w:b/>
              </w:rPr>
            </w:pPr>
            <w:r>
              <w:rPr>
                <w:rFonts w:ascii="Times New Roman" w:hAnsi="Times New Roman" w:cs="Times New Roman"/>
                <w:b/>
              </w:rPr>
              <w:t>Alternative Email:</w:t>
            </w:r>
          </w:p>
        </w:tc>
        <w:tc>
          <w:tcPr>
            <w:tcW w:w="3960" w:type="dxa"/>
            <w:gridSpan w:val="3"/>
            <w:tcBorders>
              <w:top w:val="single" w:sz="4" w:space="0" w:color="auto"/>
              <w:left w:val="single" w:sz="4" w:space="0" w:color="auto"/>
              <w:bottom w:val="single" w:sz="4" w:space="0" w:color="auto"/>
              <w:right w:val="single" w:sz="4" w:space="0" w:color="auto"/>
            </w:tcBorders>
            <w:vAlign w:val="center"/>
          </w:tcPr>
          <w:p w14:paraId="39E258F3" w14:textId="77777777" w:rsidR="0066770E" w:rsidRDefault="0066770E">
            <w:pPr>
              <w:spacing w:line="256" w:lineRule="auto"/>
              <w:rPr>
                <w:rFonts w:ascii="Times New Roman" w:hAnsi="Times New Roman" w:cs="Times New Roman"/>
                <w:b/>
              </w:rPr>
            </w:pPr>
          </w:p>
          <w:p w14:paraId="3B7B3AC5" w14:textId="77777777" w:rsidR="0066770E" w:rsidRDefault="0066770E">
            <w:pPr>
              <w:spacing w:line="256" w:lineRule="auto"/>
              <w:rPr>
                <w:rFonts w:ascii="Times New Roman" w:hAnsi="Times New Roman" w:cs="Times New Roman"/>
                <w:b/>
              </w:rPr>
            </w:pPr>
          </w:p>
          <w:p w14:paraId="018A5EE7" w14:textId="77777777" w:rsidR="0066770E" w:rsidRDefault="0066770E">
            <w:pPr>
              <w:spacing w:line="256" w:lineRule="auto"/>
              <w:rPr>
                <w:rFonts w:ascii="Times New Roman" w:hAnsi="Times New Roman" w:cs="Times New Roman"/>
                <w:b/>
              </w:rPr>
            </w:pPr>
          </w:p>
        </w:tc>
      </w:tr>
      <w:tr w:rsidR="0066770E" w14:paraId="2C947FF6" w14:textId="77777777" w:rsidTr="0066770E">
        <w:trPr>
          <w:trHeight w:val="512"/>
        </w:trPr>
        <w:tc>
          <w:tcPr>
            <w:tcW w:w="1435" w:type="dxa"/>
            <w:tcBorders>
              <w:top w:val="single" w:sz="4" w:space="0" w:color="auto"/>
              <w:left w:val="single" w:sz="4" w:space="0" w:color="auto"/>
              <w:bottom w:val="single" w:sz="4" w:space="0" w:color="auto"/>
              <w:right w:val="single" w:sz="4" w:space="0" w:color="auto"/>
            </w:tcBorders>
            <w:vAlign w:val="center"/>
            <w:hideMark/>
          </w:tcPr>
          <w:p w14:paraId="7FE93489" w14:textId="77777777" w:rsidR="0066770E" w:rsidRDefault="0066770E">
            <w:pPr>
              <w:spacing w:line="256" w:lineRule="auto"/>
              <w:rPr>
                <w:rFonts w:ascii="Times New Roman" w:hAnsi="Times New Roman" w:cs="Times New Roman"/>
                <w:b/>
              </w:rPr>
            </w:pPr>
            <w:r>
              <w:rPr>
                <w:rFonts w:ascii="Times New Roman" w:hAnsi="Times New Roman" w:cs="Times New Roman"/>
                <w:b/>
              </w:rPr>
              <w:t>CNM ID #:</w:t>
            </w:r>
          </w:p>
        </w:tc>
        <w:tc>
          <w:tcPr>
            <w:tcW w:w="2345" w:type="dxa"/>
            <w:tcBorders>
              <w:top w:val="single" w:sz="4" w:space="0" w:color="auto"/>
              <w:left w:val="single" w:sz="4" w:space="0" w:color="auto"/>
              <w:bottom w:val="single" w:sz="4" w:space="0" w:color="auto"/>
              <w:right w:val="single" w:sz="4" w:space="0" w:color="auto"/>
            </w:tcBorders>
            <w:vAlign w:val="center"/>
          </w:tcPr>
          <w:p w14:paraId="30915C0D" w14:textId="77777777" w:rsidR="0066770E" w:rsidRDefault="0066770E">
            <w:pPr>
              <w:spacing w:line="256" w:lineRule="auto"/>
              <w:rPr>
                <w:rFonts w:ascii="Times New Roman" w:hAnsi="Times New Roman" w:cs="Times New Roman"/>
                <w:b/>
              </w:rPr>
            </w:pPr>
          </w:p>
          <w:p w14:paraId="53852CB9" w14:textId="77777777" w:rsidR="0066770E" w:rsidRDefault="0066770E">
            <w:pPr>
              <w:spacing w:line="256" w:lineRule="auto"/>
              <w:rPr>
                <w:rFonts w:ascii="Times New Roman" w:hAnsi="Times New Roman" w:cs="Times New Roman"/>
                <w:b/>
              </w:rP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3711926B" w14:textId="77777777" w:rsidR="0066770E" w:rsidRDefault="0066770E">
            <w:pPr>
              <w:spacing w:line="256" w:lineRule="auto"/>
              <w:rPr>
                <w:rFonts w:ascii="Times New Roman" w:hAnsi="Times New Roman" w:cs="Times New Roman"/>
                <w:b/>
              </w:rPr>
            </w:pPr>
            <w:r>
              <w:rPr>
                <w:rFonts w:ascii="Times New Roman" w:hAnsi="Times New Roman" w:cs="Times New Roman"/>
                <w:b/>
              </w:rPr>
              <w:t xml:space="preserve">Student </w:t>
            </w:r>
          </w:p>
          <w:p w14:paraId="382AEB36" w14:textId="77777777" w:rsidR="0066770E" w:rsidRDefault="0066770E">
            <w:pPr>
              <w:spacing w:line="256" w:lineRule="auto"/>
              <w:rPr>
                <w:rFonts w:ascii="Times New Roman" w:hAnsi="Times New Roman" w:cs="Times New Roman"/>
                <w:b/>
              </w:rPr>
            </w:pPr>
            <w:r>
              <w:rPr>
                <w:rFonts w:ascii="Times New Roman" w:hAnsi="Times New Roman" w:cs="Times New Roman"/>
                <w:b/>
              </w:rPr>
              <w:t>Signature:</w:t>
            </w:r>
          </w:p>
        </w:tc>
        <w:tc>
          <w:tcPr>
            <w:tcW w:w="3960" w:type="dxa"/>
            <w:gridSpan w:val="3"/>
            <w:tcBorders>
              <w:top w:val="single" w:sz="4" w:space="0" w:color="auto"/>
              <w:left w:val="single" w:sz="4" w:space="0" w:color="auto"/>
              <w:bottom w:val="single" w:sz="4" w:space="0" w:color="auto"/>
              <w:right w:val="single" w:sz="4" w:space="0" w:color="auto"/>
            </w:tcBorders>
            <w:vAlign w:val="center"/>
          </w:tcPr>
          <w:p w14:paraId="618E5660" w14:textId="77777777" w:rsidR="0066770E" w:rsidRDefault="0066770E">
            <w:pPr>
              <w:spacing w:line="256" w:lineRule="auto"/>
              <w:rPr>
                <w:rFonts w:ascii="Times New Roman" w:hAnsi="Times New Roman" w:cs="Times New Roman"/>
                <w:b/>
              </w:rPr>
            </w:pPr>
          </w:p>
        </w:tc>
      </w:tr>
    </w:tbl>
    <w:p w14:paraId="6BA6E414" w14:textId="77777777" w:rsidR="0066770E" w:rsidRPr="001B12ED" w:rsidRDefault="0066770E" w:rsidP="00345A44">
      <w:pPr>
        <w:spacing w:after="120"/>
        <w:rPr>
          <w:rFonts w:ascii="Arial" w:hAnsi="Arial" w:cs="Arial"/>
          <w:bCs/>
        </w:rPr>
      </w:pPr>
    </w:p>
    <w:p w14:paraId="6B7CCC52" w14:textId="716646D1" w:rsidR="00332FC9" w:rsidRDefault="00332FC9">
      <w:pPr>
        <w:spacing w:after="160" w:line="259" w:lineRule="auto"/>
        <w:rPr>
          <w:rFonts w:ascii="Arial" w:hAnsi="Arial" w:cs="Arial"/>
        </w:rPr>
      </w:pPr>
      <w:r>
        <w:rPr>
          <w:rFonts w:ascii="Arial" w:hAnsi="Arial" w:cs="Arial"/>
        </w:rPr>
        <w:br w:type="page"/>
      </w:r>
    </w:p>
    <w:p w14:paraId="4FDA08D1" w14:textId="77777777" w:rsidR="00BC4F19" w:rsidRDefault="00BC4F19" w:rsidP="00BC4F19">
      <w:pPr>
        <w:pStyle w:val="Heading2"/>
      </w:pPr>
      <w:r>
        <w:lastRenderedPageBreak/>
        <w:t>Schedule of Topics (tentative)</w:t>
      </w:r>
    </w:p>
    <w:p w14:paraId="7A911D0E" w14:textId="77777777" w:rsidR="00BC4F19" w:rsidRPr="006A4B9D" w:rsidRDefault="00BC4F19" w:rsidP="00BC4F19"/>
    <w:tbl>
      <w:tblPr>
        <w:tblStyle w:val="TableGrid"/>
        <w:tblW w:w="0" w:type="auto"/>
        <w:tblLook w:val="04A0" w:firstRow="1" w:lastRow="0" w:firstColumn="1" w:lastColumn="0" w:noHBand="0" w:noVBand="1"/>
      </w:tblPr>
      <w:tblGrid>
        <w:gridCol w:w="1795"/>
        <w:gridCol w:w="3600"/>
        <w:gridCol w:w="3955"/>
      </w:tblGrid>
      <w:tr w:rsidR="00BC4F19" w14:paraId="62EC379B" w14:textId="77777777" w:rsidTr="00E248DB">
        <w:tc>
          <w:tcPr>
            <w:tcW w:w="1795" w:type="dxa"/>
          </w:tcPr>
          <w:p w14:paraId="2C149ED8" w14:textId="77777777" w:rsidR="00BC4F19" w:rsidRPr="00E21053" w:rsidRDefault="00BC4F19" w:rsidP="00E248DB">
            <w:pPr>
              <w:rPr>
                <w:b/>
              </w:rPr>
            </w:pPr>
            <w:r w:rsidRPr="00E21053">
              <w:rPr>
                <w:b/>
              </w:rPr>
              <w:t>Schedule</w:t>
            </w:r>
          </w:p>
        </w:tc>
        <w:tc>
          <w:tcPr>
            <w:tcW w:w="3600" w:type="dxa"/>
          </w:tcPr>
          <w:p w14:paraId="2E1E8894" w14:textId="77777777" w:rsidR="00BC4F19" w:rsidRPr="00E21053" w:rsidRDefault="00BC4F19" w:rsidP="00E248DB">
            <w:pPr>
              <w:rPr>
                <w:b/>
              </w:rPr>
            </w:pPr>
            <w:r w:rsidRPr="00E21053">
              <w:rPr>
                <w:b/>
              </w:rPr>
              <w:t>Instructional Unit</w:t>
            </w:r>
            <w:r>
              <w:rPr>
                <w:b/>
              </w:rPr>
              <w:t xml:space="preserve"> (IU)</w:t>
            </w:r>
          </w:p>
        </w:tc>
        <w:tc>
          <w:tcPr>
            <w:tcW w:w="3955" w:type="dxa"/>
          </w:tcPr>
          <w:p w14:paraId="646A73E0" w14:textId="77777777" w:rsidR="00BC4F19" w:rsidRPr="00E21053" w:rsidRDefault="00BC4F19" w:rsidP="00E248DB">
            <w:pPr>
              <w:rPr>
                <w:b/>
              </w:rPr>
            </w:pPr>
            <w:r w:rsidRPr="00E21053">
              <w:rPr>
                <w:b/>
              </w:rPr>
              <w:t xml:space="preserve">Science Practical Activities </w:t>
            </w:r>
            <w:r>
              <w:rPr>
                <w:b/>
              </w:rPr>
              <w:t>(SPA)</w:t>
            </w:r>
          </w:p>
        </w:tc>
      </w:tr>
      <w:tr w:rsidR="00BC4F19" w14:paraId="52FA012B" w14:textId="77777777" w:rsidTr="00E248DB">
        <w:tc>
          <w:tcPr>
            <w:tcW w:w="1795" w:type="dxa"/>
          </w:tcPr>
          <w:p w14:paraId="1B1E3058" w14:textId="77777777" w:rsidR="00BC4F19" w:rsidRPr="00E21053" w:rsidRDefault="00BC4F19" w:rsidP="00E248DB">
            <w:pPr>
              <w:rPr>
                <w:bCs/>
              </w:rPr>
            </w:pPr>
            <w:r>
              <w:rPr>
                <w:bCs/>
              </w:rPr>
              <w:t>Week 1</w:t>
            </w:r>
          </w:p>
        </w:tc>
        <w:tc>
          <w:tcPr>
            <w:tcW w:w="3600" w:type="dxa"/>
          </w:tcPr>
          <w:p w14:paraId="70315D2F" w14:textId="77777777" w:rsidR="00BC4F19" w:rsidRPr="00E21053" w:rsidRDefault="00BC4F19" w:rsidP="00E248DB">
            <w:pPr>
              <w:rPr>
                <w:bCs/>
              </w:rPr>
            </w:pPr>
            <w:r>
              <w:rPr>
                <w:bCs/>
              </w:rPr>
              <w:t>Introduction to Quantum and basic linear algebra</w:t>
            </w:r>
          </w:p>
        </w:tc>
        <w:tc>
          <w:tcPr>
            <w:tcW w:w="3955" w:type="dxa"/>
          </w:tcPr>
          <w:p w14:paraId="30D0BD46" w14:textId="77777777" w:rsidR="00BC4F19" w:rsidRPr="00E21053" w:rsidRDefault="00BC4F19" w:rsidP="00E248DB">
            <w:pPr>
              <w:rPr>
                <w:bCs/>
              </w:rPr>
            </w:pPr>
            <w:r>
              <w:rPr>
                <w:bCs/>
              </w:rPr>
              <w:t>Lab Safety</w:t>
            </w:r>
          </w:p>
        </w:tc>
      </w:tr>
      <w:tr w:rsidR="00BC4F19" w14:paraId="67346275" w14:textId="77777777" w:rsidTr="00E248DB">
        <w:tc>
          <w:tcPr>
            <w:tcW w:w="1795" w:type="dxa"/>
          </w:tcPr>
          <w:p w14:paraId="5C0BA72F" w14:textId="77777777" w:rsidR="00BC4F19" w:rsidRPr="00E21053" w:rsidRDefault="00BC4F19" w:rsidP="00E248DB">
            <w:pPr>
              <w:rPr>
                <w:bCs/>
              </w:rPr>
            </w:pPr>
            <w:r>
              <w:rPr>
                <w:bCs/>
              </w:rPr>
              <w:t>Week 2</w:t>
            </w:r>
          </w:p>
        </w:tc>
        <w:tc>
          <w:tcPr>
            <w:tcW w:w="3600" w:type="dxa"/>
          </w:tcPr>
          <w:p w14:paraId="4619AABD" w14:textId="77777777" w:rsidR="00BC4F19" w:rsidRPr="00E21053" w:rsidRDefault="00BC4F19" w:rsidP="00E248DB">
            <w:pPr>
              <w:rPr>
                <w:bCs/>
              </w:rPr>
            </w:pPr>
            <w:r>
              <w:rPr>
                <w:bCs/>
              </w:rPr>
              <w:t>Superposition, Quantum Gates</w:t>
            </w:r>
          </w:p>
        </w:tc>
        <w:tc>
          <w:tcPr>
            <w:tcW w:w="3955" w:type="dxa"/>
          </w:tcPr>
          <w:p w14:paraId="61B7E761" w14:textId="77777777" w:rsidR="00BC4F19" w:rsidRPr="00E21053" w:rsidRDefault="00BC4F19" w:rsidP="00E248DB">
            <w:pPr>
              <w:rPr>
                <w:bCs/>
              </w:rPr>
            </w:pPr>
            <w:r>
              <w:rPr>
                <w:bCs/>
              </w:rPr>
              <w:t>Lab: Bloch Sphere</w:t>
            </w:r>
          </w:p>
        </w:tc>
      </w:tr>
      <w:tr w:rsidR="00BC4F19" w14:paraId="24D6ED65" w14:textId="77777777" w:rsidTr="00E248DB">
        <w:tc>
          <w:tcPr>
            <w:tcW w:w="1795" w:type="dxa"/>
          </w:tcPr>
          <w:p w14:paraId="5FB203C2" w14:textId="77777777" w:rsidR="00BC4F19" w:rsidRDefault="00BC4F19" w:rsidP="00E248DB">
            <w:pPr>
              <w:rPr>
                <w:bCs/>
              </w:rPr>
            </w:pPr>
            <w:r>
              <w:rPr>
                <w:bCs/>
              </w:rPr>
              <w:t>Weeks 3</w:t>
            </w:r>
          </w:p>
        </w:tc>
        <w:tc>
          <w:tcPr>
            <w:tcW w:w="3600" w:type="dxa"/>
          </w:tcPr>
          <w:p w14:paraId="4B4720D6" w14:textId="77777777" w:rsidR="00BC4F19" w:rsidRDefault="00BC4F19" w:rsidP="00E248DB">
            <w:pPr>
              <w:rPr>
                <w:bCs/>
              </w:rPr>
            </w:pPr>
            <w:r>
              <w:rPr>
                <w:bCs/>
              </w:rPr>
              <w:t>Entanglement</w:t>
            </w:r>
          </w:p>
        </w:tc>
        <w:tc>
          <w:tcPr>
            <w:tcW w:w="3955" w:type="dxa"/>
          </w:tcPr>
          <w:p w14:paraId="02C39926" w14:textId="77777777" w:rsidR="00BC4F19" w:rsidRDefault="00BC4F19" w:rsidP="00E248DB">
            <w:pPr>
              <w:rPr>
                <w:bCs/>
              </w:rPr>
            </w:pPr>
            <w:r>
              <w:rPr>
                <w:bCs/>
              </w:rPr>
              <w:t>Lab: Bell’s Inequality</w:t>
            </w:r>
          </w:p>
        </w:tc>
      </w:tr>
      <w:tr w:rsidR="00BC4F19" w14:paraId="29E9E472" w14:textId="77777777" w:rsidTr="00E248DB">
        <w:tc>
          <w:tcPr>
            <w:tcW w:w="1795" w:type="dxa"/>
          </w:tcPr>
          <w:p w14:paraId="645E0413" w14:textId="77777777" w:rsidR="00BC4F19" w:rsidRDefault="00BC4F19" w:rsidP="00E248DB">
            <w:pPr>
              <w:rPr>
                <w:bCs/>
              </w:rPr>
            </w:pPr>
            <w:r>
              <w:rPr>
                <w:bCs/>
              </w:rPr>
              <w:t>Weeks 3-4</w:t>
            </w:r>
          </w:p>
        </w:tc>
        <w:tc>
          <w:tcPr>
            <w:tcW w:w="3600" w:type="dxa"/>
          </w:tcPr>
          <w:p w14:paraId="05CF2938" w14:textId="77777777" w:rsidR="00BC4F19" w:rsidRDefault="00BC4F19" w:rsidP="00E248DB">
            <w:pPr>
              <w:rPr>
                <w:bCs/>
              </w:rPr>
            </w:pPr>
            <w:r>
              <w:rPr>
                <w:bCs/>
              </w:rPr>
              <w:t>Particle/Wave Dual Nature of Light, Polarization, and Quantum Eraser</w:t>
            </w:r>
          </w:p>
        </w:tc>
        <w:tc>
          <w:tcPr>
            <w:tcW w:w="3955" w:type="dxa"/>
          </w:tcPr>
          <w:p w14:paraId="776CF46D" w14:textId="77777777" w:rsidR="00BC4F19" w:rsidRDefault="00BC4F19" w:rsidP="00E248DB">
            <w:pPr>
              <w:rPr>
                <w:bCs/>
              </w:rPr>
            </w:pPr>
            <w:proofErr w:type="spellStart"/>
            <w:r>
              <w:rPr>
                <w:bCs/>
              </w:rPr>
              <w:t>ThorLabs</w:t>
            </w:r>
            <w:proofErr w:type="spellEnd"/>
            <w:r>
              <w:rPr>
                <w:bCs/>
              </w:rPr>
              <w:t xml:space="preserve"> Quantum </w:t>
            </w:r>
            <w:proofErr w:type="gramStart"/>
            <w:r>
              <w:rPr>
                <w:bCs/>
              </w:rPr>
              <w:t>Eraser  (</w:t>
            </w:r>
            <w:proofErr w:type="gramEnd"/>
            <w:r>
              <w:rPr>
                <w:bCs/>
              </w:rPr>
              <w:t>1)</w:t>
            </w:r>
          </w:p>
        </w:tc>
      </w:tr>
      <w:tr w:rsidR="00BC4F19" w14:paraId="72EAF5E5" w14:textId="77777777" w:rsidTr="00E248DB">
        <w:tc>
          <w:tcPr>
            <w:tcW w:w="1795" w:type="dxa"/>
          </w:tcPr>
          <w:p w14:paraId="0CEDC401" w14:textId="77777777" w:rsidR="00BC4F19" w:rsidRDefault="00BC4F19" w:rsidP="00E248DB">
            <w:pPr>
              <w:rPr>
                <w:bCs/>
              </w:rPr>
            </w:pPr>
            <w:r>
              <w:rPr>
                <w:bCs/>
              </w:rPr>
              <w:t>Weeks 5-6</w:t>
            </w:r>
          </w:p>
        </w:tc>
        <w:tc>
          <w:tcPr>
            <w:tcW w:w="3600" w:type="dxa"/>
          </w:tcPr>
          <w:p w14:paraId="188524FF" w14:textId="77777777" w:rsidR="00BC4F19" w:rsidRDefault="00BC4F19" w:rsidP="00E248DB">
            <w:pPr>
              <w:rPr>
                <w:bCs/>
              </w:rPr>
            </w:pPr>
            <w:r>
              <w:rPr>
                <w:bCs/>
              </w:rPr>
              <w:t>Quantum Measurements</w:t>
            </w:r>
          </w:p>
        </w:tc>
        <w:tc>
          <w:tcPr>
            <w:tcW w:w="3955" w:type="dxa"/>
          </w:tcPr>
          <w:p w14:paraId="46E8FAD1" w14:textId="77777777" w:rsidR="00BC4F19" w:rsidRDefault="00BC4F19" w:rsidP="00E248DB">
            <w:pPr>
              <w:rPr>
                <w:bCs/>
              </w:rPr>
            </w:pPr>
            <w:proofErr w:type="spellStart"/>
            <w:r>
              <w:rPr>
                <w:bCs/>
              </w:rPr>
              <w:t>ThorLabs</w:t>
            </w:r>
            <w:proofErr w:type="spellEnd"/>
            <w:r>
              <w:rPr>
                <w:bCs/>
              </w:rPr>
              <w:t xml:space="preserve"> Bomb Tester (2)</w:t>
            </w:r>
          </w:p>
        </w:tc>
      </w:tr>
      <w:tr w:rsidR="00BC4F19" w14:paraId="2F156BDC" w14:textId="77777777" w:rsidTr="00E248DB">
        <w:tc>
          <w:tcPr>
            <w:tcW w:w="1795" w:type="dxa"/>
          </w:tcPr>
          <w:p w14:paraId="3AE84774" w14:textId="77777777" w:rsidR="00BC4F19" w:rsidRDefault="00BC4F19" w:rsidP="00E248DB">
            <w:pPr>
              <w:rPr>
                <w:bCs/>
              </w:rPr>
            </w:pPr>
            <w:r>
              <w:rPr>
                <w:bCs/>
              </w:rPr>
              <w:t>Week 7</w:t>
            </w:r>
          </w:p>
        </w:tc>
        <w:tc>
          <w:tcPr>
            <w:tcW w:w="3600" w:type="dxa"/>
          </w:tcPr>
          <w:p w14:paraId="7C0A1151" w14:textId="77777777" w:rsidR="00BC4F19" w:rsidRDefault="00BC4F19" w:rsidP="00E248DB">
            <w:pPr>
              <w:rPr>
                <w:bCs/>
              </w:rPr>
            </w:pPr>
            <w:r>
              <w:rPr>
                <w:bCs/>
              </w:rPr>
              <w:t>Cryogenics</w:t>
            </w:r>
          </w:p>
        </w:tc>
        <w:tc>
          <w:tcPr>
            <w:tcW w:w="3955" w:type="dxa"/>
          </w:tcPr>
          <w:p w14:paraId="29474B03" w14:textId="77777777" w:rsidR="00BC4F19" w:rsidRDefault="00BC4F19" w:rsidP="00E248DB">
            <w:pPr>
              <w:rPr>
                <w:bCs/>
              </w:rPr>
            </w:pPr>
            <w:r>
              <w:rPr>
                <w:bCs/>
              </w:rPr>
              <w:t>Lab: Cryogenics</w:t>
            </w:r>
          </w:p>
        </w:tc>
      </w:tr>
      <w:tr w:rsidR="00BC4F19" w14:paraId="6C103C12" w14:textId="77777777" w:rsidTr="00E248DB">
        <w:tc>
          <w:tcPr>
            <w:tcW w:w="1795" w:type="dxa"/>
          </w:tcPr>
          <w:p w14:paraId="63D7B27B" w14:textId="77777777" w:rsidR="00BC4F19" w:rsidRDefault="00BC4F19" w:rsidP="00E248DB">
            <w:pPr>
              <w:rPr>
                <w:bCs/>
              </w:rPr>
            </w:pPr>
            <w:r>
              <w:rPr>
                <w:bCs/>
              </w:rPr>
              <w:t>Week 8</w:t>
            </w:r>
          </w:p>
        </w:tc>
        <w:tc>
          <w:tcPr>
            <w:tcW w:w="3600" w:type="dxa"/>
          </w:tcPr>
          <w:p w14:paraId="64E71789" w14:textId="77777777" w:rsidR="00BC4F19" w:rsidRDefault="00BC4F19" w:rsidP="00E248DB">
            <w:pPr>
              <w:rPr>
                <w:bCs/>
              </w:rPr>
            </w:pPr>
            <w:r>
              <w:rPr>
                <w:bCs/>
              </w:rPr>
              <w:t>Superconducting and Spin Qubits</w:t>
            </w:r>
          </w:p>
        </w:tc>
        <w:tc>
          <w:tcPr>
            <w:tcW w:w="3955" w:type="dxa"/>
          </w:tcPr>
          <w:p w14:paraId="107ED078" w14:textId="77777777" w:rsidR="00BC4F19" w:rsidRDefault="00BC4F19" w:rsidP="00E248DB">
            <w:pPr>
              <w:rPr>
                <w:bCs/>
              </w:rPr>
            </w:pPr>
            <w:r>
              <w:rPr>
                <w:bCs/>
              </w:rPr>
              <w:t>Lab: Spin</w:t>
            </w:r>
          </w:p>
        </w:tc>
      </w:tr>
      <w:tr w:rsidR="00BC4F19" w14:paraId="751663A1" w14:textId="77777777" w:rsidTr="00E248DB">
        <w:tc>
          <w:tcPr>
            <w:tcW w:w="1795" w:type="dxa"/>
          </w:tcPr>
          <w:p w14:paraId="45DD6C62" w14:textId="77777777" w:rsidR="00BC4F19" w:rsidRDefault="00BC4F19" w:rsidP="00E248DB">
            <w:pPr>
              <w:rPr>
                <w:bCs/>
              </w:rPr>
            </w:pPr>
            <w:r>
              <w:rPr>
                <w:bCs/>
              </w:rPr>
              <w:t>Weeks 9-10</w:t>
            </w:r>
          </w:p>
        </w:tc>
        <w:tc>
          <w:tcPr>
            <w:tcW w:w="3600" w:type="dxa"/>
          </w:tcPr>
          <w:p w14:paraId="5A93D061" w14:textId="77777777" w:rsidR="00BC4F19" w:rsidRDefault="00BC4F19" w:rsidP="00E248DB">
            <w:pPr>
              <w:rPr>
                <w:bCs/>
              </w:rPr>
            </w:pPr>
            <w:r>
              <w:rPr>
                <w:bCs/>
              </w:rPr>
              <w:t>Laser Cooling</w:t>
            </w:r>
          </w:p>
        </w:tc>
        <w:tc>
          <w:tcPr>
            <w:tcW w:w="3955" w:type="dxa"/>
          </w:tcPr>
          <w:p w14:paraId="73ADFED7" w14:textId="77777777" w:rsidR="00BC4F19" w:rsidRDefault="00BC4F19" w:rsidP="00E248DB">
            <w:pPr>
              <w:rPr>
                <w:bCs/>
              </w:rPr>
            </w:pPr>
            <w:proofErr w:type="spellStart"/>
            <w:r>
              <w:rPr>
                <w:bCs/>
              </w:rPr>
              <w:t>ThorLabs</w:t>
            </w:r>
            <w:proofErr w:type="spellEnd"/>
            <w:r>
              <w:rPr>
                <w:bCs/>
              </w:rPr>
              <w:t xml:space="preserve"> Optical Tweezer Kit (3)</w:t>
            </w:r>
          </w:p>
        </w:tc>
      </w:tr>
      <w:tr w:rsidR="00BC4F19" w14:paraId="57CD50CB" w14:textId="77777777" w:rsidTr="00E248DB">
        <w:tc>
          <w:tcPr>
            <w:tcW w:w="1795" w:type="dxa"/>
          </w:tcPr>
          <w:p w14:paraId="76F91C7C" w14:textId="77777777" w:rsidR="00BC4F19" w:rsidRPr="00E21053" w:rsidRDefault="00BC4F19" w:rsidP="00E248DB">
            <w:pPr>
              <w:rPr>
                <w:bCs/>
              </w:rPr>
            </w:pPr>
            <w:r>
              <w:rPr>
                <w:bCs/>
              </w:rPr>
              <w:t>Week 10</w:t>
            </w:r>
          </w:p>
        </w:tc>
        <w:tc>
          <w:tcPr>
            <w:tcW w:w="3600" w:type="dxa"/>
          </w:tcPr>
          <w:p w14:paraId="4DC6AAC5" w14:textId="77777777" w:rsidR="00BC4F19" w:rsidRPr="00E21053" w:rsidRDefault="00BC4F19" w:rsidP="00E248DB">
            <w:pPr>
              <w:rPr>
                <w:bCs/>
              </w:rPr>
            </w:pPr>
            <w:r w:rsidRPr="00977908">
              <w:rPr>
                <w:bCs/>
              </w:rPr>
              <w:t>Atomic, Molecular, and Optical</w:t>
            </w:r>
            <w:r>
              <w:rPr>
                <w:bCs/>
              </w:rPr>
              <w:t xml:space="preserve"> Qubits</w:t>
            </w:r>
          </w:p>
        </w:tc>
        <w:tc>
          <w:tcPr>
            <w:tcW w:w="3955" w:type="dxa"/>
          </w:tcPr>
          <w:p w14:paraId="59922CCB" w14:textId="77777777" w:rsidR="00BC4F19" w:rsidRPr="00E21053" w:rsidRDefault="00BC4F19" w:rsidP="00E248DB">
            <w:pPr>
              <w:rPr>
                <w:bCs/>
              </w:rPr>
            </w:pPr>
            <w:r>
              <w:rPr>
                <w:bCs/>
              </w:rPr>
              <w:t>Lab: Photonics</w:t>
            </w:r>
          </w:p>
        </w:tc>
      </w:tr>
      <w:tr w:rsidR="00BC4F19" w14:paraId="3394FC11" w14:textId="77777777" w:rsidTr="00E248DB">
        <w:tc>
          <w:tcPr>
            <w:tcW w:w="1795" w:type="dxa"/>
          </w:tcPr>
          <w:p w14:paraId="7AA16EE8" w14:textId="77777777" w:rsidR="00BC4F19" w:rsidRPr="00E21053" w:rsidRDefault="00BC4F19" w:rsidP="00E248DB">
            <w:pPr>
              <w:rPr>
                <w:bCs/>
              </w:rPr>
            </w:pPr>
            <w:r>
              <w:rPr>
                <w:bCs/>
              </w:rPr>
              <w:t>Week 11-12</w:t>
            </w:r>
          </w:p>
        </w:tc>
        <w:tc>
          <w:tcPr>
            <w:tcW w:w="3600" w:type="dxa"/>
          </w:tcPr>
          <w:p w14:paraId="1E28C174" w14:textId="77777777" w:rsidR="00BC4F19" w:rsidRPr="00E21053" w:rsidRDefault="00BC4F19" w:rsidP="00E248DB">
            <w:pPr>
              <w:rPr>
                <w:bCs/>
              </w:rPr>
            </w:pPr>
            <w:r>
              <w:rPr>
                <w:bCs/>
              </w:rPr>
              <w:t>Neutral Atom QIS Operations</w:t>
            </w:r>
          </w:p>
        </w:tc>
        <w:tc>
          <w:tcPr>
            <w:tcW w:w="3955" w:type="dxa"/>
          </w:tcPr>
          <w:p w14:paraId="1C924CB2" w14:textId="77777777" w:rsidR="00BC4F19" w:rsidRPr="00E21053" w:rsidRDefault="00BC4F19" w:rsidP="00E248DB">
            <w:pPr>
              <w:rPr>
                <w:bCs/>
              </w:rPr>
            </w:pPr>
            <w:r>
              <w:rPr>
                <w:bCs/>
              </w:rPr>
              <w:t xml:space="preserve">Lab: </w:t>
            </w:r>
            <w:proofErr w:type="spellStart"/>
            <w:r>
              <w:rPr>
                <w:bCs/>
              </w:rPr>
              <w:t>QuLL</w:t>
            </w:r>
            <w:proofErr w:type="spellEnd"/>
            <w:r>
              <w:rPr>
                <w:bCs/>
              </w:rPr>
              <w:t xml:space="preserve"> Rb-85 MOT</w:t>
            </w:r>
          </w:p>
        </w:tc>
      </w:tr>
      <w:tr w:rsidR="00BC4F19" w14:paraId="1E47CCB9" w14:textId="77777777" w:rsidTr="00E248DB">
        <w:tc>
          <w:tcPr>
            <w:tcW w:w="1795" w:type="dxa"/>
          </w:tcPr>
          <w:p w14:paraId="7596E2E0" w14:textId="77777777" w:rsidR="00BC4F19" w:rsidRDefault="00BC4F19" w:rsidP="00E248DB">
            <w:pPr>
              <w:rPr>
                <w:bCs/>
              </w:rPr>
            </w:pPr>
            <w:r>
              <w:rPr>
                <w:bCs/>
              </w:rPr>
              <w:t>Week 13-14</w:t>
            </w:r>
          </w:p>
        </w:tc>
        <w:tc>
          <w:tcPr>
            <w:tcW w:w="3600" w:type="dxa"/>
          </w:tcPr>
          <w:p w14:paraId="388AAF40" w14:textId="77777777" w:rsidR="00BC4F19" w:rsidRDefault="00BC4F19" w:rsidP="00E248DB">
            <w:pPr>
              <w:rPr>
                <w:bCs/>
              </w:rPr>
            </w:pPr>
            <w:r>
              <w:rPr>
                <w:bCs/>
              </w:rPr>
              <w:t>Quantum Sensors: Diamond NV</w:t>
            </w:r>
          </w:p>
        </w:tc>
        <w:tc>
          <w:tcPr>
            <w:tcW w:w="3955" w:type="dxa"/>
          </w:tcPr>
          <w:p w14:paraId="3B71F81A" w14:textId="77777777" w:rsidR="00BC4F19" w:rsidRDefault="00BC4F19" w:rsidP="00E248DB">
            <w:pPr>
              <w:rPr>
                <w:bCs/>
              </w:rPr>
            </w:pPr>
            <w:r>
              <w:rPr>
                <w:bCs/>
              </w:rPr>
              <w:t xml:space="preserve">Lab: </w:t>
            </w:r>
            <w:proofErr w:type="spellStart"/>
            <w:r>
              <w:rPr>
                <w:bCs/>
              </w:rPr>
              <w:t>QickDawg</w:t>
            </w:r>
            <w:proofErr w:type="spellEnd"/>
            <w:r>
              <w:rPr>
                <w:bCs/>
              </w:rPr>
              <w:t xml:space="preserve"> Quantum Microscope (4)</w:t>
            </w:r>
          </w:p>
        </w:tc>
      </w:tr>
      <w:tr w:rsidR="00BC4F19" w14:paraId="7FA2D157" w14:textId="77777777" w:rsidTr="00E248DB">
        <w:tc>
          <w:tcPr>
            <w:tcW w:w="1795" w:type="dxa"/>
          </w:tcPr>
          <w:p w14:paraId="43858F6D" w14:textId="77777777" w:rsidR="00BC4F19" w:rsidRPr="00E21053" w:rsidRDefault="00BC4F19" w:rsidP="00E248DB">
            <w:pPr>
              <w:rPr>
                <w:bCs/>
              </w:rPr>
            </w:pPr>
            <w:r>
              <w:rPr>
                <w:bCs/>
              </w:rPr>
              <w:t>Week 15</w:t>
            </w:r>
          </w:p>
        </w:tc>
        <w:tc>
          <w:tcPr>
            <w:tcW w:w="3600" w:type="dxa"/>
          </w:tcPr>
          <w:p w14:paraId="75DC279B" w14:textId="77777777" w:rsidR="00BC4F19" w:rsidRPr="00E21053" w:rsidRDefault="00BC4F19" w:rsidP="00E248DB">
            <w:pPr>
              <w:rPr>
                <w:bCs/>
              </w:rPr>
            </w:pPr>
            <w:r>
              <w:rPr>
                <w:bCs/>
              </w:rPr>
              <w:t>Conclusion</w:t>
            </w:r>
          </w:p>
        </w:tc>
        <w:tc>
          <w:tcPr>
            <w:tcW w:w="3955" w:type="dxa"/>
          </w:tcPr>
          <w:p w14:paraId="19E84B70" w14:textId="77777777" w:rsidR="00BC4F19" w:rsidRPr="00E21053" w:rsidRDefault="00BC4F19" w:rsidP="00E248DB">
            <w:pPr>
              <w:rPr>
                <w:bCs/>
              </w:rPr>
            </w:pPr>
            <w:r>
              <w:rPr>
                <w:bCs/>
              </w:rPr>
              <w:t>Lab: Practical System Design</w:t>
            </w:r>
          </w:p>
        </w:tc>
      </w:tr>
    </w:tbl>
    <w:p w14:paraId="2445E5A7" w14:textId="77777777" w:rsidR="00BC4F19" w:rsidRDefault="00BC4F19" w:rsidP="00BC4F19">
      <w:pPr>
        <w:rPr>
          <w:b/>
          <w:sz w:val="28"/>
          <w:szCs w:val="28"/>
        </w:rPr>
      </w:pPr>
    </w:p>
    <w:p w14:paraId="2887F27D" w14:textId="77777777" w:rsidR="00BC4F19" w:rsidRPr="00AC48AA" w:rsidRDefault="00BC4F19" w:rsidP="00BC4F19">
      <w:pPr>
        <w:rPr>
          <w:b/>
        </w:rPr>
      </w:pPr>
      <w:r w:rsidRPr="00AC48AA">
        <w:rPr>
          <w:b/>
        </w:rPr>
        <w:t xml:space="preserve">NOTE: The </w:t>
      </w:r>
      <w:proofErr w:type="spellStart"/>
      <w:r w:rsidRPr="00AC48AA">
        <w:rPr>
          <w:b/>
        </w:rPr>
        <w:t>ThorLabs</w:t>
      </w:r>
      <w:proofErr w:type="spellEnd"/>
      <w:r w:rsidRPr="00AC48AA">
        <w:rPr>
          <w:b/>
        </w:rPr>
        <w:t xml:space="preserve"> Quantum Optics Kit (</w:t>
      </w:r>
      <w:r>
        <w:rPr>
          <w:b/>
        </w:rPr>
        <w:t>5</w:t>
      </w:r>
      <w:r w:rsidRPr="00AC48AA">
        <w:rPr>
          <w:b/>
        </w:rPr>
        <w:t>) can be used in place of the Quantum Eraser and Bomb Test Demonstration Kits.</w:t>
      </w:r>
    </w:p>
    <w:p w14:paraId="026E6F72" w14:textId="77777777" w:rsidR="00BC4F19" w:rsidRDefault="00BC4F19" w:rsidP="00BC4F19">
      <w:pPr>
        <w:rPr>
          <w:b/>
          <w:sz w:val="28"/>
          <w:szCs w:val="28"/>
        </w:rPr>
      </w:pPr>
    </w:p>
    <w:p w14:paraId="61B60735" w14:textId="77777777" w:rsidR="00BC4F19" w:rsidRPr="00DA3282" w:rsidRDefault="00BC4F19" w:rsidP="00BC4F19">
      <w:pPr>
        <w:pStyle w:val="ListParagraph"/>
        <w:numPr>
          <w:ilvl w:val="0"/>
          <w:numId w:val="20"/>
        </w:numPr>
        <w:rPr>
          <w:bCs/>
        </w:rPr>
      </w:pPr>
      <w:proofErr w:type="spellStart"/>
      <w:r w:rsidRPr="00DA3282">
        <w:rPr>
          <w:bCs/>
        </w:rPr>
        <w:t>ThorLabs</w:t>
      </w:r>
      <w:proofErr w:type="spellEnd"/>
      <w:r w:rsidRPr="00DA3282">
        <w:rPr>
          <w:bCs/>
        </w:rPr>
        <w:t xml:space="preserve"> Quantum Eraser</w:t>
      </w:r>
    </w:p>
    <w:p w14:paraId="1F3F6F33" w14:textId="77777777" w:rsidR="00BC4F19" w:rsidRDefault="00BC4F19" w:rsidP="00BC4F19">
      <w:pPr>
        <w:jc w:val="center"/>
        <w:rPr>
          <w:bCs/>
        </w:rPr>
      </w:pPr>
      <w:r>
        <w:fldChar w:fldCharType="begin"/>
      </w:r>
      <w:r>
        <w:instrText xml:space="preserve"> INCLUDEPICTURE "https://www.thorlabs.com/images/TabImages/Quantum_Education_Kit_A4-350.jpg" \* MERGEFORMATINET </w:instrText>
      </w:r>
      <w:r>
        <w:fldChar w:fldCharType="separate"/>
      </w:r>
      <w:r>
        <w:rPr>
          <w:noProof/>
        </w:rPr>
        <w:drawing>
          <wp:inline distT="0" distB="0" distL="0" distR="0" wp14:anchorId="4C2948AB" wp14:editId="66D59DFD">
            <wp:extent cx="2218544" cy="1691089"/>
            <wp:effectExtent l="0" t="0" r="4445" b="0"/>
            <wp:docPr id="1138483822" name="Picture 4" descr="Quantum Eraser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ntum Eraser Demonstrat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1537" cy="1739105"/>
                    </a:xfrm>
                    <a:prstGeom prst="rect">
                      <a:avLst/>
                    </a:prstGeom>
                    <a:noFill/>
                    <a:ln>
                      <a:noFill/>
                    </a:ln>
                  </pic:spPr>
                </pic:pic>
              </a:graphicData>
            </a:graphic>
          </wp:inline>
        </w:drawing>
      </w:r>
      <w:r>
        <w:fldChar w:fldCharType="end"/>
      </w:r>
    </w:p>
    <w:p w14:paraId="5F99B411" w14:textId="77777777" w:rsidR="00BC4F19" w:rsidRDefault="00BC4F19" w:rsidP="00BC4F19">
      <w:pPr>
        <w:pStyle w:val="ListParagraph"/>
        <w:rPr>
          <w:b/>
          <w:sz w:val="28"/>
          <w:szCs w:val="28"/>
        </w:rPr>
      </w:pPr>
    </w:p>
    <w:p w14:paraId="269DE763" w14:textId="77777777" w:rsidR="00BC4F19" w:rsidRPr="00DA3282" w:rsidRDefault="00BC4F19" w:rsidP="00BC4F19">
      <w:pPr>
        <w:pStyle w:val="ListParagraph"/>
        <w:numPr>
          <w:ilvl w:val="0"/>
          <w:numId w:val="20"/>
        </w:numPr>
        <w:rPr>
          <w:bCs/>
        </w:rPr>
      </w:pPr>
      <w:proofErr w:type="spellStart"/>
      <w:r w:rsidRPr="00DA3282">
        <w:rPr>
          <w:bCs/>
        </w:rPr>
        <w:t>ThorLabs</w:t>
      </w:r>
      <w:proofErr w:type="spellEnd"/>
      <w:r w:rsidRPr="00DA3282">
        <w:rPr>
          <w:bCs/>
        </w:rPr>
        <w:t xml:space="preserve"> Bomb Tester</w:t>
      </w:r>
    </w:p>
    <w:p w14:paraId="12C29A6F" w14:textId="77777777" w:rsidR="00BC4F19" w:rsidRDefault="00BC4F19" w:rsidP="00BC4F19">
      <w:pPr>
        <w:rPr>
          <w:bCs/>
        </w:rPr>
      </w:pPr>
    </w:p>
    <w:p w14:paraId="4EAB4327" w14:textId="77777777" w:rsidR="00BC4F19" w:rsidRDefault="00BC4F19" w:rsidP="00BC4F19">
      <w:pPr>
        <w:jc w:val="center"/>
        <w:rPr>
          <w:bCs/>
        </w:rPr>
      </w:pPr>
      <w:r>
        <w:fldChar w:fldCharType="begin"/>
      </w:r>
      <w:r>
        <w:instrText xml:space="preserve"> INCLUDEPICTURE "https://www.thorlabs.com/images/tabimages/bomb_tester_setup_A1-400.jpg" \* MERGEFORMATINET </w:instrText>
      </w:r>
      <w:r>
        <w:fldChar w:fldCharType="separate"/>
      </w:r>
      <w:r>
        <w:rPr>
          <w:noProof/>
        </w:rPr>
        <w:drawing>
          <wp:inline distT="0" distB="0" distL="0" distR="0" wp14:anchorId="2C1AD2E5" wp14:editId="1C1968D2">
            <wp:extent cx="2115471" cy="1416570"/>
            <wp:effectExtent l="0" t="0" r="5715" b="6350"/>
            <wp:docPr id="486867301" name="Picture 5" descr="Bomb Tester Photo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omb Tester Photodetecto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57402" cy="1444648"/>
                    </a:xfrm>
                    <a:prstGeom prst="rect">
                      <a:avLst/>
                    </a:prstGeom>
                    <a:noFill/>
                    <a:ln>
                      <a:noFill/>
                    </a:ln>
                  </pic:spPr>
                </pic:pic>
              </a:graphicData>
            </a:graphic>
          </wp:inline>
        </w:drawing>
      </w:r>
      <w:r>
        <w:fldChar w:fldCharType="end"/>
      </w:r>
    </w:p>
    <w:p w14:paraId="1B3C1D2A" w14:textId="77777777" w:rsidR="00BC4F19" w:rsidRDefault="00BC4F19" w:rsidP="00BC4F19">
      <w:pPr>
        <w:pStyle w:val="ListParagraph"/>
        <w:rPr>
          <w:b/>
          <w:sz w:val="28"/>
          <w:szCs w:val="28"/>
        </w:rPr>
      </w:pPr>
    </w:p>
    <w:p w14:paraId="6C37A09B" w14:textId="77777777" w:rsidR="00BC4F19" w:rsidRDefault="00BC4F19" w:rsidP="00BC4F19">
      <w:pPr>
        <w:pStyle w:val="ListParagraph"/>
        <w:rPr>
          <w:b/>
          <w:sz w:val="28"/>
          <w:szCs w:val="28"/>
        </w:rPr>
      </w:pPr>
    </w:p>
    <w:p w14:paraId="2D195E09" w14:textId="77777777" w:rsidR="00BC4F19" w:rsidRDefault="00BC4F19" w:rsidP="00BC4F19">
      <w:pPr>
        <w:pStyle w:val="ListParagraph"/>
        <w:rPr>
          <w:b/>
          <w:sz w:val="28"/>
          <w:szCs w:val="28"/>
        </w:rPr>
      </w:pPr>
    </w:p>
    <w:p w14:paraId="41393F2F" w14:textId="77777777" w:rsidR="00BC4F19" w:rsidRDefault="00BC4F19" w:rsidP="00BC4F19">
      <w:pPr>
        <w:pStyle w:val="ListParagraph"/>
        <w:rPr>
          <w:b/>
          <w:sz w:val="28"/>
          <w:szCs w:val="28"/>
        </w:rPr>
      </w:pPr>
    </w:p>
    <w:p w14:paraId="4C39C597" w14:textId="77777777" w:rsidR="00BC4F19" w:rsidRDefault="00BC4F19" w:rsidP="00BC4F19">
      <w:pPr>
        <w:pStyle w:val="ListParagraph"/>
        <w:rPr>
          <w:b/>
          <w:sz w:val="28"/>
          <w:szCs w:val="28"/>
        </w:rPr>
      </w:pPr>
    </w:p>
    <w:p w14:paraId="5F5E11B0" w14:textId="77777777" w:rsidR="00BC4F19" w:rsidRPr="00DA3282" w:rsidRDefault="00BC4F19" w:rsidP="00BC4F19">
      <w:pPr>
        <w:pStyle w:val="ListParagraph"/>
        <w:numPr>
          <w:ilvl w:val="0"/>
          <w:numId w:val="20"/>
        </w:numPr>
        <w:rPr>
          <w:bCs/>
        </w:rPr>
      </w:pPr>
      <w:proofErr w:type="spellStart"/>
      <w:r w:rsidRPr="00DA3282">
        <w:rPr>
          <w:bCs/>
        </w:rPr>
        <w:t>ThorLabs</w:t>
      </w:r>
      <w:proofErr w:type="spellEnd"/>
      <w:r w:rsidRPr="00DA3282">
        <w:rPr>
          <w:bCs/>
        </w:rPr>
        <w:t xml:space="preserve"> Optical Tweezers</w:t>
      </w:r>
    </w:p>
    <w:p w14:paraId="36D972FE" w14:textId="77777777" w:rsidR="00BC4F19" w:rsidRDefault="00BC4F19" w:rsidP="00BC4F19">
      <w:pPr>
        <w:rPr>
          <w:bCs/>
        </w:rPr>
      </w:pPr>
    </w:p>
    <w:p w14:paraId="4F1D3CE2" w14:textId="77777777" w:rsidR="00BC4F19" w:rsidRDefault="00BC4F19" w:rsidP="00BC4F19">
      <w:pPr>
        <w:jc w:val="center"/>
        <w:rPr>
          <w:bCs/>
        </w:rPr>
      </w:pPr>
      <w:r>
        <w:fldChar w:fldCharType="begin"/>
      </w:r>
      <w:r>
        <w:instrText xml:space="preserve"> INCLUDEPICTURE "https://www.thorlabs.com/images/TabImages/Optical_Tweezers_Light_Path_A2-450.jpg" \* MERGEFORMATINET </w:instrText>
      </w:r>
      <w:r>
        <w:fldChar w:fldCharType="separate"/>
      </w:r>
      <w:r>
        <w:rPr>
          <w:noProof/>
        </w:rPr>
        <w:drawing>
          <wp:inline distT="0" distB="0" distL="0" distR="0" wp14:anchorId="15D6FAA9" wp14:editId="735AEBF9">
            <wp:extent cx="1436679" cy="1334926"/>
            <wp:effectExtent l="0" t="0" r="0" b="0"/>
            <wp:docPr id="202114672" name="Picture 3" descr="Optical Tweezers Beam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tical Tweezers Beam Path"/>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06964" cy="1400233"/>
                    </a:xfrm>
                    <a:prstGeom prst="rect">
                      <a:avLst/>
                    </a:prstGeom>
                    <a:noFill/>
                    <a:ln>
                      <a:noFill/>
                    </a:ln>
                  </pic:spPr>
                </pic:pic>
              </a:graphicData>
            </a:graphic>
          </wp:inline>
        </w:drawing>
      </w:r>
      <w:r>
        <w:fldChar w:fldCharType="end"/>
      </w:r>
    </w:p>
    <w:p w14:paraId="2FB5964D" w14:textId="77777777" w:rsidR="00BC4F19" w:rsidRDefault="00BC4F19" w:rsidP="00BC4F19">
      <w:pPr>
        <w:pStyle w:val="ListParagraph"/>
        <w:rPr>
          <w:b/>
          <w:sz w:val="28"/>
          <w:szCs w:val="28"/>
        </w:rPr>
      </w:pPr>
    </w:p>
    <w:p w14:paraId="6453C689" w14:textId="77777777" w:rsidR="00BC4F19" w:rsidRDefault="00BC4F19" w:rsidP="00BC4F19">
      <w:pPr>
        <w:rPr>
          <w:bCs/>
        </w:rPr>
      </w:pPr>
    </w:p>
    <w:p w14:paraId="7CF4694E" w14:textId="77777777" w:rsidR="00BC4F19" w:rsidRDefault="00BC4F19" w:rsidP="00BC4F19">
      <w:pPr>
        <w:pStyle w:val="ListParagraph"/>
      </w:pPr>
    </w:p>
    <w:p w14:paraId="4778D8FC" w14:textId="77777777" w:rsidR="00BC4F19" w:rsidRDefault="00BC4F19" w:rsidP="00BC4F19">
      <w:pPr>
        <w:pStyle w:val="ListParagraph"/>
        <w:numPr>
          <w:ilvl w:val="0"/>
          <w:numId w:val="20"/>
        </w:numPr>
      </w:pPr>
      <w:proofErr w:type="spellStart"/>
      <w:r>
        <w:t>QickDawg</w:t>
      </w:r>
      <w:proofErr w:type="spellEnd"/>
      <w:r>
        <w:t xml:space="preserve"> Quantum Microscope</w:t>
      </w:r>
    </w:p>
    <w:p w14:paraId="02291AEF" w14:textId="77777777" w:rsidR="00BC4F19" w:rsidRDefault="00BC4F19" w:rsidP="00BC4F19">
      <w:pPr>
        <w:pStyle w:val="ListParagraph"/>
      </w:pPr>
    </w:p>
    <w:p w14:paraId="7DFAFF10" w14:textId="77777777" w:rsidR="00BC4F19" w:rsidRDefault="00BC4F19" w:rsidP="00BC4F19">
      <w:pPr>
        <w:pStyle w:val="ListParagraph"/>
        <w:jc w:val="center"/>
      </w:pPr>
      <w:r>
        <w:fldChar w:fldCharType="begin"/>
      </w:r>
      <w:r>
        <w:instrText xml:space="preserve"> INCLUDEPICTURE "https://files.slack.com/files-pri/T053NFY3R-F090AT8U9SS/20250530_145850.jpg" \* MERGEFORMATINET </w:instrText>
      </w:r>
      <w:r>
        <w:fldChar w:fldCharType="separate"/>
      </w:r>
      <w:r>
        <w:rPr>
          <w:noProof/>
        </w:rPr>
        <mc:AlternateContent>
          <mc:Choice Requires="wps">
            <w:drawing>
              <wp:inline distT="0" distB="0" distL="0" distR="0" wp14:anchorId="021BB3B6" wp14:editId="7BC9F128">
                <wp:extent cx="307340" cy="307340"/>
                <wp:effectExtent l="0" t="0" r="0" b="0"/>
                <wp:docPr id="4828367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6116E"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Pr>
          <w:noProof/>
        </w:rPr>
        <w:drawing>
          <wp:inline distT="0" distB="0" distL="0" distR="0" wp14:anchorId="0D35738A" wp14:editId="569E1DAB">
            <wp:extent cx="1446551" cy="1928734"/>
            <wp:effectExtent l="0" t="0" r="1270" b="1905"/>
            <wp:docPr id="1505099813" name="Picture 2" descr="A machine with wires and a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9813" name="Picture 2" descr="A machine with wires and a monito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36873" cy="2049164"/>
                    </a:xfrm>
                    <a:prstGeom prst="rect">
                      <a:avLst/>
                    </a:prstGeom>
                  </pic:spPr>
                </pic:pic>
              </a:graphicData>
            </a:graphic>
          </wp:inline>
        </w:drawing>
      </w:r>
    </w:p>
    <w:p w14:paraId="21180A85" w14:textId="77777777" w:rsidR="00BC4F19" w:rsidRDefault="00BC4F19" w:rsidP="00BC4F19">
      <w:pPr>
        <w:pStyle w:val="ListParagraph"/>
      </w:pPr>
    </w:p>
    <w:p w14:paraId="3258448B" w14:textId="77777777" w:rsidR="00BC4F19" w:rsidRPr="00DA3282" w:rsidRDefault="00BC4F19" w:rsidP="00BC4F19">
      <w:pPr>
        <w:pStyle w:val="ListParagraph"/>
        <w:numPr>
          <w:ilvl w:val="0"/>
          <w:numId w:val="20"/>
        </w:numPr>
        <w:rPr>
          <w:bCs/>
        </w:rPr>
      </w:pPr>
      <w:proofErr w:type="spellStart"/>
      <w:r w:rsidRPr="00DA3282">
        <w:rPr>
          <w:bCs/>
        </w:rPr>
        <w:t>ThorLabs</w:t>
      </w:r>
      <w:proofErr w:type="spellEnd"/>
      <w:r w:rsidRPr="00DA3282">
        <w:rPr>
          <w:bCs/>
        </w:rPr>
        <w:t xml:space="preserve"> Quantum Optics Kit</w:t>
      </w:r>
    </w:p>
    <w:p w14:paraId="7F4A531F" w14:textId="77777777" w:rsidR="00BC4F19" w:rsidRDefault="00BC4F19" w:rsidP="00BC4F19">
      <w:pPr>
        <w:pStyle w:val="ListParagraph"/>
        <w:jc w:val="center"/>
        <w:rPr>
          <w:b/>
          <w:sz w:val="28"/>
          <w:szCs w:val="28"/>
        </w:rPr>
      </w:pPr>
      <w:r>
        <w:fldChar w:fldCharType="begin"/>
      </w:r>
      <w:r>
        <w:instrText xml:space="preserve"> INCLUDEPICTURE "https://www.thorlabs.com/images/tabimages/EDU-QOP1_Labeled_A2-780.gif" \* MERGEFORMATINET </w:instrText>
      </w:r>
      <w:r>
        <w:fldChar w:fldCharType="separate"/>
      </w:r>
      <w:r>
        <w:rPr>
          <w:noProof/>
        </w:rPr>
        <w:drawing>
          <wp:inline distT="0" distB="0" distL="0" distR="0" wp14:anchorId="0AE50D3B" wp14:editId="10393753">
            <wp:extent cx="3222885" cy="1630725"/>
            <wp:effectExtent l="0" t="0" r="3175" b="0"/>
            <wp:docPr id="910328082" name="Picture 2" descr="Quantum Eras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ntum Eraser Setu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95564" cy="1667499"/>
                    </a:xfrm>
                    <a:prstGeom prst="rect">
                      <a:avLst/>
                    </a:prstGeom>
                    <a:noFill/>
                    <a:ln>
                      <a:noFill/>
                    </a:ln>
                  </pic:spPr>
                </pic:pic>
              </a:graphicData>
            </a:graphic>
          </wp:inline>
        </w:drawing>
      </w:r>
      <w:r>
        <w:fldChar w:fldCharType="end"/>
      </w:r>
    </w:p>
    <w:p w14:paraId="6163C92A" w14:textId="77777777" w:rsidR="00BC4F19" w:rsidRPr="00A96AC6" w:rsidRDefault="00BC4F19" w:rsidP="00BC4F19">
      <w:pPr>
        <w:pStyle w:val="ListParagraph"/>
        <w:rPr>
          <w:b/>
          <w:sz w:val="28"/>
          <w:szCs w:val="28"/>
        </w:rPr>
      </w:pPr>
    </w:p>
    <w:p w14:paraId="6A483418" w14:textId="77777777" w:rsidR="001C5B67" w:rsidRPr="001B12ED" w:rsidRDefault="001C5B67" w:rsidP="00345A44">
      <w:pPr>
        <w:rPr>
          <w:rFonts w:ascii="Arial" w:hAnsi="Arial" w:cs="Arial"/>
          <w:bCs/>
        </w:rPr>
      </w:pPr>
    </w:p>
    <w:p w14:paraId="4B3018C6" w14:textId="77777777" w:rsidR="0062691F" w:rsidRPr="0062691F" w:rsidRDefault="001C7058" w:rsidP="0062691F">
      <w:pPr>
        <w:jc w:val="center"/>
        <w:rPr>
          <w:rFonts w:ascii="Arial" w:hAnsi="Arial" w:cs="Arial"/>
          <w:b/>
          <w:bCs/>
          <w:color w:val="FF0000"/>
          <w:sz w:val="40"/>
          <w:szCs w:val="40"/>
        </w:rPr>
      </w:pPr>
      <w:proofErr w:type="gramStart"/>
      <w:r w:rsidRPr="0062691F">
        <w:rPr>
          <w:rFonts w:ascii="Arial" w:hAnsi="Arial" w:cs="Arial"/>
          <w:b/>
          <w:bCs/>
          <w:color w:val="FF0000"/>
          <w:sz w:val="40"/>
          <w:szCs w:val="40"/>
        </w:rPr>
        <w:t>Reminder!:</w:t>
      </w:r>
      <w:proofErr w:type="gramEnd"/>
      <w:r w:rsidRPr="0062691F">
        <w:rPr>
          <w:rFonts w:ascii="Arial" w:hAnsi="Arial" w:cs="Arial"/>
          <w:b/>
          <w:bCs/>
          <w:color w:val="FF0000"/>
          <w:sz w:val="40"/>
          <w:szCs w:val="40"/>
        </w:rPr>
        <w:t xml:space="preserve"> </w:t>
      </w:r>
    </w:p>
    <w:p w14:paraId="4C89F7F1" w14:textId="47C77DC0" w:rsidR="001C5B67" w:rsidRPr="0062691F" w:rsidRDefault="001C7058" w:rsidP="0062691F">
      <w:pPr>
        <w:jc w:val="center"/>
        <w:rPr>
          <w:rFonts w:ascii="Arial" w:hAnsi="Arial" w:cs="Arial"/>
          <w:sz w:val="40"/>
          <w:szCs w:val="40"/>
        </w:rPr>
      </w:pPr>
      <w:r w:rsidRPr="0062691F">
        <w:rPr>
          <w:rFonts w:ascii="Arial" w:hAnsi="Arial" w:cs="Arial"/>
          <w:sz w:val="40"/>
          <w:szCs w:val="40"/>
        </w:rPr>
        <w:lastRenderedPageBreak/>
        <w:t xml:space="preserve">Anything that </w:t>
      </w:r>
      <w:r w:rsidR="0062691F" w:rsidRPr="0062691F">
        <w:rPr>
          <w:rFonts w:ascii="Arial" w:hAnsi="Arial" w:cs="Arial"/>
          <w:sz w:val="40"/>
          <w:szCs w:val="40"/>
        </w:rPr>
        <w:t>requires manual grading will be calculated as a 0 till we go in and grade it!</w:t>
      </w:r>
    </w:p>
    <w:sectPr w:rsidR="001C5B67" w:rsidRPr="0062691F">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5487" w14:textId="77777777" w:rsidR="00376275" w:rsidRDefault="00376275">
      <w:r>
        <w:separator/>
      </w:r>
    </w:p>
  </w:endnote>
  <w:endnote w:type="continuationSeparator" w:id="0">
    <w:p w14:paraId="7B756948" w14:textId="77777777" w:rsidR="00376275" w:rsidRDefault="0037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8CD6" w14:textId="4E4AF9DF" w:rsidR="01AD5A51" w:rsidRDefault="344C93C1" w:rsidP="7D5FE11B">
    <w:pPr>
      <w:pStyle w:val="Footer"/>
      <w:rPr>
        <w:noProof/>
      </w:rPr>
    </w:pPr>
    <w:r>
      <w:t>2025-2026</w:t>
    </w:r>
    <w:r w:rsidR="7D5FE11B">
      <w:tab/>
    </w:r>
    <w:r w:rsidR="7D5FE11B" w:rsidRPr="344C93C1">
      <w:rPr>
        <w:noProof/>
      </w:rPr>
      <w:fldChar w:fldCharType="begin"/>
    </w:r>
    <w:r w:rsidR="7D5FE11B">
      <w:instrText xml:space="preserve"> PAGE   \* MERGEFORMAT </w:instrText>
    </w:r>
    <w:r w:rsidR="7D5FE11B" w:rsidRPr="344C93C1">
      <w:fldChar w:fldCharType="separate"/>
    </w:r>
    <w:r w:rsidRPr="344C93C1">
      <w:rPr>
        <w:noProof/>
      </w:rPr>
      <w:t>1</w:t>
    </w:r>
    <w:r w:rsidR="7D5FE11B" w:rsidRPr="344C93C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A3F0" w14:textId="77777777" w:rsidR="00376275" w:rsidRDefault="00376275">
      <w:r>
        <w:separator/>
      </w:r>
    </w:p>
  </w:footnote>
  <w:footnote w:type="continuationSeparator" w:id="0">
    <w:p w14:paraId="58DBB7C9" w14:textId="77777777" w:rsidR="00376275" w:rsidRDefault="00376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AD5A51" w14:paraId="7EEDBF0B" w14:textId="77777777" w:rsidTr="01AD5A51">
      <w:trPr>
        <w:trHeight w:val="300"/>
      </w:trPr>
      <w:tc>
        <w:tcPr>
          <w:tcW w:w="3120" w:type="dxa"/>
        </w:tcPr>
        <w:p w14:paraId="7FDB0ED4" w14:textId="060088F8" w:rsidR="01AD5A51" w:rsidRDefault="01AD5A51" w:rsidP="01AD5A51">
          <w:pPr>
            <w:pStyle w:val="Header"/>
            <w:ind w:left="-115"/>
          </w:pPr>
          <w:r>
            <w:t>BHT Master Syllabus</w:t>
          </w:r>
        </w:p>
      </w:tc>
      <w:tc>
        <w:tcPr>
          <w:tcW w:w="3120" w:type="dxa"/>
        </w:tcPr>
        <w:p w14:paraId="1C4F714B" w14:textId="2CE094AF" w:rsidR="01AD5A51" w:rsidRDefault="01AD5A51" w:rsidP="01AD5A51">
          <w:pPr>
            <w:pStyle w:val="Header"/>
            <w:jc w:val="center"/>
          </w:pPr>
        </w:p>
      </w:tc>
      <w:tc>
        <w:tcPr>
          <w:tcW w:w="3120" w:type="dxa"/>
        </w:tcPr>
        <w:p w14:paraId="6BE32DAA" w14:textId="4C85A26B" w:rsidR="01AD5A51" w:rsidRDefault="01AD5A51" w:rsidP="01AD5A51">
          <w:pPr>
            <w:pStyle w:val="Header"/>
            <w:ind w:right="-115"/>
            <w:jc w:val="right"/>
          </w:pPr>
        </w:p>
      </w:tc>
    </w:tr>
  </w:tbl>
  <w:p w14:paraId="3A687AFE" w14:textId="1D28CC5F" w:rsidR="01AD5A51" w:rsidRDefault="01AD5A51" w:rsidP="01AD5A51">
    <w:pPr>
      <w:pStyle w:val="Header"/>
    </w:pPr>
  </w:p>
</w:hdr>
</file>

<file path=word/intelligence2.xml><?xml version="1.0" encoding="utf-8"?>
<int2:intelligence xmlns:int2="http://schemas.microsoft.com/office/intelligence/2020/intelligence" xmlns:oel="http://schemas.microsoft.com/office/2019/extlst">
  <int2:observations>
    <int2:textHash int2:hashCode="i8zqSL/MVoSmG+" int2:id="PJwwUD6R">
      <int2:state int2:value="Rejected" int2:type="AugLoop_Text_Critique"/>
    </int2:textHash>
    <int2:textHash int2:hashCode="vE6Y/g+3rw+BoA" int2:id="Ywh6kPfW">
      <int2:state int2:value="Rejected" int2:type="AugLoop_Text_Critique"/>
    </int2:textHash>
    <int2:textHash int2:hashCode="tpEGd/OaUy0quV" int2:id="gTBwmCSw">
      <int2:state int2:value="Rejected" int2:type="AugLoop_Text_Critique"/>
    </int2:textHash>
    <int2:textHash int2:hashCode="tIKxyQZArKL4ec" int2:id="rPg9kBT4">
      <int2:state int2:value="Rejected" int2:type="AugLoop_Text_Critique"/>
    </int2:textHash>
    <int2:textHash int2:hashCode="9TfPS5LcYl9zSL" int2:id="xgt1FETC">
      <int2:state int2:value="Rejected" int2:type="AugLoop_Text_Critique"/>
    </int2:textHash>
    <int2:bookmark int2:bookmarkName="_Int_gwVHKlqJ" int2:invalidationBookmarkName="" int2:hashCode="SLGLFARhzcGrh6" int2:id="zgKg1KuR">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2F8"/>
    <w:multiLevelType w:val="hybridMultilevel"/>
    <w:tmpl w:val="1C6806EC"/>
    <w:lvl w:ilvl="0" w:tplc="AE8CB8A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A395E"/>
    <w:multiLevelType w:val="hybridMultilevel"/>
    <w:tmpl w:val="2D9AC88C"/>
    <w:lvl w:ilvl="0" w:tplc="04090005">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 w15:restartNumberingAfterBreak="0">
    <w:nsid w:val="10D161A3"/>
    <w:multiLevelType w:val="multilevel"/>
    <w:tmpl w:val="E19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47C6D"/>
    <w:multiLevelType w:val="hybridMultilevel"/>
    <w:tmpl w:val="88300E3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4650EA1"/>
    <w:multiLevelType w:val="hybridMultilevel"/>
    <w:tmpl w:val="61160F22"/>
    <w:lvl w:ilvl="0" w:tplc="4FBC6E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55089"/>
    <w:multiLevelType w:val="hybridMultilevel"/>
    <w:tmpl w:val="E1DE9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50330"/>
    <w:multiLevelType w:val="hybridMultilevel"/>
    <w:tmpl w:val="06B48BD4"/>
    <w:lvl w:ilvl="0" w:tplc="0409000F">
      <w:start w:val="1"/>
      <w:numFmt w:val="decimal"/>
      <w:lvlText w:val="%1."/>
      <w:lvlJc w:val="left"/>
      <w:pPr>
        <w:ind w:left="690" w:hanging="360"/>
      </w:p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7" w15:restartNumberingAfterBreak="0">
    <w:nsid w:val="25C0734B"/>
    <w:multiLevelType w:val="hybridMultilevel"/>
    <w:tmpl w:val="B1081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DCF1483"/>
    <w:multiLevelType w:val="multilevel"/>
    <w:tmpl w:val="1F02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87CEE"/>
    <w:multiLevelType w:val="hybridMultilevel"/>
    <w:tmpl w:val="3754E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62A094C"/>
    <w:multiLevelType w:val="hybridMultilevel"/>
    <w:tmpl w:val="B70E19C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7136DAA"/>
    <w:multiLevelType w:val="hybridMultilevel"/>
    <w:tmpl w:val="A4A27B84"/>
    <w:lvl w:ilvl="0" w:tplc="1E5E4B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C6653"/>
    <w:multiLevelType w:val="hybridMultilevel"/>
    <w:tmpl w:val="C45EF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CE1214"/>
    <w:multiLevelType w:val="hybridMultilevel"/>
    <w:tmpl w:val="DCD6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C4586"/>
    <w:multiLevelType w:val="hybridMultilevel"/>
    <w:tmpl w:val="24D8E4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5027AE"/>
    <w:multiLevelType w:val="hybridMultilevel"/>
    <w:tmpl w:val="09D44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C8069A3"/>
    <w:multiLevelType w:val="multilevel"/>
    <w:tmpl w:val="E364F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482D17"/>
    <w:multiLevelType w:val="hybridMultilevel"/>
    <w:tmpl w:val="FFFFFFFF"/>
    <w:lvl w:ilvl="0" w:tplc="032608A6">
      <w:start w:val="1"/>
      <w:numFmt w:val="decimal"/>
      <w:lvlText w:val="%1."/>
      <w:lvlJc w:val="left"/>
      <w:pPr>
        <w:ind w:left="720" w:hanging="360"/>
      </w:pPr>
    </w:lvl>
    <w:lvl w:ilvl="1" w:tplc="3DE8792A">
      <w:start w:val="1"/>
      <w:numFmt w:val="lowerLetter"/>
      <w:lvlText w:val="%2."/>
      <w:lvlJc w:val="left"/>
      <w:pPr>
        <w:ind w:left="1440" w:hanging="360"/>
      </w:pPr>
    </w:lvl>
    <w:lvl w:ilvl="2" w:tplc="AD10C840">
      <w:start w:val="1"/>
      <w:numFmt w:val="lowerRoman"/>
      <w:lvlText w:val="%3."/>
      <w:lvlJc w:val="right"/>
      <w:pPr>
        <w:ind w:left="2160" w:hanging="180"/>
      </w:pPr>
    </w:lvl>
    <w:lvl w:ilvl="3" w:tplc="FC14226A">
      <w:start w:val="1"/>
      <w:numFmt w:val="decimal"/>
      <w:lvlText w:val="%4."/>
      <w:lvlJc w:val="left"/>
      <w:pPr>
        <w:ind w:left="2880" w:hanging="360"/>
      </w:pPr>
    </w:lvl>
    <w:lvl w:ilvl="4" w:tplc="A3BE24FA">
      <w:start w:val="1"/>
      <w:numFmt w:val="lowerLetter"/>
      <w:lvlText w:val="%5."/>
      <w:lvlJc w:val="left"/>
      <w:pPr>
        <w:ind w:left="3600" w:hanging="360"/>
      </w:pPr>
    </w:lvl>
    <w:lvl w:ilvl="5" w:tplc="07129C1A">
      <w:start w:val="1"/>
      <w:numFmt w:val="lowerRoman"/>
      <w:lvlText w:val="%6."/>
      <w:lvlJc w:val="right"/>
      <w:pPr>
        <w:ind w:left="4320" w:hanging="180"/>
      </w:pPr>
    </w:lvl>
    <w:lvl w:ilvl="6" w:tplc="26BA03AA">
      <w:start w:val="1"/>
      <w:numFmt w:val="decimal"/>
      <w:lvlText w:val="%7."/>
      <w:lvlJc w:val="left"/>
      <w:pPr>
        <w:ind w:left="5040" w:hanging="360"/>
      </w:pPr>
    </w:lvl>
    <w:lvl w:ilvl="7" w:tplc="CDEEB016">
      <w:start w:val="1"/>
      <w:numFmt w:val="lowerLetter"/>
      <w:lvlText w:val="%8."/>
      <w:lvlJc w:val="left"/>
      <w:pPr>
        <w:ind w:left="5760" w:hanging="360"/>
      </w:pPr>
    </w:lvl>
    <w:lvl w:ilvl="8" w:tplc="DCC63034">
      <w:start w:val="1"/>
      <w:numFmt w:val="lowerRoman"/>
      <w:lvlText w:val="%9."/>
      <w:lvlJc w:val="right"/>
      <w:pPr>
        <w:ind w:left="6480" w:hanging="180"/>
      </w:pPr>
    </w:lvl>
  </w:abstractNum>
  <w:num w:numId="1" w16cid:durableId="1626501772">
    <w:abstractNumId w:val="17"/>
  </w:num>
  <w:num w:numId="2" w16cid:durableId="1194223595">
    <w:abstractNumId w:val="8"/>
  </w:num>
  <w:num w:numId="3" w16cid:durableId="1318800354">
    <w:abstractNumId w:val="6"/>
  </w:num>
  <w:num w:numId="4" w16cid:durableId="1043409497">
    <w:abstractNumId w:val="11"/>
  </w:num>
  <w:num w:numId="5" w16cid:durableId="2102213620">
    <w:abstractNumId w:val="16"/>
  </w:num>
  <w:num w:numId="6" w16cid:durableId="1393384303">
    <w:abstractNumId w:val="1"/>
  </w:num>
  <w:num w:numId="7" w16cid:durableId="918516133">
    <w:abstractNumId w:val="3"/>
  </w:num>
  <w:num w:numId="8" w16cid:durableId="111172303">
    <w:abstractNumId w:val="10"/>
  </w:num>
  <w:num w:numId="9" w16cid:durableId="1552571947">
    <w:abstractNumId w:val="9"/>
  </w:num>
  <w:num w:numId="10" w16cid:durableId="1895194167">
    <w:abstractNumId w:val="7"/>
  </w:num>
  <w:num w:numId="11" w16cid:durableId="617762553">
    <w:abstractNumId w:val="15"/>
  </w:num>
  <w:num w:numId="12" w16cid:durableId="1397825726">
    <w:abstractNumId w:val="7"/>
  </w:num>
  <w:num w:numId="13" w16cid:durableId="13504210">
    <w:abstractNumId w:val="15"/>
  </w:num>
  <w:num w:numId="14" w16cid:durableId="528764660">
    <w:abstractNumId w:val="13"/>
  </w:num>
  <w:num w:numId="15" w16cid:durableId="188841620">
    <w:abstractNumId w:val="0"/>
  </w:num>
  <w:num w:numId="16" w16cid:durableId="764110666">
    <w:abstractNumId w:val="14"/>
  </w:num>
  <w:num w:numId="17" w16cid:durableId="2111271357">
    <w:abstractNumId w:val="12"/>
  </w:num>
  <w:num w:numId="18" w16cid:durableId="264389194">
    <w:abstractNumId w:val="2"/>
  </w:num>
  <w:num w:numId="19" w16cid:durableId="1235971703">
    <w:abstractNumId w:val="5"/>
  </w:num>
  <w:num w:numId="20" w16cid:durableId="1105930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16"/>
    <w:rsid w:val="00027471"/>
    <w:rsid w:val="00036EE6"/>
    <w:rsid w:val="000544BF"/>
    <w:rsid w:val="00076F35"/>
    <w:rsid w:val="00087AFD"/>
    <w:rsid w:val="000965E2"/>
    <w:rsid w:val="000A0F0A"/>
    <w:rsid w:val="000C35FF"/>
    <w:rsid w:val="000D1A16"/>
    <w:rsid w:val="00116379"/>
    <w:rsid w:val="001437A4"/>
    <w:rsid w:val="00192CF3"/>
    <w:rsid w:val="001A0CD8"/>
    <w:rsid w:val="001B12ED"/>
    <w:rsid w:val="001C5B67"/>
    <w:rsid w:val="001C7058"/>
    <w:rsid w:val="002067C4"/>
    <w:rsid w:val="00242B74"/>
    <w:rsid w:val="00250FC2"/>
    <w:rsid w:val="00295EEF"/>
    <w:rsid w:val="002F0D29"/>
    <w:rsid w:val="00303172"/>
    <w:rsid w:val="003056A3"/>
    <w:rsid w:val="00327BF1"/>
    <w:rsid w:val="00332FC9"/>
    <w:rsid w:val="00343583"/>
    <w:rsid w:val="00345A44"/>
    <w:rsid w:val="00354349"/>
    <w:rsid w:val="00376275"/>
    <w:rsid w:val="004215D1"/>
    <w:rsid w:val="00431B35"/>
    <w:rsid w:val="0048045D"/>
    <w:rsid w:val="004E10AD"/>
    <w:rsid w:val="0054713B"/>
    <w:rsid w:val="00555189"/>
    <w:rsid w:val="0059167B"/>
    <w:rsid w:val="0062691F"/>
    <w:rsid w:val="00665731"/>
    <w:rsid w:val="0066770E"/>
    <w:rsid w:val="00677540"/>
    <w:rsid w:val="006859A3"/>
    <w:rsid w:val="006915C3"/>
    <w:rsid w:val="006E1687"/>
    <w:rsid w:val="006F42BC"/>
    <w:rsid w:val="00716C77"/>
    <w:rsid w:val="007B62F7"/>
    <w:rsid w:val="007D5EB5"/>
    <w:rsid w:val="007E563F"/>
    <w:rsid w:val="00801AAC"/>
    <w:rsid w:val="00814B1A"/>
    <w:rsid w:val="0082345C"/>
    <w:rsid w:val="00840376"/>
    <w:rsid w:val="00842154"/>
    <w:rsid w:val="00852FA3"/>
    <w:rsid w:val="008656D2"/>
    <w:rsid w:val="00876948"/>
    <w:rsid w:val="00892E82"/>
    <w:rsid w:val="008B1386"/>
    <w:rsid w:val="008F5733"/>
    <w:rsid w:val="00957EB5"/>
    <w:rsid w:val="00984BE7"/>
    <w:rsid w:val="009978C3"/>
    <w:rsid w:val="009B2576"/>
    <w:rsid w:val="009D43C6"/>
    <w:rsid w:val="009E3DC3"/>
    <w:rsid w:val="00A84BED"/>
    <w:rsid w:val="00A9211C"/>
    <w:rsid w:val="00AA22B0"/>
    <w:rsid w:val="00AC09D3"/>
    <w:rsid w:val="00AC1315"/>
    <w:rsid w:val="00AF17DC"/>
    <w:rsid w:val="00B17501"/>
    <w:rsid w:val="00B253BF"/>
    <w:rsid w:val="00B45361"/>
    <w:rsid w:val="00B53FE7"/>
    <w:rsid w:val="00B86E74"/>
    <w:rsid w:val="00BB2197"/>
    <w:rsid w:val="00BC4F19"/>
    <w:rsid w:val="00BC68A3"/>
    <w:rsid w:val="00C144DD"/>
    <w:rsid w:val="00C4292E"/>
    <w:rsid w:val="00C80D89"/>
    <w:rsid w:val="00C839C2"/>
    <w:rsid w:val="00CA0F4C"/>
    <w:rsid w:val="00CD50DF"/>
    <w:rsid w:val="00CF1B89"/>
    <w:rsid w:val="00D00A55"/>
    <w:rsid w:val="00D05D9E"/>
    <w:rsid w:val="00D2434B"/>
    <w:rsid w:val="00D41322"/>
    <w:rsid w:val="00D564BF"/>
    <w:rsid w:val="00D76070"/>
    <w:rsid w:val="00D81CE2"/>
    <w:rsid w:val="00DA2F99"/>
    <w:rsid w:val="00DC58E6"/>
    <w:rsid w:val="00DD5566"/>
    <w:rsid w:val="00DF0A31"/>
    <w:rsid w:val="00E44FBB"/>
    <w:rsid w:val="00E611EF"/>
    <w:rsid w:val="00E911CB"/>
    <w:rsid w:val="00EE7A16"/>
    <w:rsid w:val="00EF1746"/>
    <w:rsid w:val="00F01FDC"/>
    <w:rsid w:val="00F0370F"/>
    <w:rsid w:val="00F27132"/>
    <w:rsid w:val="00F30F2A"/>
    <w:rsid w:val="00F5464D"/>
    <w:rsid w:val="00F560D4"/>
    <w:rsid w:val="00F71F52"/>
    <w:rsid w:val="00F737AB"/>
    <w:rsid w:val="00F77899"/>
    <w:rsid w:val="00F87B6A"/>
    <w:rsid w:val="00FB4B10"/>
    <w:rsid w:val="00FC0225"/>
    <w:rsid w:val="00FD31AE"/>
    <w:rsid w:val="00FD5D08"/>
    <w:rsid w:val="00FE17D8"/>
    <w:rsid w:val="017A584C"/>
    <w:rsid w:val="01AD5A51"/>
    <w:rsid w:val="024A730D"/>
    <w:rsid w:val="043541B3"/>
    <w:rsid w:val="060E076A"/>
    <w:rsid w:val="06EE6ED3"/>
    <w:rsid w:val="07DBFDD7"/>
    <w:rsid w:val="07FFC01F"/>
    <w:rsid w:val="0829A7E5"/>
    <w:rsid w:val="08C9A3CA"/>
    <w:rsid w:val="08CBBD66"/>
    <w:rsid w:val="09AB08F2"/>
    <w:rsid w:val="0A5DD64F"/>
    <w:rsid w:val="0B158CB8"/>
    <w:rsid w:val="0B4532B1"/>
    <w:rsid w:val="0DC5D134"/>
    <w:rsid w:val="0E0295B7"/>
    <w:rsid w:val="0FDF38EE"/>
    <w:rsid w:val="108E714C"/>
    <w:rsid w:val="1171D47E"/>
    <w:rsid w:val="11CDD572"/>
    <w:rsid w:val="11EE1DBD"/>
    <w:rsid w:val="1274EC9C"/>
    <w:rsid w:val="1278852A"/>
    <w:rsid w:val="129F77AF"/>
    <w:rsid w:val="131CDAA7"/>
    <w:rsid w:val="1341A9B1"/>
    <w:rsid w:val="14310A37"/>
    <w:rsid w:val="1541B1B9"/>
    <w:rsid w:val="16689DA7"/>
    <w:rsid w:val="16B74BEC"/>
    <w:rsid w:val="175BF54C"/>
    <w:rsid w:val="1769A34A"/>
    <w:rsid w:val="17C6A7C8"/>
    <w:rsid w:val="191D2F5B"/>
    <w:rsid w:val="19B2D4C5"/>
    <w:rsid w:val="1A1C3F11"/>
    <w:rsid w:val="1A625B63"/>
    <w:rsid w:val="1AA45142"/>
    <w:rsid w:val="1B22BE89"/>
    <w:rsid w:val="1BB37DE5"/>
    <w:rsid w:val="1C3DFA55"/>
    <w:rsid w:val="1CA52689"/>
    <w:rsid w:val="1D470E33"/>
    <w:rsid w:val="1D61B3A9"/>
    <w:rsid w:val="1DEF2AAE"/>
    <w:rsid w:val="1E85BAD6"/>
    <w:rsid w:val="1F1F4A47"/>
    <w:rsid w:val="1FBFFF11"/>
    <w:rsid w:val="1FD3D9D1"/>
    <w:rsid w:val="21CC292F"/>
    <w:rsid w:val="223E9F18"/>
    <w:rsid w:val="233643C5"/>
    <w:rsid w:val="2541E160"/>
    <w:rsid w:val="25C7C4C3"/>
    <w:rsid w:val="2625C573"/>
    <w:rsid w:val="2637CF67"/>
    <w:rsid w:val="26408D91"/>
    <w:rsid w:val="26417EAB"/>
    <w:rsid w:val="26794FAC"/>
    <w:rsid w:val="268BC7DC"/>
    <w:rsid w:val="270FCB36"/>
    <w:rsid w:val="2768F696"/>
    <w:rsid w:val="27814474"/>
    <w:rsid w:val="284D2432"/>
    <w:rsid w:val="292D39C3"/>
    <w:rsid w:val="294DB8FA"/>
    <w:rsid w:val="2A9C2EA0"/>
    <w:rsid w:val="2AF22260"/>
    <w:rsid w:val="2B350306"/>
    <w:rsid w:val="2B4FBAED"/>
    <w:rsid w:val="2CAC96DE"/>
    <w:rsid w:val="2E357548"/>
    <w:rsid w:val="2E894E36"/>
    <w:rsid w:val="2EBDE1A3"/>
    <w:rsid w:val="2EC5394B"/>
    <w:rsid w:val="2F34CED6"/>
    <w:rsid w:val="2FA887ED"/>
    <w:rsid w:val="30D55F96"/>
    <w:rsid w:val="30E6E331"/>
    <w:rsid w:val="310CA07B"/>
    <w:rsid w:val="31665BB0"/>
    <w:rsid w:val="3191EE98"/>
    <w:rsid w:val="31D4C2DB"/>
    <w:rsid w:val="32ED1C66"/>
    <w:rsid w:val="3385DC8F"/>
    <w:rsid w:val="33ECBBFC"/>
    <w:rsid w:val="344C93C1"/>
    <w:rsid w:val="346AAA67"/>
    <w:rsid w:val="348E6AF4"/>
    <w:rsid w:val="35BDA3BF"/>
    <w:rsid w:val="36311E1A"/>
    <w:rsid w:val="36DFE84C"/>
    <w:rsid w:val="3759948C"/>
    <w:rsid w:val="37E00C78"/>
    <w:rsid w:val="37E7987E"/>
    <w:rsid w:val="38716B5C"/>
    <w:rsid w:val="38EB2D48"/>
    <w:rsid w:val="38F564ED"/>
    <w:rsid w:val="3A292DD7"/>
    <w:rsid w:val="3A877AA4"/>
    <w:rsid w:val="3AA1AECE"/>
    <w:rsid w:val="3BC3D8E2"/>
    <w:rsid w:val="3C4EBF14"/>
    <w:rsid w:val="3CB7B840"/>
    <w:rsid w:val="3D6B19B4"/>
    <w:rsid w:val="3DA11F27"/>
    <w:rsid w:val="3DC32999"/>
    <w:rsid w:val="3DD94F90"/>
    <w:rsid w:val="3E776758"/>
    <w:rsid w:val="3E98860B"/>
    <w:rsid w:val="3EFBC7E0"/>
    <w:rsid w:val="3F29BDEA"/>
    <w:rsid w:val="3FC9FAAA"/>
    <w:rsid w:val="4110F052"/>
    <w:rsid w:val="41755267"/>
    <w:rsid w:val="421EBB68"/>
    <w:rsid w:val="425F8AC1"/>
    <w:rsid w:val="428116EA"/>
    <w:rsid w:val="42C8DA93"/>
    <w:rsid w:val="43720A8F"/>
    <w:rsid w:val="43864E29"/>
    <w:rsid w:val="4419EB35"/>
    <w:rsid w:val="45180D59"/>
    <w:rsid w:val="45E6C0FB"/>
    <w:rsid w:val="463335BE"/>
    <w:rsid w:val="46C7083B"/>
    <w:rsid w:val="4846528B"/>
    <w:rsid w:val="4856B063"/>
    <w:rsid w:val="48766268"/>
    <w:rsid w:val="48DDE6AD"/>
    <w:rsid w:val="4A24519C"/>
    <w:rsid w:val="4A2BFC0C"/>
    <w:rsid w:val="4AB14F9E"/>
    <w:rsid w:val="4B55B5F7"/>
    <w:rsid w:val="4B6F264C"/>
    <w:rsid w:val="4BAEC260"/>
    <w:rsid w:val="4BC71D6E"/>
    <w:rsid w:val="4CC68850"/>
    <w:rsid w:val="4DFCE794"/>
    <w:rsid w:val="4E4922CE"/>
    <w:rsid w:val="4EC702C4"/>
    <w:rsid w:val="4EFEBE30"/>
    <w:rsid w:val="4FFC6498"/>
    <w:rsid w:val="50C729F4"/>
    <w:rsid w:val="5107E36E"/>
    <w:rsid w:val="513EBABE"/>
    <w:rsid w:val="52045DA9"/>
    <w:rsid w:val="533C3120"/>
    <w:rsid w:val="5429DD9D"/>
    <w:rsid w:val="550525AD"/>
    <w:rsid w:val="55394F74"/>
    <w:rsid w:val="55CC4A0E"/>
    <w:rsid w:val="562771A8"/>
    <w:rsid w:val="56DA592A"/>
    <w:rsid w:val="5778C9DE"/>
    <w:rsid w:val="57ACDC09"/>
    <w:rsid w:val="57CDE9A4"/>
    <w:rsid w:val="5836D365"/>
    <w:rsid w:val="58C452B1"/>
    <w:rsid w:val="58D5524B"/>
    <w:rsid w:val="5981FA74"/>
    <w:rsid w:val="59A79C96"/>
    <w:rsid w:val="5B93ECF4"/>
    <w:rsid w:val="5BE5557C"/>
    <w:rsid w:val="5C7D6734"/>
    <w:rsid w:val="5CE9257B"/>
    <w:rsid w:val="5DAFA364"/>
    <w:rsid w:val="5E6D266D"/>
    <w:rsid w:val="5EDB890B"/>
    <w:rsid w:val="5EE40337"/>
    <w:rsid w:val="5F437B0A"/>
    <w:rsid w:val="5F8FB38E"/>
    <w:rsid w:val="5F95B07E"/>
    <w:rsid w:val="5FD2136F"/>
    <w:rsid w:val="5FF263D5"/>
    <w:rsid w:val="61B0D497"/>
    <w:rsid w:val="61BCEF54"/>
    <w:rsid w:val="621F0F85"/>
    <w:rsid w:val="63055E2A"/>
    <w:rsid w:val="636AA346"/>
    <w:rsid w:val="64538BA8"/>
    <w:rsid w:val="647C5708"/>
    <w:rsid w:val="6586E954"/>
    <w:rsid w:val="66008078"/>
    <w:rsid w:val="67283D7A"/>
    <w:rsid w:val="67A19787"/>
    <w:rsid w:val="67F8EF29"/>
    <w:rsid w:val="689EBAA2"/>
    <w:rsid w:val="6932CC1A"/>
    <w:rsid w:val="6951BA8B"/>
    <w:rsid w:val="6A1A5867"/>
    <w:rsid w:val="6B60FE49"/>
    <w:rsid w:val="6BB628C8"/>
    <w:rsid w:val="6BD04CC8"/>
    <w:rsid w:val="6C53C150"/>
    <w:rsid w:val="6E9B448F"/>
    <w:rsid w:val="6EA082D3"/>
    <w:rsid w:val="6FE6FD0D"/>
    <w:rsid w:val="70C3F6D1"/>
    <w:rsid w:val="70EC2641"/>
    <w:rsid w:val="7179A7B3"/>
    <w:rsid w:val="740D4B35"/>
    <w:rsid w:val="753A8E35"/>
    <w:rsid w:val="75768D86"/>
    <w:rsid w:val="75B0EBA0"/>
    <w:rsid w:val="75C23B2A"/>
    <w:rsid w:val="75FB05D9"/>
    <w:rsid w:val="779360A3"/>
    <w:rsid w:val="7895A1A6"/>
    <w:rsid w:val="78B82F64"/>
    <w:rsid w:val="79CC0A9A"/>
    <w:rsid w:val="79F826AD"/>
    <w:rsid w:val="7A4477DA"/>
    <w:rsid w:val="7B5C618B"/>
    <w:rsid w:val="7B652541"/>
    <w:rsid w:val="7BA367A2"/>
    <w:rsid w:val="7BBD8AD1"/>
    <w:rsid w:val="7BEF6127"/>
    <w:rsid w:val="7CF239AD"/>
    <w:rsid w:val="7CF3284D"/>
    <w:rsid w:val="7D5FE11B"/>
    <w:rsid w:val="7ECBA829"/>
    <w:rsid w:val="7ECFBB4C"/>
    <w:rsid w:val="7F644649"/>
    <w:rsid w:val="7FEE58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1B56"/>
  <w15:chartTrackingRefBased/>
  <w15:docId w15:val="{34A63C98-4738-4F1B-A361-BF35914B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A16"/>
    <w:pPr>
      <w:spacing w:after="0" w:line="240" w:lineRule="auto"/>
    </w:pPr>
    <w:rPr>
      <w:rFonts w:ascii="Calibri" w:hAnsi="Calibri" w:cs="Calibri"/>
    </w:rPr>
  </w:style>
  <w:style w:type="paragraph" w:styleId="Heading1">
    <w:name w:val="heading 1"/>
    <w:basedOn w:val="Normal"/>
    <w:next w:val="Normal"/>
    <w:link w:val="Heading1Char"/>
    <w:qFormat/>
    <w:rsid w:val="001C5B67"/>
    <w:pPr>
      <w:shd w:val="clear" w:color="auto" w:fill="D9D9D9"/>
      <w:outlineLvl w:val="0"/>
    </w:pPr>
    <w:rPr>
      <w:rFonts w:ascii="Times New Roman" w:eastAsia="Times New Roman" w:hAnsi="Times New Roman" w:cs="Times New Roman"/>
      <w:b/>
      <w:i/>
    </w:rPr>
  </w:style>
  <w:style w:type="paragraph" w:styleId="Heading2">
    <w:name w:val="heading 2"/>
    <w:basedOn w:val="Normal"/>
    <w:next w:val="Normal"/>
    <w:link w:val="Heading2Char"/>
    <w:uiPriority w:val="99"/>
    <w:semiHidden/>
    <w:unhideWhenUsed/>
    <w:qFormat/>
    <w:rsid w:val="001C5B67"/>
    <w:pPr>
      <w:spacing w:after="120"/>
      <w:ind w:right="-450"/>
      <w:outlineLvl w:val="1"/>
    </w:pPr>
    <w:rPr>
      <w:rFonts w:ascii="Times New Roman" w:eastAsia="Times New Roman" w:hAnsi="Times New Roman" w:cs="Times New Roman"/>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0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5B67"/>
    <w:pPr>
      <w:ind w:left="720"/>
      <w:contextualSpacing/>
    </w:pPr>
  </w:style>
  <w:style w:type="character" w:customStyle="1" w:styleId="Heading1Char">
    <w:name w:val="Heading 1 Char"/>
    <w:basedOn w:val="DefaultParagraphFont"/>
    <w:link w:val="Heading1"/>
    <w:rsid w:val="001C5B67"/>
    <w:rPr>
      <w:rFonts w:ascii="Times New Roman" w:eastAsia="Times New Roman" w:hAnsi="Times New Roman" w:cs="Times New Roman"/>
      <w:b/>
      <w:i/>
      <w:shd w:val="clear" w:color="auto" w:fill="D9D9D9"/>
    </w:rPr>
  </w:style>
  <w:style w:type="character" w:customStyle="1" w:styleId="Heading2Char">
    <w:name w:val="Heading 2 Char"/>
    <w:basedOn w:val="DefaultParagraphFont"/>
    <w:link w:val="Heading2"/>
    <w:uiPriority w:val="99"/>
    <w:semiHidden/>
    <w:rsid w:val="001C5B67"/>
    <w:rPr>
      <w:rFonts w:ascii="Times New Roman" w:eastAsia="Times New Roman" w:hAnsi="Times New Roman" w:cs="Times New Roman"/>
      <w:b/>
      <w:bCs/>
      <w:u w:val="single"/>
    </w:rPr>
  </w:style>
  <w:style w:type="character" w:styleId="Hyperlink">
    <w:name w:val="Hyperlink"/>
    <w:uiPriority w:val="99"/>
    <w:unhideWhenUsed/>
    <w:rsid w:val="001C5B67"/>
    <w:rPr>
      <w:rFonts w:ascii="Times New Roman" w:hAnsi="Times New Roman" w:cs="Times New Roman" w:hint="default"/>
      <w:color w:val="0000FF"/>
      <w:u w:val="single"/>
    </w:rPr>
  </w:style>
  <w:style w:type="paragraph" w:styleId="NormalWeb">
    <w:name w:val="Normal (Web)"/>
    <w:basedOn w:val="Normal"/>
    <w:uiPriority w:val="99"/>
    <w:unhideWhenUsed/>
    <w:rsid w:val="001C5B67"/>
    <w:pPr>
      <w:spacing w:before="100" w:beforeAutospacing="1" w:after="100" w:afterAutospacing="1"/>
      <w:jc w:val="center"/>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1C5B67"/>
    <w:pPr>
      <w:jc w:val="center"/>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C5B67"/>
    <w:rPr>
      <w:rFonts w:ascii="Times New Roman" w:eastAsia="Times New Roman" w:hAnsi="Times New Roman" w:cs="Times New Roman"/>
      <w:sz w:val="20"/>
      <w:szCs w:val="20"/>
    </w:rPr>
  </w:style>
  <w:style w:type="paragraph" w:styleId="Title">
    <w:name w:val="Title"/>
    <w:basedOn w:val="Normal"/>
    <w:next w:val="Normal"/>
    <w:link w:val="TitleChar"/>
    <w:uiPriority w:val="99"/>
    <w:qFormat/>
    <w:rsid w:val="001C5B67"/>
    <w:pPr>
      <w:jc w:val="center"/>
    </w:pPr>
    <w:rPr>
      <w:rFonts w:ascii="Times New Roman" w:eastAsia="Times New Roman" w:hAnsi="Times New Roman" w:cs="Times New Roman"/>
      <w:b/>
    </w:rPr>
  </w:style>
  <w:style w:type="character" w:customStyle="1" w:styleId="TitleChar">
    <w:name w:val="Title Char"/>
    <w:basedOn w:val="DefaultParagraphFont"/>
    <w:link w:val="Title"/>
    <w:uiPriority w:val="99"/>
    <w:rsid w:val="001C5B67"/>
    <w:rPr>
      <w:rFonts w:ascii="Times New Roman" w:eastAsia="Times New Roman" w:hAnsi="Times New Roman" w:cs="Times New Roman"/>
      <w:b/>
    </w:rPr>
  </w:style>
  <w:style w:type="character" w:styleId="PageNumber">
    <w:name w:val="page number"/>
    <w:uiPriority w:val="99"/>
    <w:semiHidden/>
    <w:unhideWhenUsed/>
    <w:rsid w:val="001C5B67"/>
    <w:rPr>
      <w:rFonts w:ascii="Times New Roman" w:hAnsi="Times New Roman" w:cs="Times New Roman" w:hint="default"/>
    </w:rPr>
  </w:style>
  <w:style w:type="character" w:customStyle="1" w:styleId="rwrro">
    <w:name w:val="rwrro"/>
    <w:rsid w:val="001C5B67"/>
  </w:style>
  <w:style w:type="character" w:customStyle="1" w:styleId="apple-converted-space">
    <w:name w:val="apple-converted-space"/>
    <w:basedOn w:val="DefaultParagraphFont"/>
    <w:rsid w:val="001C5B67"/>
  </w:style>
  <w:style w:type="character" w:customStyle="1" w:styleId="xxnormaltextrun">
    <w:name w:val="x_xnormaltextrun"/>
    <w:basedOn w:val="DefaultParagraphFont"/>
    <w:rsid w:val="001C5B67"/>
  </w:style>
  <w:style w:type="character" w:styleId="FollowedHyperlink">
    <w:name w:val="FollowedHyperlink"/>
    <w:basedOn w:val="DefaultParagraphFont"/>
    <w:uiPriority w:val="99"/>
    <w:semiHidden/>
    <w:unhideWhenUsed/>
    <w:rsid w:val="001B12ED"/>
    <w:rPr>
      <w:color w:val="954F72" w:themeColor="followedHyperlink"/>
      <w:u w:val="single"/>
    </w:rPr>
  </w:style>
  <w:style w:type="character" w:styleId="UnresolvedMention">
    <w:name w:val="Unresolved Mention"/>
    <w:basedOn w:val="DefaultParagraphFont"/>
    <w:uiPriority w:val="99"/>
    <w:semiHidden/>
    <w:unhideWhenUsed/>
    <w:rsid w:val="001B12ED"/>
    <w:rPr>
      <w:color w:val="605E5C"/>
      <w:shd w:val="clear" w:color="auto" w:fill="E1DFDD"/>
    </w:rPr>
  </w:style>
  <w:style w:type="character" w:customStyle="1" w:styleId="contentpasted0">
    <w:name w:val="contentpasted0"/>
    <w:basedOn w:val="DefaultParagraphFont"/>
    <w:rsid w:val="00C4292E"/>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customStyle="1" w:styleId="western">
    <w:name w:val="western"/>
    <w:basedOn w:val="Normal"/>
    <w:rsid w:val="00B86E74"/>
    <w:pPr>
      <w:spacing w:before="100" w:beforeAutospacing="1" w:after="100" w:afterAutospacing="1"/>
    </w:pPr>
    <w:rPr>
      <w:rFonts w:ascii="Times New Roman" w:eastAsia="Times New Roman" w:hAnsi="Times New Roman" w:cs="Times New Roman"/>
      <w:sz w:val="24"/>
      <w:szCs w:val="24"/>
    </w:rPr>
  </w:style>
  <w:style w:type="paragraph" w:customStyle="1" w:styleId="xxmsonormal">
    <w:name w:val="x_x_msonormal"/>
    <w:basedOn w:val="Normal"/>
    <w:rsid w:val="00E611EF"/>
    <w:rPr>
      <w:rFonts w:ascii="Aptos" w:hAnsi="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1565">
      <w:bodyDiv w:val="1"/>
      <w:marLeft w:val="0"/>
      <w:marRight w:val="0"/>
      <w:marTop w:val="0"/>
      <w:marBottom w:val="0"/>
      <w:divBdr>
        <w:top w:val="none" w:sz="0" w:space="0" w:color="auto"/>
        <w:left w:val="none" w:sz="0" w:space="0" w:color="auto"/>
        <w:bottom w:val="none" w:sz="0" w:space="0" w:color="auto"/>
        <w:right w:val="none" w:sz="0" w:space="0" w:color="auto"/>
      </w:divBdr>
    </w:div>
    <w:div w:id="50735339">
      <w:bodyDiv w:val="1"/>
      <w:marLeft w:val="0"/>
      <w:marRight w:val="0"/>
      <w:marTop w:val="0"/>
      <w:marBottom w:val="0"/>
      <w:divBdr>
        <w:top w:val="none" w:sz="0" w:space="0" w:color="auto"/>
        <w:left w:val="none" w:sz="0" w:space="0" w:color="auto"/>
        <w:bottom w:val="none" w:sz="0" w:space="0" w:color="auto"/>
        <w:right w:val="none" w:sz="0" w:space="0" w:color="auto"/>
      </w:divBdr>
    </w:div>
    <w:div w:id="65038434">
      <w:bodyDiv w:val="1"/>
      <w:marLeft w:val="0"/>
      <w:marRight w:val="0"/>
      <w:marTop w:val="0"/>
      <w:marBottom w:val="0"/>
      <w:divBdr>
        <w:top w:val="none" w:sz="0" w:space="0" w:color="auto"/>
        <w:left w:val="none" w:sz="0" w:space="0" w:color="auto"/>
        <w:bottom w:val="none" w:sz="0" w:space="0" w:color="auto"/>
        <w:right w:val="none" w:sz="0" w:space="0" w:color="auto"/>
      </w:divBdr>
    </w:div>
    <w:div w:id="67462814">
      <w:bodyDiv w:val="1"/>
      <w:marLeft w:val="0"/>
      <w:marRight w:val="0"/>
      <w:marTop w:val="0"/>
      <w:marBottom w:val="0"/>
      <w:divBdr>
        <w:top w:val="none" w:sz="0" w:space="0" w:color="auto"/>
        <w:left w:val="none" w:sz="0" w:space="0" w:color="auto"/>
        <w:bottom w:val="none" w:sz="0" w:space="0" w:color="auto"/>
        <w:right w:val="none" w:sz="0" w:space="0" w:color="auto"/>
      </w:divBdr>
    </w:div>
    <w:div w:id="235747739">
      <w:bodyDiv w:val="1"/>
      <w:marLeft w:val="0"/>
      <w:marRight w:val="0"/>
      <w:marTop w:val="0"/>
      <w:marBottom w:val="0"/>
      <w:divBdr>
        <w:top w:val="none" w:sz="0" w:space="0" w:color="auto"/>
        <w:left w:val="none" w:sz="0" w:space="0" w:color="auto"/>
        <w:bottom w:val="none" w:sz="0" w:space="0" w:color="auto"/>
        <w:right w:val="none" w:sz="0" w:space="0" w:color="auto"/>
      </w:divBdr>
    </w:div>
    <w:div w:id="275017494">
      <w:bodyDiv w:val="1"/>
      <w:marLeft w:val="0"/>
      <w:marRight w:val="0"/>
      <w:marTop w:val="0"/>
      <w:marBottom w:val="0"/>
      <w:divBdr>
        <w:top w:val="none" w:sz="0" w:space="0" w:color="auto"/>
        <w:left w:val="none" w:sz="0" w:space="0" w:color="auto"/>
        <w:bottom w:val="none" w:sz="0" w:space="0" w:color="auto"/>
        <w:right w:val="none" w:sz="0" w:space="0" w:color="auto"/>
      </w:divBdr>
    </w:div>
    <w:div w:id="329675714">
      <w:bodyDiv w:val="1"/>
      <w:marLeft w:val="0"/>
      <w:marRight w:val="0"/>
      <w:marTop w:val="0"/>
      <w:marBottom w:val="0"/>
      <w:divBdr>
        <w:top w:val="none" w:sz="0" w:space="0" w:color="auto"/>
        <w:left w:val="none" w:sz="0" w:space="0" w:color="auto"/>
        <w:bottom w:val="none" w:sz="0" w:space="0" w:color="auto"/>
        <w:right w:val="none" w:sz="0" w:space="0" w:color="auto"/>
      </w:divBdr>
    </w:div>
    <w:div w:id="545024430">
      <w:bodyDiv w:val="1"/>
      <w:marLeft w:val="0"/>
      <w:marRight w:val="0"/>
      <w:marTop w:val="0"/>
      <w:marBottom w:val="0"/>
      <w:divBdr>
        <w:top w:val="none" w:sz="0" w:space="0" w:color="auto"/>
        <w:left w:val="none" w:sz="0" w:space="0" w:color="auto"/>
        <w:bottom w:val="none" w:sz="0" w:space="0" w:color="auto"/>
        <w:right w:val="none" w:sz="0" w:space="0" w:color="auto"/>
      </w:divBdr>
    </w:div>
    <w:div w:id="681392531">
      <w:bodyDiv w:val="1"/>
      <w:marLeft w:val="0"/>
      <w:marRight w:val="0"/>
      <w:marTop w:val="0"/>
      <w:marBottom w:val="0"/>
      <w:divBdr>
        <w:top w:val="none" w:sz="0" w:space="0" w:color="auto"/>
        <w:left w:val="none" w:sz="0" w:space="0" w:color="auto"/>
        <w:bottom w:val="none" w:sz="0" w:space="0" w:color="auto"/>
        <w:right w:val="none" w:sz="0" w:space="0" w:color="auto"/>
      </w:divBdr>
    </w:div>
    <w:div w:id="685835851">
      <w:bodyDiv w:val="1"/>
      <w:marLeft w:val="0"/>
      <w:marRight w:val="0"/>
      <w:marTop w:val="0"/>
      <w:marBottom w:val="0"/>
      <w:divBdr>
        <w:top w:val="none" w:sz="0" w:space="0" w:color="auto"/>
        <w:left w:val="none" w:sz="0" w:space="0" w:color="auto"/>
        <w:bottom w:val="none" w:sz="0" w:space="0" w:color="auto"/>
        <w:right w:val="none" w:sz="0" w:space="0" w:color="auto"/>
      </w:divBdr>
    </w:div>
    <w:div w:id="1022052283">
      <w:bodyDiv w:val="1"/>
      <w:marLeft w:val="0"/>
      <w:marRight w:val="0"/>
      <w:marTop w:val="0"/>
      <w:marBottom w:val="0"/>
      <w:divBdr>
        <w:top w:val="none" w:sz="0" w:space="0" w:color="auto"/>
        <w:left w:val="none" w:sz="0" w:space="0" w:color="auto"/>
        <w:bottom w:val="none" w:sz="0" w:space="0" w:color="auto"/>
        <w:right w:val="none" w:sz="0" w:space="0" w:color="auto"/>
      </w:divBdr>
    </w:div>
    <w:div w:id="1090195582">
      <w:bodyDiv w:val="1"/>
      <w:marLeft w:val="0"/>
      <w:marRight w:val="0"/>
      <w:marTop w:val="0"/>
      <w:marBottom w:val="0"/>
      <w:divBdr>
        <w:top w:val="none" w:sz="0" w:space="0" w:color="auto"/>
        <w:left w:val="none" w:sz="0" w:space="0" w:color="auto"/>
        <w:bottom w:val="none" w:sz="0" w:space="0" w:color="auto"/>
        <w:right w:val="none" w:sz="0" w:space="0" w:color="auto"/>
      </w:divBdr>
    </w:div>
    <w:div w:id="1152797532">
      <w:bodyDiv w:val="1"/>
      <w:marLeft w:val="0"/>
      <w:marRight w:val="0"/>
      <w:marTop w:val="0"/>
      <w:marBottom w:val="0"/>
      <w:divBdr>
        <w:top w:val="none" w:sz="0" w:space="0" w:color="auto"/>
        <w:left w:val="none" w:sz="0" w:space="0" w:color="auto"/>
        <w:bottom w:val="none" w:sz="0" w:space="0" w:color="auto"/>
        <w:right w:val="none" w:sz="0" w:space="0" w:color="auto"/>
      </w:divBdr>
    </w:div>
    <w:div w:id="1200513396">
      <w:bodyDiv w:val="1"/>
      <w:marLeft w:val="0"/>
      <w:marRight w:val="0"/>
      <w:marTop w:val="0"/>
      <w:marBottom w:val="0"/>
      <w:divBdr>
        <w:top w:val="none" w:sz="0" w:space="0" w:color="auto"/>
        <w:left w:val="none" w:sz="0" w:space="0" w:color="auto"/>
        <w:bottom w:val="none" w:sz="0" w:space="0" w:color="auto"/>
        <w:right w:val="none" w:sz="0" w:space="0" w:color="auto"/>
      </w:divBdr>
    </w:div>
    <w:div w:id="1244877715">
      <w:bodyDiv w:val="1"/>
      <w:marLeft w:val="0"/>
      <w:marRight w:val="0"/>
      <w:marTop w:val="0"/>
      <w:marBottom w:val="0"/>
      <w:divBdr>
        <w:top w:val="none" w:sz="0" w:space="0" w:color="auto"/>
        <w:left w:val="none" w:sz="0" w:space="0" w:color="auto"/>
        <w:bottom w:val="none" w:sz="0" w:space="0" w:color="auto"/>
        <w:right w:val="none" w:sz="0" w:space="0" w:color="auto"/>
      </w:divBdr>
    </w:div>
    <w:div w:id="1301958112">
      <w:bodyDiv w:val="1"/>
      <w:marLeft w:val="0"/>
      <w:marRight w:val="0"/>
      <w:marTop w:val="0"/>
      <w:marBottom w:val="0"/>
      <w:divBdr>
        <w:top w:val="none" w:sz="0" w:space="0" w:color="auto"/>
        <w:left w:val="none" w:sz="0" w:space="0" w:color="auto"/>
        <w:bottom w:val="none" w:sz="0" w:space="0" w:color="auto"/>
        <w:right w:val="none" w:sz="0" w:space="0" w:color="auto"/>
      </w:divBdr>
    </w:div>
    <w:div w:id="1392465837">
      <w:bodyDiv w:val="1"/>
      <w:marLeft w:val="0"/>
      <w:marRight w:val="0"/>
      <w:marTop w:val="0"/>
      <w:marBottom w:val="0"/>
      <w:divBdr>
        <w:top w:val="none" w:sz="0" w:space="0" w:color="auto"/>
        <w:left w:val="none" w:sz="0" w:space="0" w:color="auto"/>
        <w:bottom w:val="none" w:sz="0" w:space="0" w:color="auto"/>
        <w:right w:val="none" w:sz="0" w:space="0" w:color="auto"/>
      </w:divBdr>
    </w:div>
    <w:div w:id="1471244252">
      <w:bodyDiv w:val="1"/>
      <w:marLeft w:val="0"/>
      <w:marRight w:val="0"/>
      <w:marTop w:val="0"/>
      <w:marBottom w:val="0"/>
      <w:divBdr>
        <w:top w:val="none" w:sz="0" w:space="0" w:color="auto"/>
        <w:left w:val="none" w:sz="0" w:space="0" w:color="auto"/>
        <w:bottom w:val="none" w:sz="0" w:space="0" w:color="auto"/>
        <w:right w:val="none" w:sz="0" w:space="0" w:color="auto"/>
      </w:divBdr>
    </w:div>
    <w:div w:id="1592422658">
      <w:bodyDiv w:val="1"/>
      <w:marLeft w:val="0"/>
      <w:marRight w:val="0"/>
      <w:marTop w:val="0"/>
      <w:marBottom w:val="0"/>
      <w:divBdr>
        <w:top w:val="none" w:sz="0" w:space="0" w:color="auto"/>
        <w:left w:val="none" w:sz="0" w:space="0" w:color="auto"/>
        <w:bottom w:val="none" w:sz="0" w:space="0" w:color="auto"/>
        <w:right w:val="none" w:sz="0" w:space="0" w:color="auto"/>
      </w:divBdr>
    </w:div>
    <w:div w:id="1686639805">
      <w:bodyDiv w:val="1"/>
      <w:marLeft w:val="0"/>
      <w:marRight w:val="0"/>
      <w:marTop w:val="0"/>
      <w:marBottom w:val="0"/>
      <w:divBdr>
        <w:top w:val="none" w:sz="0" w:space="0" w:color="auto"/>
        <w:left w:val="none" w:sz="0" w:space="0" w:color="auto"/>
        <w:bottom w:val="none" w:sz="0" w:space="0" w:color="auto"/>
        <w:right w:val="none" w:sz="0" w:space="0" w:color="auto"/>
      </w:divBdr>
    </w:div>
    <w:div w:id="1688367410">
      <w:bodyDiv w:val="1"/>
      <w:marLeft w:val="0"/>
      <w:marRight w:val="0"/>
      <w:marTop w:val="0"/>
      <w:marBottom w:val="0"/>
      <w:divBdr>
        <w:top w:val="none" w:sz="0" w:space="0" w:color="auto"/>
        <w:left w:val="none" w:sz="0" w:space="0" w:color="auto"/>
        <w:bottom w:val="none" w:sz="0" w:space="0" w:color="auto"/>
        <w:right w:val="none" w:sz="0" w:space="0" w:color="auto"/>
      </w:divBdr>
    </w:div>
    <w:div w:id="1781948994">
      <w:bodyDiv w:val="1"/>
      <w:marLeft w:val="0"/>
      <w:marRight w:val="0"/>
      <w:marTop w:val="0"/>
      <w:marBottom w:val="0"/>
      <w:divBdr>
        <w:top w:val="none" w:sz="0" w:space="0" w:color="auto"/>
        <w:left w:val="none" w:sz="0" w:space="0" w:color="auto"/>
        <w:bottom w:val="none" w:sz="0" w:space="0" w:color="auto"/>
        <w:right w:val="none" w:sz="0" w:space="0" w:color="auto"/>
      </w:divBdr>
    </w:div>
    <w:div w:id="1917859559">
      <w:bodyDiv w:val="1"/>
      <w:marLeft w:val="0"/>
      <w:marRight w:val="0"/>
      <w:marTop w:val="0"/>
      <w:marBottom w:val="0"/>
      <w:divBdr>
        <w:top w:val="none" w:sz="0" w:space="0" w:color="auto"/>
        <w:left w:val="none" w:sz="0" w:space="0" w:color="auto"/>
        <w:bottom w:val="none" w:sz="0" w:space="0" w:color="auto"/>
        <w:right w:val="none" w:sz="0" w:space="0" w:color="auto"/>
      </w:divBdr>
    </w:div>
    <w:div w:id="202547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m.edu/student-resources/academic-records/academic-records-list/grade-mode" TargetMode="External"/><Relationship Id="rId18" Type="http://schemas.openxmlformats.org/officeDocument/2006/relationships/hyperlink" Target="https://www.cnm.edu/depts/office-of-general-counsel" TargetMode="External"/><Relationship Id="rId26" Type="http://schemas.openxmlformats.org/officeDocument/2006/relationships/hyperlink" Target="https://www.cnm.edu/depts/dean-of-students/academic-integrity-policy" TargetMode="External"/><Relationship Id="rId39" Type="http://schemas.openxmlformats.org/officeDocument/2006/relationships/hyperlink" Target="https://cnm-accommodate.symplicity.com/public_accommodation/" TargetMode="External"/><Relationship Id="rId21" Type="http://schemas.openxmlformats.org/officeDocument/2006/relationships/hyperlink" Target="http://www.cnm.edu/depts/dean-of-students/student-code-of-conduct" TargetMode="External"/><Relationship Id="rId34" Type="http://schemas.openxmlformats.org/officeDocument/2006/relationships/hyperlink" Target="https://www.cnm.edu/depts/student-services/dean-of-students/student-code-of-conduct" TargetMode="External"/><Relationship Id="rId42" Type="http://schemas.openxmlformats.org/officeDocument/2006/relationships/hyperlink" Target="https://www.cnm.edu/student-resources/veterans/veterans-resource-center" TargetMode="External"/><Relationship Id="rId47" Type="http://schemas.openxmlformats.org/officeDocument/2006/relationships/hyperlink" Target="https://teams.microsoft.com/l/team/19%3a2a6e66edfe744c24a8fcb68fe5a2675b%40thread.tacv2/conversations?groupId=7f40ab50-e318-4a38-9f13-f5206a83efe1&amp;tenantId=f50e076b-86a5-45f3-87b0-3f4d0ec5e94e" TargetMode="External"/><Relationship Id="rId50" Type="http://schemas.openxmlformats.org/officeDocument/2006/relationships/hyperlink" Target="https://www.cnm.edu/depts/enrollment/academic-records/transcripts/coursework-and-residency-requirements" TargetMode="External"/><Relationship Id="rId55" Type="http://schemas.openxmlformats.org/officeDocument/2006/relationships/image" Target="media/image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ycourses.cnm.edu" TargetMode="External"/><Relationship Id="rId29" Type="http://schemas.openxmlformats.org/officeDocument/2006/relationships/hyperlink" Target="http://www.cnm.edu/depts/dean-of-students" TargetMode="External"/><Relationship Id="rId11" Type="http://schemas.openxmlformats.org/officeDocument/2006/relationships/hyperlink" Target="https://www.cnm.edu/depts/enrollment/academic-records/academic-standards/attendance" TargetMode="External"/><Relationship Id="rId24" Type="http://schemas.openxmlformats.org/officeDocument/2006/relationships/hyperlink" Target="http://www.cnm.edu/depts/dean-of-students" TargetMode="External"/><Relationship Id="rId32" Type="http://schemas.openxmlformats.org/officeDocument/2006/relationships/hyperlink" Target="https://www.cnm.edu/depts/security/emergency-procedures" TargetMode="External"/><Relationship Id="rId37" Type="http://schemas.openxmlformats.org/officeDocument/2006/relationships/hyperlink" Target="https://cnm.edu/depts/accessibility-services" TargetMode="External"/><Relationship Id="rId40" Type="http://schemas.openxmlformats.org/officeDocument/2006/relationships/hyperlink" Target="https://www.cnm.edu/about-cnm/title-ix-policy-and-procedures" TargetMode="External"/><Relationship Id="rId45" Type="http://schemas.openxmlformats.org/officeDocument/2006/relationships/hyperlink" Target="mailto:wellness@cnm.edu" TargetMode="External"/><Relationship Id="rId53" Type="http://schemas.openxmlformats.org/officeDocument/2006/relationships/image" Target="media/image1.jpe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www.cnm.edu/depts/student-services/dean-of-students/academic-integrity/academic-integrity-policy" TargetMode="External"/><Relationship Id="rId14" Type="http://schemas.openxmlformats.org/officeDocument/2006/relationships/hyperlink" Target="https://www.cnm.edu/student-resources/class-schedule/important-dates-and-deadlines" TargetMode="External"/><Relationship Id="rId22" Type="http://schemas.openxmlformats.org/officeDocument/2006/relationships/hyperlink" Target="http://www.cnm.edu/depts/dean-of-students/student-code-of-conduct" TargetMode="External"/><Relationship Id="rId27" Type="http://schemas.openxmlformats.org/officeDocument/2006/relationships/hyperlink" Target="http://www.cnm.edu/depts/dean-of-students/student-code-of-conduct" TargetMode="External"/><Relationship Id="rId30" Type="http://schemas.openxmlformats.org/officeDocument/2006/relationships/hyperlink" Target="http://www.cnm.edu/depts/dean-of-students" TargetMode="External"/><Relationship Id="rId35" Type="http://schemas.openxmlformats.org/officeDocument/2006/relationships/hyperlink" Target="https://www.cnm.edu/depts/student-support/dean-of-students/the-student-handbook" TargetMode="External"/><Relationship Id="rId43" Type="http://schemas.openxmlformats.org/officeDocument/2006/relationships/hyperlink" Target="https://www.cnm.edu/student-resources/veterans/veterans-resource-center" TargetMode="External"/><Relationship Id="rId48" Type="http://schemas.openxmlformats.org/officeDocument/2006/relationships/hyperlink" Target="https://www.cnm.edu/depts/student-services/advisement/appointment-scheduler" TargetMode="External"/><Relationship Id="rId56" Type="http://schemas.openxmlformats.org/officeDocument/2006/relationships/image" Target="media/image4.jpeg"/><Relationship Id="rId8" Type="http://schemas.openxmlformats.org/officeDocument/2006/relationships/webSettings" Target="webSettings.xml"/><Relationship Id="rId51" Type="http://schemas.openxmlformats.org/officeDocument/2006/relationships/hyperlink" Target="https://www.cnm.edu/depts/student-support/student-activities-office/graduation" TargetMode="External"/><Relationship Id="rId3" Type="http://schemas.openxmlformats.org/officeDocument/2006/relationships/customXml" Target="../customXml/item3.xml"/><Relationship Id="rId12" Type="http://schemas.openxmlformats.org/officeDocument/2006/relationships/hyperlink" Target="https://www.cnm.edu/student-resources/academic-records/academic-records-list/grade-mode" TargetMode="External"/><Relationship Id="rId17" Type="http://schemas.openxmlformats.org/officeDocument/2006/relationships/hyperlink" Target="https://www.cnm.edu/depts/office-of-general-counsel" TargetMode="External"/><Relationship Id="rId25" Type="http://schemas.openxmlformats.org/officeDocument/2006/relationships/hyperlink" Target="https://www.cnm.edu/depts/student-services/dean-of-students/academic-integrity/academic-integrity-policy" TargetMode="External"/><Relationship Id="rId33" Type="http://schemas.openxmlformats.org/officeDocument/2006/relationships/hyperlink" Target="https://www.cnm.edu/about-cnm/smoke-free-campus/designated-smoking-areas" TargetMode="External"/><Relationship Id="rId38" Type="http://schemas.openxmlformats.org/officeDocument/2006/relationships/hyperlink" Target="mailto:DRC@cnm.edu" TargetMode="External"/><Relationship Id="rId46" Type="http://schemas.openxmlformats.org/officeDocument/2006/relationships/hyperlink" Target="http://www.cnm.edu/depts/tutoring" TargetMode="External"/><Relationship Id="rId59" Type="http://schemas.openxmlformats.org/officeDocument/2006/relationships/footer" Target="footer1.xml"/><Relationship Id="rId20" Type="http://schemas.openxmlformats.org/officeDocument/2006/relationships/hyperlink" Target="https://www.cnm.edu/depts/dean-of-students/academic-integrity-policy" TargetMode="External"/><Relationship Id="rId41" Type="http://schemas.openxmlformats.org/officeDocument/2006/relationships/hyperlink" Target="https://www.cnm.edu/depts/trio" TargetMode="External"/><Relationship Id="rId54" Type="http://schemas.openxmlformats.org/officeDocument/2006/relationships/image" Target="media/image2.jpeg"/><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nm.edu/student-resources/class-schedule/important-dates-and-deadlines" TargetMode="External"/><Relationship Id="rId23" Type="http://schemas.openxmlformats.org/officeDocument/2006/relationships/hyperlink" Target="http://www.cnm.edu/depts/dean-of-students" TargetMode="External"/><Relationship Id="rId28" Type="http://schemas.openxmlformats.org/officeDocument/2006/relationships/hyperlink" Target="http://www.cnm.edu/depts/dean-of-students/student-code-of-conduct" TargetMode="External"/><Relationship Id="rId36" Type="http://schemas.openxmlformats.org/officeDocument/2006/relationships/hyperlink" Target="mailto:itshelp@cnm.edu" TargetMode="External"/><Relationship Id="rId49" Type="http://schemas.openxmlformats.org/officeDocument/2006/relationships/hyperlink" Target="https://www.cnm.edu/workforce-community/student-workforce-success" TargetMode="External"/><Relationship Id="rId57" Type="http://schemas.openxmlformats.org/officeDocument/2006/relationships/image" Target="media/image5.gif"/><Relationship Id="rId10" Type="http://schemas.openxmlformats.org/officeDocument/2006/relationships/endnotes" Target="endnotes.xml"/><Relationship Id="rId31" Type="http://schemas.openxmlformats.org/officeDocument/2006/relationships/hyperlink" Target="https://www.cnm.edu/depts/security/emergency-procedures" TargetMode="External"/><Relationship Id="rId44" Type="http://schemas.openxmlformats.org/officeDocument/2006/relationships/hyperlink" Target="http://www.cnm.edu/mentalhealth" TargetMode="External"/><Relationship Id="rId52" Type="http://schemas.openxmlformats.org/officeDocument/2006/relationships/hyperlink" Target="https://www.cnm.edu/depts/student-support/student-activities-office/graduation"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65ED67AEFBF04E898A701413AEAD48" ma:contentTypeVersion="14" ma:contentTypeDescription="Create a new document." ma:contentTypeScope="" ma:versionID="45e5a96e5b5b6f15e989004997fa697d">
  <xsd:schema xmlns:xsd="http://www.w3.org/2001/XMLSchema" xmlns:xs="http://www.w3.org/2001/XMLSchema" xmlns:p="http://schemas.microsoft.com/office/2006/metadata/properties" xmlns:ns2="684de9f3-e0b0-4d89-9d51-c20caad2f957" xmlns:ns3="9cdfa163-3194-4793-8f64-e382330f0aaa" targetNamespace="http://schemas.microsoft.com/office/2006/metadata/properties" ma:root="true" ma:fieldsID="8ff16e086124330b23118556d22984fe" ns2:_="" ns3:_="">
    <xsd:import namespace="684de9f3-e0b0-4d89-9d51-c20caad2f957"/>
    <xsd:import namespace="9cdfa163-3194-4793-8f64-e382330f0a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de9f3-e0b0-4d89-9d51-c20caad2f9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dfa163-3194-4793-8f64-e382330f0aa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82488-68DF-46F2-9C6D-0B65A3F6E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4de9f3-e0b0-4d89-9d51-c20caad2f957"/>
    <ds:schemaRef ds:uri="9cdfa163-3194-4793-8f64-e382330f0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F93E9D-C8A3-416C-AE5F-3B64FB566A29}">
  <ds:schemaRefs>
    <ds:schemaRef ds:uri="http://schemas.openxmlformats.org/officeDocument/2006/bibliography"/>
  </ds:schemaRefs>
</ds:datastoreItem>
</file>

<file path=customXml/itemProps3.xml><?xml version="1.0" encoding="utf-8"?>
<ds:datastoreItem xmlns:ds="http://schemas.openxmlformats.org/officeDocument/2006/customXml" ds:itemID="{2A554E64-510D-4D0F-B7FD-57D62ADEFDA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7D765D-B2E9-45D1-BB18-513D328DBA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3261</Words>
  <Characters>18589</Characters>
  <Application>Microsoft Office Word</Application>
  <DocSecurity>0</DocSecurity>
  <Lines>154</Lines>
  <Paragraphs>43</Paragraphs>
  <ScaleCrop>false</ScaleCrop>
  <Company/>
  <LinksUpToDate>false</LinksUpToDate>
  <CharactersWithSpaces>21807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GIECK, KIM</dc:creator>
  <cp:keywords/>
  <dc:description/>
  <cp:lastModifiedBy>RASHAP, BRIAN</cp:lastModifiedBy>
  <cp:revision>2</cp:revision>
  <dcterms:created xsi:type="dcterms:W3CDTF">2025-12-01T00:41:00Z</dcterms:created>
  <dcterms:modified xsi:type="dcterms:W3CDTF">2025-12-01T00:41:00Z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2023-06-14T12:29:41Z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4c6cd5ff-8b08-4209-8131-2d5d30269484</vt:lpwstr>
  </property>
  <property fmtid="{D5CDD505-2E9C-101B-9397-08002B2CF9AE}" pid="8" name="MSIP_Label_d8bb7484-22c2-4b98-9fb8-3ab13d821527_ContentBits">
    <vt:lpwstr>0</vt:lpwstr>
  </property>
  <property fmtid="{D5CDD505-2E9C-101B-9397-08002B2CF9AE}" pid="9" name="ContentTypeId">
    <vt:lpwstr>0x0101004365ED67AEFBF04E898A701413AEAD48</vt:lpwstr>
  </property>
  <property fmtid="{D5CDD505-2E9C-101B-9397-08002B2CF9AE}" pid="10" name="MediaServiceImageTags">
    <vt:lpwstr/>
  </property>
  <property fmtid="{D5CDD505-2E9C-101B-9397-08002B2CF9AE}" pid="11" name="Order">
    <vt:r8>652200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