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04039EDC" w:rsidR="00CC6963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414B05">
        <w:rPr>
          <w:rFonts w:ascii="Arial Narrow" w:hAnsi="Arial Narrow" w:cs="Arial"/>
          <w:sz w:val="28"/>
          <w:szCs w:val="28"/>
        </w:rPr>
        <w:t xml:space="preserve"> </w:t>
      </w:r>
      <w:r w:rsidR="00414B05" w:rsidRPr="00DC1656">
        <w:rPr>
          <w:rFonts w:ascii="Arial Narrow" w:hAnsi="Arial Narrow" w:cs="Arial"/>
          <w:sz w:val="28"/>
          <w:szCs w:val="28"/>
        </w:rPr>
        <w:t>CNM - Dept of Ed Quantum Learning Lab</w:t>
      </w:r>
    </w:p>
    <w:p w14:paraId="140B7F14" w14:textId="06681206" w:rsidR="00414B05" w:rsidRPr="001B3A16" w:rsidRDefault="00414B0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  <w:t>Quantum Learning Lab Gift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1667F978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4B05">
        <w:rPr>
          <w:rFonts w:ascii="Arial Narrow" w:hAnsi="Arial Narrow" w:cs="Arial"/>
          <w:sz w:val="28"/>
          <w:szCs w:val="28"/>
        </w:rPr>
        <w:t>429 and GFT300633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5004716B" w:rsidR="001B3A16" w:rsidRPr="00D07591" w:rsidRDefault="00414B05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proofErr w:type="spellStart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Ultra </w:t>
      </w:r>
      <w:proofErr w:type="gramStart"/>
      <w:r>
        <w:rPr>
          <w:rFonts w:ascii="Arial Narrow" w:eastAsia="Times New Roman" w:hAnsi="Arial Narrow" w:cs="Arial"/>
          <w:color w:val="201F1E"/>
          <w:sz w:val="23"/>
          <w:szCs w:val="23"/>
        </w:rPr>
        <w:t>high</w:t>
      </w:r>
      <w:proofErr w:type="spellEnd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resolution</w:t>
      </w:r>
      <w:proofErr w:type="gramEnd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wave meter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EEC213D" w:rsidR="005455F7" w:rsidRPr="00D07591" w:rsidRDefault="00FB1425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Required to ensure that signal generators and modulators are providing correct frequencies for laser cooling.</w:t>
      </w:r>
      <w:r w:rsidR="009C5C55">
        <w:rPr>
          <w:rFonts w:ascii="Arial Narrow" w:eastAsia="Times New Roman" w:hAnsi="Arial Narrow" w:cs="Arial"/>
          <w:color w:val="201F1E"/>
          <w:sz w:val="23"/>
          <w:szCs w:val="23"/>
        </w:rPr>
        <w:t xml:space="preserve">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48CB0BC6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414B05">
        <w:rPr>
          <w:rFonts w:ascii="Arial Narrow" w:hAnsi="Arial Narrow" w:cs="Arial"/>
          <w:sz w:val="28"/>
          <w:szCs w:val="28"/>
        </w:rPr>
        <w:t>$ 130,092.80</w:t>
      </w:r>
    </w:p>
    <w:p w14:paraId="69283242" w14:textId="77777777" w:rsidR="00414B05" w:rsidRPr="00414B05" w:rsidRDefault="00414B05" w:rsidP="00414B05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eastAsia="Times New Roman" w:hAnsi="Arial Narrow" w:cs="Arial"/>
          <w:color w:val="201F1E"/>
          <w:sz w:val="23"/>
          <w:szCs w:val="23"/>
        </w:rPr>
      </w:pPr>
      <w:r w:rsidRPr="00414B05">
        <w:rPr>
          <w:rFonts w:ascii="Arial Narrow" w:eastAsia="Times New Roman" w:hAnsi="Arial Narrow" w:cs="Arial"/>
          <w:color w:val="201F1E"/>
          <w:sz w:val="23"/>
          <w:szCs w:val="23"/>
        </w:rPr>
        <w:t>Department of Education GR300429: $117,612.80 (Equipment + Shipping)</w:t>
      </w:r>
    </w:p>
    <w:p w14:paraId="748020CF" w14:textId="0690D22B" w:rsidR="00AA538E" w:rsidRDefault="00414B05" w:rsidP="00414B05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eastAsia="Times New Roman" w:hAnsi="Arial Narrow" w:cs="Arial"/>
          <w:color w:val="201F1E"/>
          <w:sz w:val="23"/>
          <w:szCs w:val="23"/>
        </w:rPr>
      </w:pPr>
      <w:r w:rsidRPr="00414B05">
        <w:rPr>
          <w:rFonts w:ascii="Arial Narrow" w:eastAsia="Times New Roman" w:hAnsi="Arial Narrow" w:cs="Arial"/>
          <w:color w:val="201F1E"/>
          <w:sz w:val="23"/>
          <w:szCs w:val="23"/>
        </w:rPr>
        <w:t>Quantum Learning Lab GFT300633: $12,480.00 (Tarriff)</w:t>
      </w:r>
    </w:p>
    <w:p w14:paraId="56D38831" w14:textId="77777777" w:rsidR="00414B05" w:rsidRPr="00414B05" w:rsidRDefault="00414B05" w:rsidP="00414B05">
      <w:pPr>
        <w:pStyle w:val="ListParagraph"/>
        <w:spacing w:after="0" w:line="240" w:lineRule="auto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272EF2DF" w:rsidR="00CC6963" w:rsidRPr="00D07591" w:rsidRDefault="00414B05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Invitation to Bid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DA3830B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414B05">
        <w:rPr>
          <w:rFonts w:ascii="Arial Narrow" w:eastAsia="Times New Roman" w:hAnsi="Arial Narrow" w:cs="Arial"/>
          <w:bCs/>
          <w:color w:val="201F1E"/>
          <w:sz w:val="24"/>
          <w:szCs w:val="23"/>
        </w:rPr>
        <w:t>Toptica</w:t>
      </w:r>
      <w:proofErr w:type="spellEnd"/>
    </w:p>
    <w:p w14:paraId="3464048A" w14:textId="099BB7D5" w:rsidR="001B3A16" w:rsidRDefault="00414B05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Toptica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6BC5D7F3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414B05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130,092.80</w:t>
      </w:r>
    </w:p>
    <w:p w14:paraId="30B9846F" w14:textId="6448EA09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414B05">
        <w:rPr>
          <w:rFonts w:ascii="Arial Narrow" w:eastAsia="Times New Roman" w:hAnsi="Arial Narrow" w:cs="Arial"/>
          <w:bCs/>
          <w:color w:val="201F1E"/>
          <w:sz w:val="24"/>
          <w:szCs w:val="23"/>
        </w:rPr>
        <w:t>Selected bid from formal invitation to bid process (see attached documentation)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72B2996A" w14:textId="34E72632" w:rsidR="00FB1425" w:rsidRPr="003516CF" w:rsidRDefault="00FB1425">
      <w:pPr>
        <w:rPr>
          <w:rFonts w:ascii="Arial Narrow" w:hAnsi="Arial Narrow"/>
          <w:sz w:val="32"/>
          <w:szCs w:val="32"/>
        </w:rPr>
      </w:pPr>
    </w:p>
    <w:sectPr w:rsidR="00FB1425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8E680" w14:textId="77777777" w:rsidR="00B94D8E" w:rsidRDefault="00B94D8E" w:rsidP="00CC6963">
      <w:pPr>
        <w:spacing w:after="0" w:line="240" w:lineRule="auto"/>
      </w:pPr>
      <w:r>
        <w:separator/>
      </w:r>
    </w:p>
  </w:endnote>
  <w:endnote w:type="continuationSeparator" w:id="0">
    <w:p w14:paraId="0319E408" w14:textId="77777777" w:rsidR="00B94D8E" w:rsidRDefault="00B94D8E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8DF6B" w14:textId="77777777" w:rsidR="00B94D8E" w:rsidRDefault="00B94D8E" w:rsidP="00CC6963">
      <w:pPr>
        <w:spacing w:after="0" w:line="240" w:lineRule="auto"/>
      </w:pPr>
      <w:r>
        <w:separator/>
      </w:r>
    </w:p>
  </w:footnote>
  <w:footnote w:type="continuationSeparator" w:id="0">
    <w:p w14:paraId="5CFF1E41" w14:textId="77777777" w:rsidR="00B94D8E" w:rsidRDefault="00B94D8E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59171023"/>
    <w:multiLevelType w:val="hybridMultilevel"/>
    <w:tmpl w:val="7DAA4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2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  <w:num w:numId="13" w16cid:durableId="13770447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4B05"/>
    <w:rsid w:val="00415591"/>
    <w:rsid w:val="00417D47"/>
    <w:rsid w:val="004225C7"/>
    <w:rsid w:val="00442690"/>
    <w:rsid w:val="00475936"/>
    <w:rsid w:val="004E7AD8"/>
    <w:rsid w:val="005455F7"/>
    <w:rsid w:val="00571D5F"/>
    <w:rsid w:val="0057470E"/>
    <w:rsid w:val="00575560"/>
    <w:rsid w:val="0065141C"/>
    <w:rsid w:val="0066478B"/>
    <w:rsid w:val="00667567"/>
    <w:rsid w:val="00694218"/>
    <w:rsid w:val="007472B5"/>
    <w:rsid w:val="007C5140"/>
    <w:rsid w:val="007D20D4"/>
    <w:rsid w:val="007F1CA2"/>
    <w:rsid w:val="007F3881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A538E"/>
    <w:rsid w:val="00B60DBE"/>
    <w:rsid w:val="00B94D8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B1425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1017</Characters>
  <Application>Microsoft Office Word</Application>
  <DocSecurity>0</DocSecurity>
  <Lines>35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2026-02-23T18:59:00Z</cp:lastPrinted>
  <dcterms:created xsi:type="dcterms:W3CDTF">2026-03-27T16:33:00Z</dcterms:created>
  <dcterms:modified xsi:type="dcterms:W3CDTF">2026-03-27T16:39:00Z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