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&#13;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714C1D20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1049DA" w:rsidRPr="001049DA">
        <w:rPr>
          <w:rFonts w:ascii="Arial Narrow" w:hAnsi="Arial Narrow" w:cs="Arial"/>
          <w:sz w:val="28"/>
          <w:szCs w:val="28"/>
        </w:rPr>
        <w:t>CNMI - CU Boulder-EDA Elevate Quantum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50078707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036134" w:rsidRPr="00036134">
        <w:rPr>
          <w:rFonts w:ascii="Arial Narrow" w:hAnsi="Arial Narrow" w:cs="Arial"/>
          <w:sz w:val="28"/>
          <w:szCs w:val="28"/>
        </w:rPr>
        <w:t>GR3004</w:t>
      </w:r>
      <w:r w:rsidR="001049DA">
        <w:rPr>
          <w:rFonts w:ascii="Arial Narrow" w:hAnsi="Arial Narrow" w:cs="Arial"/>
          <w:sz w:val="28"/>
          <w:szCs w:val="28"/>
        </w:rPr>
        <w:t>48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531EDEB5" w:rsidR="001B3A16" w:rsidRPr="00D07591" w:rsidRDefault="00036134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Optical </w:t>
      </w:r>
      <w:r w:rsidR="001049DA">
        <w:rPr>
          <w:rFonts w:ascii="Arial Narrow" w:eastAsia="Times New Roman" w:hAnsi="Arial Narrow" w:cs="Arial"/>
          <w:color w:val="201F1E"/>
          <w:sz w:val="23"/>
          <w:szCs w:val="23"/>
        </w:rPr>
        <w:t>Components</w:t>
      </w: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 for Rb Neutral Atom Magneto-Optical Trap #</w:t>
      </w:r>
      <w:r w:rsidR="001049DA">
        <w:rPr>
          <w:rFonts w:ascii="Arial Narrow" w:eastAsia="Times New Roman" w:hAnsi="Arial Narrow" w:cs="Arial"/>
          <w:color w:val="201F1E"/>
          <w:sz w:val="23"/>
          <w:szCs w:val="23"/>
        </w:rPr>
        <w:t>2</w:t>
      </w:r>
      <w:r>
        <w:rPr>
          <w:rFonts w:ascii="Arial Narrow" w:eastAsia="Times New Roman" w:hAnsi="Arial Narrow" w:cs="Arial"/>
          <w:color w:val="201F1E"/>
          <w:sz w:val="23"/>
          <w:szCs w:val="23"/>
        </w:rPr>
        <w:t>.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021C60A4" w:rsidR="005455F7" w:rsidRPr="00D07591" w:rsidRDefault="00D67F81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The optical components of the Rb Neutral Atom system.</w:t>
      </w:r>
      <w:r w:rsidR="00036134">
        <w:rPr>
          <w:rFonts w:ascii="Arial Narrow" w:eastAsia="Times New Roman" w:hAnsi="Arial Narrow" w:cs="Arial"/>
          <w:color w:val="201F1E"/>
          <w:sz w:val="23"/>
          <w:szCs w:val="23"/>
        </w:rPr>
        <w:t xml:space="preserve"> </w:t>
      </w:r>
      <w:r w:rsidR="001049DA">
        <w:rPr>
          <w:rFonts w:ascii="Arial Narrow" w:eastAsia="Times New Roman" w:hAnsi="Arial Narrow" w:cs="Arial"/>
          <w:color w:val="201F1E"/>
          <w:sz w:val="23"/>
          <w:szCs w:val="23"/>
        </w:rPr>
        <w:t>This is the first of three systems for the Quantum Learning Lab’s main project. It allows a cohort size of 4.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5CF35B0C" w14:textId="77777777" w:rsidR="00D67F81" w:rsidRPr="00D67F81" w:rsidRDefault="00BE19B0" w:rsidP="00D67F81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8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036134" w:rsidRPr="00036134">
        <w:t xml:space="preserve"> </w:t>
      </w:r>
      <w:r w:rsidR="00D67F81" w:rsidRPr="00D67F81">
        <w:rPr>
          <w:rFonts w:ascii="Arial Narrow" w:hAnsi="Arial Narrow" w:cs="Arial"/>
          <w:b/>
          <w:bCs/>
          <w:sz w:val="28"/>
          <w:szCs w:val="28"/>
        </w:rPr>
        <w:t>31,034.76</w:t>
      </w:r>
    </w:p>
    <w:p w14:paraId="1AAEC176" w14:textId="7EF8BC50" w:rsidR="00694218" w:rsidRPr="0029000B" w:rsidRDefault="00694218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01CB7EED" w14:textId="1439984F" w:rsidR="00CC6963" w:rsidRPr="00D07591" w:rsidRDefault="001049DA" w:rsidP="00036134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Direct Quote from Supplier based on </w:t>
      </w:r>
      <w:r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>supplier purchasing agreement CISCON-10000026</w:t>
      </w: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6F5188C2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proofErr w:type="spellStart"/>
      <w:r w:rsidR="00036134"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</w:p>
    <w:p w14:paraId="3464048A" w14:textId="57AAFF9D" w:rsidR="001B3A16" w:rsidRDefault="001049D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proofErr w:type="spellStart"/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</w:t>
      </w:r>
      <w:proofErr w:type="spellEnd"/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: ACCEPTED</w:t>
      </w:r>
    </w:p>
    <w:p w14:paraId="12FAC3FF" w14:textId="458C2973" w:rsidR="00ED669A" w:rsidRPr="001049DA" w:rsidRDefault="00ED669A" w:rsidP="001049D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036134" w:rsidRPr="00036134">
        <w:t xml:space="preserve"> </w:t>
      </w:r>
      <w:r w:rsidR="001049DA" w:rsidRPr="001049DA">
        <w:rPr>
          <w:rFonts w:ascii="Arial Narrow" w:eastAsia="Times New Roman" w:hAnsi="Arial Narrow" w:cs="Arial"/>
          <w:b/>
          <w:bCs/>
          <w:color w:val="201F1E"/>
          <w:sz w:val="24"/>
          <w:szCs w:val="23"/>
        </w:rPr>
        <w:t>31,034.76</w:t>
      </w:r>
    </w:p>
    <w:p w14:paraId="30B9846F" w14:textId="3A46CC07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Per</w:t>
      </w:r>
      <w:r w:rsidR="003516CF">
        <w:rPr>
          <w:rFonts w:ascii="Segoe UI" w:hAnsi="Segoe UI" w:cs="Segoe UI"/>
          <w:color w:val="323130"/>
          <w:sz w:val="21"/>
          <w:szCs w:val="21"/>
          <w:shd w:val="clear" w:color="auto" w:fill="FAF9F8"/>
        </w:rPr>
        <w:t xml:space="preserve"> supplier purchasing agreement CISCON-10000026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575E1292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63C049D4" w14:textId="0A67177D" w:rsidR="001B3A16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86B9735" w14:textId="06065DB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5E5625B2" w14:textId="0EB66326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194F3524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3516CF">
        <w:rPr>
          <w:rFonts w:ascii="Arial Narrow" w:eastAsia="Times New Roman" w:hAnsi="Arial Narrow" w:cs="Arial"/>
          <w:bCs/>
          <w:color w:val="201F1E"/>
          <w:sz w:val="24"/>
          <w:szCs w:val="23"/>
        </w:rPr>
        <w:t>N/A</w:t>
      </w:r>
    </w:p>
    <w:p w14:paraId="50882B87" w14:textId="0B5B1D98" w:rsidR="00ED669A" w:rsidRDefault="003516CF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</w:p>
    <w:p w14:paraId="2759A26E" w14:textId="418B00E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FA58A51" w14:textId="0CAF3A20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5E4C7C46" w14:textId="77777777" w:rsidR="00036134" w:rsidRDefault="00036134" w:rsidP="00036134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0607FE4B" w14:textId="0F7319FE" w:rsidR="00A369CC" w:rsidRPr="003516CF" w:rsidRDefault="003516CF">
      <w:pPr>
        <w:rPr>
          <w:rFonts w:ascii="Arial Narrow" w:hAnsi="Arial Narrow"/>
          <w:sz w:val="32"/>
          <w:szCs w:val="32"/>
        </w:rPr>
      </w:pPr>
      <w:r w:rsidRPr="003516CF">
        <w:rPr>
          <w:rFonts w:ascii="Arial Narrow" w:hAnsi="Arial Narrow"/>
          <w:sz w:val="32"/>
          <w:szCs w:val="32"/>
        </w:rPr>
        <w:t>Quote it attached to Purchase Request and Spend Authorization in Workday</w:t>
      </w:r>
    </w:p>
    <w:sectPr w:rsidR="00A369CC" w:rsidRPr="003516CF" w:rsidSect="0069421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12729" w14:textId="77777777" w:rsidR="00FC7FA8" w:rsidRDefault="00FC7FA8" w:rsidP="00CC6963">
      <w:pPr>
        <w:spacing w:after="0" w:line="240" w:lineRule="auto"/>
      </w:pPr>
      <w:r>
        <w:separator/>
      </w:r>
    </w:p>
  </w:endnote>
  <w:endnote w:type="continuationSeparator" w:id="0">
    <w:p w14:paraId="7CB5ED5E" w14:textId="77777777" w:rsidR="00FC7FA8" w:rsidRDefault="00FC7FA8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8EB86" w14:textId="77777777" w:rsidR="00FC7FA8" w:rsidRDefault="00FC7FA8" w:rsidP="00CC6963">
      <w:pPr>
        <w:spacing w:after="0" w:line="240" w:lineRule="auto"/>
      </w:pPr>
      <w:r>
        <w:separator/>
      </w:r>
    </w:p>
  </w:footnote>
  <w:footnote w:type="continuationSeparator" w:id="0">
    <w:p w14:paraId="78283649" w14:textId="77777777" w:rsidR="00FC7FA8" w:rsidRDefault="00FC7FA8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36134"/>
    <w:rsid w:val="000705EF"/>
    <w:rsid w:val="001049DA"/>
    <w:rsid w:val="001372EA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2F1838"/>
    <w:rsid w:val="00322F1F"/>
    <w:rsid w:val="003516CF"/>
    <w:rsid w:val="00381CC8"/>
    <w:rsid w:val="00410A92"/>
    <w:rsid w:val="00417D47"/>
    <w:rsid w:val="005455F7"/>
    <w:rsid w:val="00571D5F"/>
    <w:rsid w:val="0057470E"/>
    <w:rsid w:val="00575560"/>
    <w:rsid w:val="00694218"/>
    <w:rsid w:val="007C5140"/>
    <w:rsid w:val="00890EA4"/>
    <w:rsid w:val="008A48C4"/>
    <w:rsid w:val="008B265B"/>
    <w:rsid w:val="008C4F79"/>
    <w:rsid w:val="009278E1"/>
    <w:rsid w:val="009D4B09"/>
    <w:rsid w:val="00A06295"/>
    <w:rsid w:val="00A369CC"/>
    <w:rsid w:val="00B60DBE"/>
    <w:rsid w:val="00BC644D"/>
    <w:rsid w:val="00BE19B0"/>
    <w:rsid w:val="00C16F94"/>
    <w:rsid w:val="00CC6963"/>
    <w:rsid w:val="00D07591"/>
    <w:rsid w:val="00D67F81"/>
    <w:rsid w:val="00E32DB8"/>
    <w:rsid w:val="00E51EAE"/>
    <w:rsid w:val="00ED669A"/>
    <w:rsid w:val="00EE5FFB"/>
    <w:rsid w:val="00F07F0C"/>
    <w:rsid w:val="00F31704"/>
    <w:rsid w:val="00FC6A64"/>
    <w:rsid w:val="00FC7FA8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2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3</cp:revision>
  <cp:lastPrinted>2025-06-02T15:12:00Z</cp:lastPrinted>
  <dcterms:created xsi:type="dcterms:W3CDTF">2025-09-03T21:03:00Z</dcterms:created>
  <dcterms:modified xsi:type="dcterms:W3CDTF">2025-09-03T21:07:00Z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