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Planning poker</w:t>
      </w:r>
    </w:p>
    <w:p>
      <w:r>
        <w:fldChar w:fldCharType="begin"/>
      </w:r>
      <w:r>
        <w:instrText xml:space="preserve"> HYPERLINK "https://planningpokeronline.com/" \h </w:instrText>
      </w:r>
      <w:r>
        <w:fldChar w:fldCharType="separate"/>
      </w:r>
      <w:r>
        <w:rPr>
          <w:color w:val="1155CC"/>
          <w:u w:val="single"/>
          <w:rtl w:val="0"/>
        </w:rPr>
        <w:t>https://planningpokeronline.com/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Routes reuse strategy</w:t>
      </w:r>
    </w:p>
    <w:p>
      <w:r>
        <w:fldChar w:fldCharType="begin"/>
      </w:r>
      <w:r>
        <w:instrText xml:space="preserve"> HYPERLINK "https://medium.com/mycodebad/cache-de-routes-y-components-con-routereusestrategy-angular-ejemplo-c2981614bd05" \h </w:instrText>
      </w:r>
      <w:r>
        <w:fldChar w:fldCharType="separate"/>
      </w:r>
      <w:r>
        <w:rPr>
          <w:color w:val="1155CC"/>
          <w:u w:val="single"/>
          <w:rtl w:val="0"/>
        </w:rPr>
        <w:t>https://medium.com/mycodebad/cache-de-routes-y-components-con-routereusestrategy-angular-ejemplo-c2981614bd05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Rxjs cache</w:t>
      </w:r>
    </w:p>
    <w:p>
      <w:r>
        <w:fldChar w:fldCharType="begin"/>
      </w:r>
      <w:r>
        <w:instrText xml:space="preserve"> HYPERLINK "https://medium.com/@AurelienLeloup/cache-http-requests-with-rxjs-for-angular-eb9bee93824d" \h </w:instrText>
      </w:r>
      <w:r>
        <w:fldChar w:fldCharType="separate"/>
      </w:r>
      <w:r>
        <w:rPr>
          <w:color w:val="1155CC"/>
          <w:u w:val="single"/>
          <w:rtl w:val="0"/>
        </w:rPr>
        <w:t>https://medium.com/@AurelienLeloup/cache-http-requests-with-rxjs-for-angular-eb9bee93824d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Compodoc (creates documentation for angular apps)</w:t>
      </w:r>
    </w:p>
    <w:p>
      <w:r>
        <w:fldChar w:fldCharType="begin"/>
      </w:r>
      <w:r>
        <w:instrText xml:space="preserve"> HYPERLINK "https://github.com/compodoc/compodoc" \h </w:instrText>
      </w:r>
      <w:r>
        <w:fldChar w:fldCharType="separate"/>
      </w:r>
      <w:r>
        <w:rPr>
          <w:color w:val="1155CC"/>
          <w:u w:val="single"/>
          <w:rtl w:val="0"/>
        </w:rPr>
        <w:t>https://github.com/compodoc/compodoc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Protactor (test angular apps)</w:t>
      </w:r>
    </w:p>
    <w:p>
      <w:r>
        <w:fldChar w:fldCharType="begin"/>
      </w:r>
      <w:r>
        <w:instrText xml:space="preserve"> HYPERLINK "https://protractor.angular.io/" \h </w:instrText>
      </w:r>
      <w:r>
        <w:fldChar w:fldCharType="separate"/>
      </w:r>
      <w:r>
        <w:rPr>
          <w:color w:val="1155CC"/>
          <w:u w:val="single"/>
          <w:rtl w:val="0"/>
        </w:rPr>
        <w:t>https://protractor.angular.io/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 xml:space="preserve">Checkout this to edit app static content </w:t>
      </w:r>
    </w:p>
    <w:p>
      <w:r>
        <w:fldChar w:fldCharType="begin"/>
      </w:r>
      <w:r>
        <w:instrText xml:space="preserve"> HYPERLINK "https://buttercms.com/docs/api-client/angular" \h </w:instrText>
      </w:r>
      <w:r>
        <w:fldChar w:fldCharType="separate"/>
      </w:r>
      <w:r>
        <w:rPr>
          <w:color w:val="1155CC"/>
          <w:u w:val="single"/>
          <w:rtl w:val="0"/>
        </w:rPr>
        <w:t>https://buttercms.com/docs/api-client/angular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Angular app to desktop app</w:t>
      </w:r>
    </w:p>
    <w:p>
      <w:r>
        <w:fldChar w:fldCharType="begin"/>
      </w:r>
      <w:r>
        <w:instrText xml:space="preserve"> HYPERLINK "https://github.com/maximegris/angular-electron" \h </w:instrText>
      </w:r>
      <w:r>
        <w:fldChar w:fldCharType="separate"/>
      </w:r>
      <w:r>
        <w:rPr>
          <w:color w:val="1155CC"/>
          <w:u w:val="single"/>
          <w:rtl w:val="0"/>
        </w:rPr>
        <w:t>https://github.com/maximegris/angular-electron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Angular app to native app</w:t>
      </w:r>
    </w:p>
    <w:p>
      <w:r>
        <w:fldChar w:fldCharType="begin"/>
      </w:r>
      <w:r>
        <w:instrText xml:space="preserve"> HYPERLINK "https://docs.nativescript.org/tutorial/angular.html" \h </w:instrText>
      </w:r>
      <w:r>
        <w:fldChar w:fldCharType="separate"/>
      </w:r>
      <w:r>
        <w:rPr>
          <w:color w:val="1155CC"/>
          <w:u w:val="single"/>
          <w:rtl w:val="0"/>
        </w:rPr>
        <w:t>https://docs.nativescript.org/tutorial/angular.html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Online diagrams</w:t>
      </w:r>
    </w:p>
    <w:p>
      <w:r>
        <w:fldChar w:fldCharType="begin"/>
      </w:r>
      <w:r>
        <w:instrText xml:space="preserve"> HYPERLINK "https://app.diagrams.net/" \h </w:instrText>
      </w:r>
      <w:r>
        <w:fldChar w:fldCharType="separate"/>
      </w:r>
      <w:r>
        <w:rPr>
          <w:color w:val="1155CC"/>
          <w:u w:val="single"/>
          <w:rtl w:val="0"/>
        </w:rPr>
        <w:t>https://app.diagrams.net/</w:t>
      </w:r>
      <w:r>
        <w:rPr>
          <w:color w:val="1155CC"/>
          <w:u w:val="single"/>
          <w:rtl w:val="0"/>
        </w:rPr>
        <w:fldChar w:fldCharType="end"/>
      </w:r>
    </w:p>
    <w:p/>
    <w:p/>
    <w:p>
      <w:r>
        <w:rPr>
          <w:rtl w:val="0"/>
        </w:rPr>
        <w:t>Setup laravel with angular</w:t>
      </w:r>
    </w:p>
    <w:p>
      <w:r>
        <w:fldChar w:fldCharType="begin"/>
      </w:r>
      <w:r>
        <w:instrText xml:space="preserve"> HYPERLINK "https://medium.com/@juancarlosjc/angular-inside-laravel-b155736ea84b" \h </w:instrText>
      </w:r>
      <w:r>
        <w:fldChar w:fldCharType="separate"/>
      </w:r>
      <w:r>
        <w:rPr>
          <w:color w:val="1155CC"/>
          <w:u w:val="single"/>
          <w:rtl w:val="0"/>
        </w:rPr>
        <w:t>https://medium.com/@juancarlosjc/angular-inside-laravel-b155736ea84b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"https://medium.com/swlh/how-to-setup-laravel-with-angular-d3de171afa03" \h </w:instrText>
      </w:r>
      <w:r>
        <w:fldChar w:fldCharType="separate"/>
      </w:r>
      <w:r>
        <w:rPr>
          <w:color w:val="1155CC"/>
          <w:u w:val="single"/>
          <w:rtl w:val="0"/>
        </w:rPr>
        <w:t>https://medium.com/swlh/how-to-setup-laravel-with-angular-d3de171afa03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ClickUp (Organizador de trabajo):</w:t>
      </w:r>
    </w:p>
    <w:p>
      <w:r>
        <w:fldChar w:fldCharType="begin"/>
      </w:r>
      <w:r>
        <w:instrText xml:space="preserve"> HYPERLINK "https://app.clickup.com/login" \h </w:instrText>
      </w:r>
      <w:r>
        <w:fldChar w:fldCharType="separate"/>
      </w:r>
      <w:r>
        <w:rPr>
          <w:color w:val="1155CC"/>
          <w:u w:val="single"/>
          <w:rtl w:val="0"/>
        </w:rPr>
        <w:t>https://app.clickup.com/login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Gitflow</w:t>
      </w:r>
    </w:p>
    <w:p>
      <w:pPr>
        <w:rPr>
          <w:color w:val="1155CC"/>
          <w:u w:val="single"/>
          <w:rtl w:val="0"/>
        </w:rPr>
      </w:pPr>
      <w:r>
        <w:fldChar w:fldCharType="begin"/>
      </w:r>
      <w:r>
        <w:instrText xml:space="preserve"> HYPERLINK "https://danielkummer.github.io/git-flow-cheatsheet/index.html" \h </w:instrText>
      </w:r>
      <w:r>
        <w:fldChar w:fldCharType="separate"/>
      </w:r>
      <w:r>
        <w:rPr>
          <w:color w:val="1155CC"/>
          <w:u w:val="single"/>
          <w:rtl w:val="0"/>
        </w:rPr>
        <w:t>https://danielkummer.github.io/git-flow-cheatsheet/index.html</w:t>
      </w:r>
      <w:r>
        <w:rPr>
          <w:color w:val="1155CC"/>
          <w:u w:val="single"/>
          <w:rtl w:val="0"/>
        </w:rPr>
        <w:fldChar w:fldCharType="end"/>
      </w:r>
    </w:p>
    <w:p>
      <w:pPr>
        <w:rPr>
          <w:color w:val="1155CC"/>
          <w:u w:val="single"/>
          <w:rtl w:val="0"/>
        </w:rPr>
      </w:pPr>
    </w:p>
    <w:p>
      <w:pPr>
        <w:rPr>
          <w:rFonts w:hint="default"/>
          <w:rtl w:val="0"/>
          <w:lang w:val="en-US"/>
        </w:rPr>
      </w:pPr>
      <w:bookmarkStart w:id="0" w:name="_GoBack"/>
      <w:r>
        <w:rPr>
          <w:rFonts w:hint="default"/>
          <w:rtl w:val="0"/>
          <w:lang w:val="en-US"/>
        </w:rPr>
        <w:t>Retrospective</w:t>
      </w:r>
    </w:p>
    <w:bookmarkEnd w:id="0"/>
    <w:p>
      <w:pPr>
        <w:rPr>
          <w:rFonts w:hint="default"/>
          <w:color w:val="1155CC"/>
          <w:u w:val="single"/>
          <w:rtl w:val="0"/>
          <w:lang w:val="en-US"/>
        </w:rPr>
      </w:pPr>
      <w:r>
        <w:rPr>
          <w:rFonts w:hint="default"/>
          <w:color w:val="1155CC"/>
          <w:u w:val="single"/>
          <w:rtl w:val="0"/>
          <w:lang w:val="en-US"/>
        </w:rPr>
        <w:t>https://app.funretrospectives.com/agendas/-Mw_jqMl51-QkO9G4UWs#mainCourse</w:t>
      </w:r>
    </w:p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FFB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2022-02-23T08:03:45Z</dcterms:created>
  <dc:creator>braskin</dc:creator>
  <cp:lastModifiedBy>braskin</cp:lastModifiedBy>
  <dcterms:modified xsi:type="dcterms:W3CDTF">2022-02-23T08:04:23Z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