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935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122"/>
        <w:gridCol w:w="4259"/>
        <w:gridCol w:w="2127"/>
        <w:gridCol w:w="1842"/>
      </w:tblGrid>
      <w:tr>
        <w:trPr/>
        <w:tc>
          <w:tcPr>
            <w:tcW w:w="1122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val="id-ID" w:eastAsia="en-US" w:bidi="ar-SA"/>
              </w:rPr>
            </w:r>
          </w:p>
        </w:tc>
        <w:tc>
          <w:tcPr>
            <w:tcW w:w="4259" w:type="dxa"/>
            <w:vMerge w:val="restart"/>
            <w:tcBorders/>
            <w:vAlign w:val="center"/>
          </w:tcPr>
          <w:p>
            <w:pPr>
              <w:pStyle w:val="Normal"/>
              <w:widowControl/>
              <w:spacing w:before="0" w:after="0"/>
              <w:jc w:val="start"/>
              <w:rPr>
                <w:rFonts w:ascii="Cambria" w:hAnsi="Cambria"/>
                <w:b/>
                <w:bCs/>
                <w:sz w:val="24"/>
                <w:szCs w:val="24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sz w:val="24"/>
                <w:szCs w:val="24"/>
                <w:lang w:val="id-ID" w:eastAsia="en-US" w:bidi="ar-SA"/>
              </w:rPr>
              <w:t xml:space="preserve">LEMBAR KERJA </w:t>
            </w:r>
            <w:r>
              <w:rPr>
                <w:rFonts w:eastAsia="Aptos" w:cs="" w:ascii="Cambria" w:hAnsi="Cambria"/>
                <w:b/>
                <w:bCs/>
                <w:kern w:val="2"/>
                <w:sz w:val="24"/>
                <w:szCs w:val="24"/>
                <w:lang w:eastAsia="en-US" w:bidi="ar-SA"/>
              </w:rPr>
              <w:t>PRAKTIKUM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PEMROGRAMAN TERSTRUKTUR</w:t>
            </w:r>
          </w:p>
          <w:p>
            <w:pPr>
              <w:pStyle w:val="Normal"/>
              <w:widowControl/>
              <w:spacing w:before="0" w:after="0"/>
              <w:jc w:val="start"/>
              <w:rPr>
                <w:rFonts w:ascii="Cambria" w:hAnsi="Cambria"/>
                <w:lang w:val="id-ID"/>
              </w:rPr>
            </w:pPr>
            <w:r>
              <w:rPr>
                <w:rFonts w:eastAsia="Aptos" w:cs="" w:ascii="Cambria" w:hAnsi="Cambria"/>
                <w:kern w:val="2"/>
                <w:lang w:val="id-ID" w:eastAsia="en-US" w:bidi="ar-SA"/>
              </w:rPr>
              <w:t>T.A. Genap 2025/2026</w:t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val="id-ID" w:eastAsia="en-US" w:bidi="ar-SA"/>
              </w:rPr>
              <w:t xml:space="preserve">Nilai </w:t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val="id-ID" w:eastAsia="en-US" w:bidi="ar-SA"/>
              </w:rPr>
              <w:t>Paraf Dosen</w:t>
            </w:r>
          </w:p>
        </w:tc>
      </w:tr>
      <w:tr>
        <w:trPr>
          <w:trHeight w:val="858" w:hRule="atLeast"/>
        </w:trPr>
        <w:tc>
          <w:tcPr>
            <w:tcW w:w="1122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val="id-ID" w:eastAsia="en-US" w:bidi="ar-SA"/>
              </w:rPr>
            </w:r>
          </w:p>
        </w:tc>
        <w:tc>
          <w:tcPr>
            <w:tcW w:w="4259" w:type="dxa"/>
            <w:vMerge w:val="continue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val="id-ID" w:eastAsia="en-US" w:bidi="ar-SA"/>
              </w:rPr>
            </w:r>
          </w:p>
        </w:tc>
        <w:tc>
          <w:tcPr>
            <w:tcW w:w="2127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val="id-ID" w:eastAsia="en-US" w:bidi="ar-SA"/>
              </w:rPr>
            </w:r>
          </w:p>
        </w:tc>
        <w:tc>
          <w:tcPr>
            <w:tcW w:w="1842" w:type="dxa"/>
            <w:tcBorders/>
          </w:tcPr>
          <w:p>
            <w:pPr>
              <w:pStyle w:val="Normal"/>
              <w:widowControl/>
              <w:spacing w:before="0" w:after="0"/>
              <w:jc w:val="center"/>
              <w:rPr>
                <w:rFonts w:ascii="Cambria" w:hAnsi="Cambria"/>
                <w:b/>
                <w:bCs/>
                <w:lang w:val="id-ID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val="id-ID" w:eastAsia="en-US" w:bidi="ar-SA"/>
              </w:rPr>
            </w:r>
          </w:p>
        </w:tc>
      </w:tr>
    </w:tbl>
    <w:p>
      <w:pPr>
        <w:pStyle w:val="Normal"/>
        <w:spacing w:before="0" w:after="0"/>
        <w:rPr>
          <w:rFonts w:ascii="Cambria" w:hAnsi="Cambria"/>
          <w:b/>
          <w:bCs/>
          <w:lang w:val="id-ID"/>
        </w:rPr>
      </w:pPr>
      <w:r>
        <w:rPr>
          <w:rFonts w:ascii="Cambria" w:hAnsi="Cambria"/>
          <w:b/>
          <w:bCs/>
          <w:lang w:val="id-ID"/>
        </w:rPr>
      </w:r>
    </w:p>
    <w:p>
      <w:pPr>
        <w:pStyle w:val="ListParagraph"/>
        <w:numPr>
          <w:ilvl w:val="0"/>
          <w:numId w:val="1"/>
        </w:numPr>
        <w:rPr>
          <w:rFonts w:ascii="Cambria" w:hAnsi="Cambria"/>
          <w:lang w:val="id-ID"/>
        </w:rPr>
      </w:pPr>
      <w:r>
        <w:rPr>
          <w:rFonts w:ascii="Cambria" w:hAnsi="Cambria"/>
          <w:b/>
          <w:bCs/>
          <w:lang w:val="id-ID"/>
        </w:rPr>
        <w:t>Identitas</w:t>
      </w:r>
    </w:p>
    <w:p>
      <w:pPr>
        <w:pStyle w:val="ListParagraph"/>
        <w:tabs>
          <w:tab w:val="clear" w:pos="720"/>
          <w:tab w:val="left" w:pos="2694" w:leader="none"/>
        </w:tabs>
        <w:rPr>
          <w:rFonts w:ascii="Cambria" w:hAnsi="Cambria"/>
        </w:rPr>
      </w:pPr>
      <w:r>
        <w:rPr>
          <w:rFonts w:ascii="Cambria" w:hAnsi="Cambria"/>
          <w:lang w:val="id-ID"/>
        </w:rPr>
        <w:t>Topik</w:t>
        <w:tab/>
        <w:t xml:space="preserve">: </w:t>
      </w:r>
      <w:r>
        <w:rPr>
          <w:rFonts w:ascii="Cambria" w:hAnsi="Cambria"/>
          <w:i/>
          <w:iCs/>
        </w:rPr>
        <w:t>Python Variables</w:t>
      </w:r>
    </w:p>
    <w:p>
      <w:pPr>
        <w:pStyle w:val="ListParagraph"/>
        <w:tabs>
          <w:tab w:val="clear" w:pos="720"/>
          <w:tab w:val="left" w:pos="2694" w:leader="none"/>
        </w:tabs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  <w:t>Kelas</w:t>
        <w:tab/>
        <w:t xml:space="preserve">: </w:t>
      </w:r>
      <w:r>
        <w:rPr>
          <w:rFonts w:ascii="Cambria" w:hAnsi="Cambria"/>
          <w:lang w:val="id-ID"/>
        </w:rPr>
        <w:t>2 INF C</w:t>
      </w:r>
    </w:p>
    <w:p>
      <w:pPr>
        <w:pStyle w:val="ListParagraph"/>
        <w:tabs>
          <w:tab w:val="clear" w:pos="720"/>
          <w:tab w:val="left" w:pos="2694" w:leader="none"/>
        </w:tabs>
        <w:bidi w:val="0"/>
        <w:rPr>
          <w:rFonts w:ascii="Cambria" w:hAnsi="Cambria"/>
          <w:lang w:val="id-ID"/>
        </w:rPr>
      </w:pPr>
      <w:r>
        <w:rPr>
          <w:rFonts w:ascii="Cambria" w:hAnsi="Cambria"/>
        </w:rPr>
        <w:t>Nama</w:t>
      </w:r>
      <w:r>
        <w:rPr>
          <w:rFonts w:ascii="Cambria" w:hAnsi="Cambria"/>
          <w:lang w:val="id-ID"/>
        </w:rPr>
        <w:tab/>
        <w:t xml:space="preserve">: </w:t>
      </w:r>
      <w:r>
        <w:rPr>
          <w:rFonts w:ascii="Cambria" w:hAnsi="Cambria"/>
          <w:lang w:val="id-ID"/>
        </w:rPr>
        <w:t xml:space="preserve">Robbi Hamdi </w:t>
      </w:r>
    </w:p>
    <w:p>
      <w:pPr>
        <w:pStyle w:val="ListParagraph"/>
        <w:tabs>
          <w:tab w:val="clear" w:pos="720"/>
          <w:tab w:val="left" w:pos="2694" w:leader="none"/>
        </w:tabs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  <w:t>Tanggal Pengerjaan</w:t>
        <w:tab/>
        <w:t xml:space="preserve">: </w:t>
      </w:r>
      <w:r>
        <w:rPr>
          <w:rFonts w:ascii="Cambria" w:hAnsi="Cambria"/>
          <w:lang w:val="id-ID"/>
        </w:rPr>
        <w:t>10 Mey</w:t>
      </w:r>
    </w:p>
    <w:p>
      <w:pPr>
        <w:pStyle w:val="ListParagraph"/>
        <w:spacing w:lineRule="auto" w:line="276" w:before="240" w:after="160"/>
        <w:ind w:start="1080"/>
        <w:contextualSpacing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>
        <w:rPr>
          <w:rFonts w:ascii="Cambria" w:hAnsi="Cambria"/>
          <w:b/>
          <w:bCs/>
          <w:lang w:val="id-ID"/>
        </w:rPr>
        <w:t>Tujuan</w:t>
      </w:r>
    </w:p>
    <w:p>
      <w:pPr>
        <w:pStyle w:val="ListParagraph"/>
        <w:numPr>
          <w:ilvl w:val="0"/>
          <w:numId w:val="2"/>
        </w:numPr>
        <w:rPr>
          <w:rFonts w:ascii="Cambria" w:hAnsi="Cambria"/>
          <w:sz w:val="24"/>
          <w:szCs w:val="24"/>
          <w:lang w:val="id-ID"/>
        </w:rPr>
      </w:pPr>
      <w:r>
        <w:rPr>
          <w:rFonts w:ascii="Cambria" w:hAnsi="Cambria"/>
          <w:sz w:val="24"/>
          <w:szCs w:val="24"/>
        </w:rPr>
        <w:t xml:space="preserve">Mahasiswa </w:t>
      </w:r>
      <w:r>
        <w:rPr>
          <w:rFonts w:ascii="Cambria" w:hAnsi="Cambria"/>
          <w:color w:val="000000"/>
          <w:shd w:fill="FFFFFF" w:val="clear"/>
        </w:rPr>
        <w:t>Mampu memahami variable dalam bahasa pemrograman python</w:t>
      </w:r>
    </w:p>
    <w:p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>
        <w:rPr>
          <w:rFonts w:ascii="Cambria" w:hAnsi="Cambria"/>
          <w:b/>
          <w:bCs/>
          <w:lang w:val="id-ID"/>
        </w:rPr>
        <w:t>Instruksi Pengerjaan</w:t>
      </w:r>
    </w:p>
    <w:p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Cobalah semua </w:t>
      </w:r>
      <w:r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yang ada pada modul materi.</w:t>
      </w:r>
    </w:p>
    <w:p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 xml:space="preserve">Copy-paste </w:t>
      </w:r>
      <w:r>
        <w:rPr>
          <w:rFonts w:ascii="Cambria" w:hAnsi="Cambria"/>
          <w:i/>
          <w:iCs/>
        </w:rPr>
        <w:t>script</w:t>
      </w:r>
      <w:r>
        <w:rPr>
          <w:rFonts w:ascii="Cambria" w:hAnsi="Cambria"/>
        </w:rPr>
        <w:t xml:space="preserve"> python pada box </w:t>
      </w:r>
      <w:r>
        <w:rPr>
          <w:rFonts w:ascii="Cambria" w:hAnsi="Cambria"/>
          <w:b/>
          <w:bCs/>
        </w:rPr>
        <w:t>Code</w:t>
      </w:r>
    </w:p>
    <w:p>
      <w:pPr>
        <w:pStyle w:val="ListParagraph"/>
        <w:numPr>
          <w:ilvl w:val="0"/>
          <w:numId w:val="3"/>
        </w:numPr>
        <w:rPr>
          <w:rFonts w:ascii="Cambria" w:hAnsi="Cambria"/>
          <w:lang w:val="id-ID"/>
        </w:rPr>
      </w:pPr>
      <w:r>
        <w:rPr>
          <w:rFonts w:ascii="Cambria" w:hAnsi="Cambria"/>
        </w:rPr>
        <w:t>SS Output dimulai dari path tempat file.py disimpan. Contoh:</w:t>
      </w:r>
    </w:p>
    <w:p>
      <w:pPr>
        <w:pStyle w:val="ListParagraph"/>
        <w:ind w:start="1080"/>
        <w:rPr>
          <w:rFonts w:ascii="Cambria" w:hAnsi="Cambria"/>
        </w:rPr>
      </w:pPr>
      <w:r>
        <w:rPr/>
        <w:drawing>
          <wp:inline distT="0" distB="0" distL="0" distR="0">
            <wp:extent cx="5321300" cy="330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300" cy="33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ind w:start="1080"/>
        <w:rPr>
          <w:rFonts w:ascii="Cambria" w:hAnsi="Cambria"/>
        </w:rPr>
      </w:pPr>
      <w:r>
        <w:rPr>
          <w:rFonts w:ascii="Cambria" w:hAnsi="Cambria"/>
        </w:rPr>
      </w:r>
    </w:p>
    <w:p>
      <w:pPr>
        <w:pStyle w:val="ListParagraph"/>
        <w:numPr>
          <w:ilvl w:val="0"/>
          <w:numId w:val="1"/>
        </w:numPr>
        <w:rPr>
          <w:rFonts w:ascii="Cambria" w:hAnsi="Cambria"/>
          <w:b/>
          <w:bCs/>
          <w:lang w:val="id-ID"/>
        </w:rPr>
      </w:pPr>
      <w:r>
        <w:rPr>
          <w:rFonts w:ascii="Cambria" w:hAnsi="Cambria"/>
          <w:b/>
          <w:bCs/>
          <w:lang w:val="id-ID"/>
        </w:rPr>
        <w:t>Hasil Pengerjaan</w:t>
      </w:r>
    </w:p>
    <w:p>
      <w:pPr>
        <w:pStyle w:val="ListParagraph"/>
        <w:numPr>
          <w:ilvl w:val="0"/>
          <w:numId w:val="4"/>
        </w:numPr>
        <w:rPr>
          <w:rFonts w:ascii="Cambria" w:hAnsi="Cambria"/>
          <w:lang w:val="id-ID"/>
        </w:rPr>
      </w:pPr>
      <w:r>
        <w:rPr>
          <w:rFonts w:ascii="Cambria" w:hAnsi="Cambria"/>
        </w:rPr>
        <w:t>Membuat dan menggunakan variable: Buat variable var, nilai dan nama_mahasiswa seperti contoh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 xml:space="preserve">Code: 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drawing>
                <wp:anchor distT="0" distB="0" distL="0" distR="0" simplePos="0" relativeHeight="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2198370"/>
                  <wp:effectExtent l="0" t="0" r="0" b="0"/>
                  <wp:wrapSquare wrapText="largest"/>
                  <wp:docPr id="2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219837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540510"/>
                  <wp:effectExtent l="0" t="0" r="0" b="0"/>
                  <wp:wrapSquare wrapText="largest"/>
                  <wp:docPr id="3" name="Imag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5405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ind w:start="1080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Membuat dan menggunakan variable: buat variable Nama dengan nilai “Budi”, tampilkan veriabel nama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405890"/>
                  <wp:effectExtent l="0" t="0" r="0" b="0"/>
                  <wp:wrapSquare wrapText="largest"/>
                  <wp:docPr id="4" name="Imag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405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327150"/>
                  <wp:effectExtent l="0" t="0" r="0" b="0"/>
                  <wp:wrapSquare wrapText="largest"/>
                  <wp:docPr id="5" name="Image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3271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 xml:space="preserve">Jelaskan: 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 w:eastAsia="Aptos" w:cs=""/>
                <w:b w:val="false"/>
                <w:bCs w:val="false"/>
                <w:kern w:val="2"/>
                <w:lang w:eastAsia="en-US" w:bidi="ar-SA"/>
              </w:rPr>
            </w:pPr>
            <w:r>
              <w:rPr>
                <w:rFonts w:eastAsia="Aptos" w:cs="" w:ascii="Cambria" w:hAnsi="Cambria"/>
                <w:b w:val="false"/>
                <w:bCs w:val="false"/>
                <w:kern w:val="2"/>
                <w:lang w:eastAsia="en-US" w:bidi="ar-SA"/>
              </w:rPr>
              <w:t xml:space="preserve">membuat variable Nama dengan inisialisasi langsung dengan “Budi”, lalu di tampilkan dengan print. </w:t>
            </w:r>
          </w:p>
        </w:tc>
      </w:tr>
    </w:tbl>
    <w:p>
      <w:pPr>
        <w:pStyle w:val="Normal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Memasukkan nilai baru ke variable yang sudah ada: Buat variable umur, kemudian beri nilai bar uke variable umur, seperti contoh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848485"/>
                  <wp:effectExtent l="0" t="0" r="0" b="0"/>
                  <wp:wrapSquare wrapText="largest"/>
                  <wp:docPr id="6" name="Image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848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632585"/>
                  <wp:effectExtent l="0" t="0" r="0" b="0"/>
                  <wp:wrapSquare wrapText="largest"/>
                  <wp:docPr id="7" name="Image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632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  <w:t>Memasukkan nilai baru ke variable yang sudah ada: buat variable Tabungan, beri nilai bar uke variable Tabungan kemudian tampilkan hasilnya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2291080"/>
                  <wp:effectExtent l="0" t="0" r="0" b="0"/>
                  <wp:wrapSquare wrapText="largest"/>
                  <wp:docPr id="8" name="Image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2291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1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848485"/>
                  <wp:effectExtent l="0" t="0" r="0" b="0"/>
                  <wp:wrapSquare wrapText="largest"/>
                  <wp:docPr id="9" name="Image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848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 w:eastAsia="Aptos" w:cs=""/>
                <w:b w:val="false"/>
                <w:bCs w:val="false"/>
                <w:kern w:val="2"/>
                <w:lang w:eastAsia="en-US" w:bidi="ar-SA"/>
              </w:rPr>
            </w:pPr>
            <w:r>
              <w:rPr>
                <w:rFonts w:eastAsia="Aptos" w:cs="" w:ascii="Cambria" w:hAnsi="Cambria"/>
                <w:b w:val="false"/>
                <w:bCs w:val="false"/>
                <w:kern w:val="2"/>
                <w:lang w:eastAsia="en-US" w:bidi="ar-SA"/>
              </w:rPr>
              <w:t>perbedaannya dengan variable Nama dengan ini di isi dengan 100 yaitu integer</w:t>
            </w:r>
          </w:p>
        </w:tc>
      </w:tr>
    </w:tbl>
    <w:p>
      <w:pPr>
        <w:pStyle w:val="ListParagraph"/>
        <w:ind w:start="1080"/>
        <w:jc w:val="bot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Shortcut Operators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11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3402965"/>
                  <wp:effectExtent l="0" t="0" r="0" b="0"/>
                  <wp:wrapSquare wrapText="largest"/>
                  <wp:docPr id="10" name="Image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34029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12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2075180"/>
                  <wp:effectExtent l="0" t="0" r="0" b="0"/>
                  <wp:wrapSquare wrapText="largest"/>
                  <wp:docPr id="11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20751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>
      <w:pPr>
        <w:pStyle w:val="ListParagraph"/>
        <w:ind w:start="1080"/>
        <w:jc w:val="bot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Solving Simple Mathematical Problem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13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848485"/>
                  <wp:effectExtent l="0" t="0" r="0" b="0"/>
                  <wp:wrapSquare wrapText="largest"/>
                  <wp:docPr id="12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848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14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405890"/>
                  <wp:effectExtent l="0" t="0" r="0" b="0"/>
                  <wp:wrapSquare wrapText="largest"/>
                  <wp:docPr id="13" name="Image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4058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 w:eastAsia="Aptos" w:cs=""/>
                <w:b w:val="false"/>
                <w:bCs w:val="false"/>
                <w:kern w:val="2"/>
                <w:lang w:eastAsia="en-US" w:bidi="ar-SA"/>
              </w:rPr>
            </w:pPr>
            <w:r>
              <w:rPr>
                <w:rFonts w:eastAsia="Aptos" w:cs="" w:ascii="Arial" w:hAnsi="Arial"/>
                <w:b w:val="false"/>
                <w:bCs w:val="false"/>
                <w:kern w:val="2"/>
                <w:lang w:eastAsia="en-US" w:bidi="ar-SA"/>
              </w:rPr>
              <w:t xml:space="preserve">ini </w:t>
            </w:r>
            <w:r>
              <w:rPr>
                <w:rFonts w:eastAsia="Aptos" w:cs="" w:ascii="Arial" w:hAnsi="Arial"/>
                <w:b w:val="false"/>
                <w:bCs w:val="false"/>
                <w:kern w:val="2"/>
                <w:lang w:eastAsia="en-US" w:bidi="ar-SA"/>
              </w:rPr>
              <w:t xml:space="preserve">merupakan implementasi dari </w:t>
            </w:r>
            <w:r>
              <w:rPr>
                <w:rFonts w:eastAsia="Aptos" w:cs="" w:ascii="Arial" w:hAnsi="Arial"/>
                <w:b/>
                <w:bCs w:val="false"/>
                <w:kern w:val="2"/>
                <w:lang w:eastAsia="en-US" w:bidi="ar-SA"/>
              </w:rPr>
              <w:t>Teorema Pythagoras</w:t>
            </w:r>
            <w:r>
              <w:rPr>
                <w:rFonts w:eastAsia="Aptos" w:cs="" w:ascii="Arial" w:hAnsi="Arial"/>
                <w:b w:val="false"/>
                <w:bCs w:val="false"/>
                <w:kern w:val="2"/>
                <w:lang w:eastAsia="en-US" w:bidi="ar-SA"/>
              </w:rPr>
              <w:t xml:space="preserve"> untuk menghitung panjang sisi miring (c) sebuah segitiga siku-siku berdasarkan panjang dua sisi lainnya (a dan b). Dalam program ini, nilai a dan b dikuadratkan terlebih dahulu menggunakan operator </w:t>
            </w:r>
            <w:r>
              <w:rPr>
                <w:rStyle w:val="SourceText"/>
                <w:rFonts w:ascii="Arial" w:hAnsi="Arial"/>
                <w:b w:val="false"/>
                <w:bCs w:val="false"/>
                <w:kern w:val="2"/>
                <w:lang w:eastAsia="en-US" w:bidi="ar-SA"/>
              </w:rPr>
              <w:t>2</w:t>
            </w:r>
            <w:r>
              <w:rPr>
                <w:rFonts w:eastAsia="Aptos" w:cs="" w:ascii="Arial" w:hAnsi="Arial"/>
                <w:b w:val="false"/>
                <w:bCs w:val="false"/>
                <w:kern w:val="2"/>
                <w:lang w:eastAsia="en-US" w:bidi="ar-SA"/>
              </w:rPr>
              <w:t xml:space="preserve">, dijumlahkan, lalu hasil akhirnya ditarik akar kuadratnya menggunakan pangkat </w:t>
            </w:r>
            <w:r>
              <w:rPr>
                <w:rStyle w:val="SourceText"/>
                <w:rFonts w:ascii="Arial" w:hAnsi="Arial"/>
                <w:b w:val="false"/>
                <w:bCs w:val="false"/>
                <w:kern w:val="2"/>
                <w:lang w:eastAsia="en-US" w:bidi="ar-SA"/>
              </w:rPr>
              <w:t>0.5</w:t>
            </w:r>
            <w:r>
              <w:rPr>
                <w:rFonts w:eastAsia="Aptos" w:cs="" w:ascii="Arial" w:hAnsi="Arial"/>
                <w:b w:val="false"/>
                <w:bCs w:val="false"/>
                <w:kern w:val="2"/>
                <w:lang w:eastAsia="en-US" w:bidi="ar-SA"/>
              </w:rPr>
              <w:t xml:space="preserve"> (yang secara matematis identik dengan \sqrt{x} untuk mendapatkan nilai c, yang dalam kasus angka 3.0 dan 4.0 ini akan menghasilkan output </w:t>
            </w:r>
            <w:r>
              <w:rPr>
                <w:rFonts w:eastAsia="Aptos" w:cs="" w:ascii="Arial" w:hAnsi="Arial"/>
                <w:b/>
                <w:bCs w:val="false"/>
                <w:kern w:val="2"/>
                <w:lang w:eastAsia="en-US" w:bidi="ar-SA"/>
              </w:rPr>
              <w:t>5.0</w:t>
            </w:r>
            <w:r>
              <w:rPr>
                <w:rFonts w:eastAsia="Aptos" w:cs="" w:ascii="Arial" w:hAnsi="Arial"/>
                <w:b w:val="false"/>
                <w:bCs w:val="false"/>
                <w:kern w:val="2"/>
                <w:lang w:eastAsia="en-US" w:bidi="ar-SA"/>
              </w:rPr>
              <w:t>.</w:t>
            </w:r>
          </w:p>
        </w:tc>
      </w:tr>
    </w:tbl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Kuis 3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15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2733675"/>
                  <wp:effectExtent l="0" t="0" r="0" b="0"/>
                  <wp:wrapSquare wrapText="largest"/>
                  <wp:docPr id="14" name="Image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2733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16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632585"/>
                  <wp:effectExtent l="0" t="0" r="0" b="0"/>
                  <wp:wrapSquare wrapText="largest"/>
                  <wp:docPr id="15" name="Image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632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spacing w:before="0" w:after="0"/>
              <w:contextualSpacing/>
              <w:jc w:val="start"/>
              <w:rPr/>
            </w:pPr>
            <w:r>
              <w:rPr>
                <w:rFonts w:eastAsia="Aptos" w:cs="" w:ascii="Cambria" w:hAnsi="Cambria"/>
                <w:b/>
                <w:bCs w:val="false"/>
                <w:kern w:val="2"/>
                <w:lang w:eastAsia="en-US" w:bidi="ar-SA"/>
              </w:rPr>
              <w:t>Variabel:</w:t>
            </w:r>
            <w:r>
              <w:rPr>
                <w:rFonts w:eastAsia="Aptos" w:cs="" w:ascii="Cambria" w:hAnsi="Cambria"/>
                <w:b w:val="false"/>
                <w:bCs w:val="false"/>
                <w:kern w:val="2"/>
                <w:lang w:eastAsia="en-US" w:bidi="ar-SA"/>
              </w:rPr>
              <w:t xml:space="preserve"> Memberikan nilai integer (bulat) pada masing-masing nama.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spacing w:before="0" w:after="0"/>
              <w:contextualSpacing/>
              <w:jc w:val="start"/>
              <w:rPr/>
            </w:pPr>
            <w:r>
              <w:rPr>
                <w:rStyle w:val="SourceText"/>
                <w:b/>
              </w:rPr>
              <w:t>sep=", "</w:t>
            </w:r>
            <w:r>
              <w:rPr>
                <w:rFonts w:ascii="Cambria" w:hAnsi="Cambria"/>
              </w:rPr>
              <w:t xml:space="preserve">: Mengatur agar fungsi </w:t>
            </w:r>
            <w:r>
              <w:rPr>
                <w:rStyle w:val="SourceText"/>
              </w:rPr>
              <w:t>print</w:t>
            </w:r>
            <w:r>
              <w:rPr>
                <w:rFonts w:ascii="Cambria" w:hAnsi="Cambria"/>
              </w:rPr>
              <w:t xml:space="preserve"> memisahkan setiap variabel dengan tanda koma dan spasi dalam satu baris.</w:t>
            </w:r>
          </w:p>
          <w:p>
            <w:pPr>
              <w:pStyle w:val="BodyText"/>
              <w:widowControl/>
              <w:numPr>
                <w:ilvl w:val="0"/>
                <w:numId w:val="5"/>
              </w:numPr>
              <w:spacing w:before="0" w:after="0"/>
              <w:contextualSpacing/>
              <w:jc w:val="start"/>
              <w:rPr/>
            </w:pPr>
            <w:r>
              <w:rPr>
                <w:rFonts w:ascii="Cambria" w:hAnsi="Cambria"/>
                <w:b/>
              </w:rPr>
              <w:t>F-string</w:t>
            </w:r>
            <w:r>
              <w:rPr>
                <w:rFonts w:ascii="Cambria" w:hAnsi="Cambria"/>
              </w:rPr>
              <w:t>: Digunakan pada print terakhir untuk menggabungkan teks dengan nilai variabel secara praktis.</w:t>
            </w:r>
          </w:p>
        </w:tc>
      </w:tr>
    </w:tbl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Kuis 4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17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903095"/>
                  <wp:effectExtent l="0" t="0" r="0" b="0"/>
                  <wp:wrapSquare wrapText="largest"/>
                  <wp:docPr id="16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90309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18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632585"/>
                  <wp:effectExtent l="0" t="0" r="0" b="0"/>
                  <wp:wrapSquare wrapText="largest"/>
                  <wp:docPr id="17" name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6325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BodyText"/>
              <w:widowControl/>
              <w:numPr>
                <w:ilvl w:val="0"/>
                <w:numId w:val="6"/>
              </w:numPr>
              <w:spacing w:before="0" w:after="0"/>
              <w:contextualSpacing/>
              <w:jc w:val="start"/>
              <w:rPr/>
            </w:pPr>
            <w:r>
              <w:rPr>
                <w:rFonts w:eastAsia="Aptos" w:cs="" w:ascii="Google Sans Text;sans-serif" w:hAnsi="Google Sans Text;sans-serif"/>
                <w:b/>
                <w:bCs w:val="false"/>
                <w:kern w:val="2"/>
                <w:lang w:eastAsia="en-US" w:bidi="ar-SA"/>
              </w:rPr>
              <w:t>Mil ke Kilometer</w:t>
            </w:r>
            <w:r>
              <w:rPr>
                <w:rFonts w:eastAsia="Aptos" w:cs="" w:ascii="Google Sans Text;sans-serif" w:hAnsi="Google Sans Text;sans-serif"/>
                <w:b w:val="false"/>
                <w:bCs w:val="false"/>
                <w:kern w:val="2"/>
                <w:lang w:eastAsia="en-US" w:bidi="ar-SA"/>
              </w:rPr>
              <w:t xml:space="preserve">: Karena 1 mil lebih jauh dari 1 kilometer, maka angka mil harus </w:t>
            </w:r>
            <w:r>
              <w:rPr>
                <w:rFonts w:eastAsia="Aptos" w:cs="" w:ascii="Google Sans Text;sans-serif" w:hAnsi="Google Sans Text;sans-serif"/>
                <w:b/>
                <w:bCs w:val="false"/>
                <w:kern w:val="2"/>
                <w:lang w:eastAsia="en-US" w:bidi="ar-SA"/>
              </w:rPr>
              <w:t>dikali</w:t>
            </w:r>
            <w:r>
              <w:rPr>
                <w:rFonts w:eastAsia="Aptos" w:cs="" w:ascii="Google Sans Text;sans-serif" w:hAnsi="Google Sans Text;sans-serif"/>
                <w:b w:val="false"/>
                <w:bCs w:val="false"/>
                <w:kern w:val="2"/>
                <w:lang w:eastAsia="en-US" w:bidi="ar-SA"/>
              </w:rPr>
              <w:t xml:space="preserve"> $1.61$.</w:t>
            </w:r>
          </w:p>
          <w:p>
            <w:pPr>
              <w:pStyle w:val="BodyText"/>
              <w:widowControl/>
              <w:numPr>
                <w:ilvl w:val="0"/>
                <w:numId w:val="6"/>
              </w:numPr>
              <w:spacing w:before="0" w:after="0"/>
              <w:contextualSpacing/>
              <w:jc w:val="start"/>
              <w:rPr/>
            </w:pPr>
            <w:r>
              <w:rPr>
                <w:rFonts w:ascii="Google Sans Text;sans-serif" w:hAnsi="Google Sans Text;sans-serif"/>
                <w:b/>
              </w:rPr>
              <w:t>Kilometer ke Mil</w:t>
            </w:r>
            <w:r>
              <w:rPr>
                <w:rFonts w:ascii="Google Sans Text;sans-serif" w:hAnsi="Google Sans Text;sans-serif"/>
              </w:rPr>
              <w:t xml:space="preserve">: Sebaliknya, untuk mencari nilai mil dari kilometer, kita harus </w:t>
            </w:r>
            <w:r>
              <w:rPr>
                <w:rFonts w:ascii="Google Sans Text;sans-serif" w:hAnsi="Google Sans Text;sans-serif"/>
                <w:b/>
              </w:rPr>
              <w:t>membagi</w:t>
            </w:r>
            <w:r>
              <w:rPr>
                <w:rFonts w:ascii="Google Sans Text;sans-serif" w:hAnsi="Google Sans Text;sans-serif"/>
              </w:rPr>
              <w:t xml:space="preserve"> angka kilometer dengan $1.61$.</w:t>
            </w:r>
          </w:p>
          <w:p>
            <w:pPr>
              <w:pStyle w:val="BodyText"/>
              <w:widowControl/>
              <w:numPr>
                <w:ilvl w:val="0"/>
                <w:numId w:val="6"/>
              </w:numPr>
              <w:spacing w:before="0" w:after="0"/>
              <w:contextualSpacing/>
              <w:jc w:val="start"/>
              <w:rPr/>
            </w:pPr>
            <w:r>
              <w:rPr>
                <w:rStyle w:val="SourceText"/>
                <w:rFonts w:ascii="Google Sans Text;sans-serif" w:hAnsi="Google Sans Text;sans-serif"/>
                <w:b/>
              </w:rPr>
              <w:t>round(nilai, 2)</w:t>
            </w:r>
            <w:r>
              <w:rPr>
                <w:rFonts w:ascii="Google Sans Text;sans-serif" w:hAnsi="Google Sans Text;sans-serif"/>
              </w:rPr>
              <w:t>: Fungsi ini memastikan hasil desimal yang panjang dipotong menjadi hanya dua angka di belakang koma</w:t>
            </w:r>
          </w:p>
        </w:tc>
      </w:tr>
    </w:tbl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ListParagraph"/>
        <w:numPr>
          <w:ilvl w:val="0"/>
          <w:numId w:val="4"/>
        </w:numPr>
        <w:jc w:val="both"/>
        <w:rPr>
          <w:rFonts w:ascii="Cambria" w:hAnsi="Cambria"/>
          <w:lang w:val="id-ID"/>
        </w:rPr>
      </w:pPr>
      <w:r>
        <w:rPr>
          <w:rFonts w:ascii="Cambria" w:hAnsi="Cambria"/>
        </w:rPr>
        <w:t>Kuis 5</w:t>
      </w:r>
    </w:p>
    <w:tbl>
      <w:tblPr>
        <w:tblStyle w:val="TableGrid"/>
        <w:tblW w:w="8270" w:type="dxa"/>
        <w:jc w:val="start"/>
        <w:tblInd w:w="108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270"/>
      </w:tblGrid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Code: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19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4061460"/>
                  <wp:effectExtent l="0" t="0" r="0" b="0"/>
                  <wp:wrapSquare wrapText="largest"/>
                  <wp:docPr id="18" name="Image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406146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Output</w:t>
            </w:r>
            <w:r>
              <w:rPr>
                <w:rFonts w:eastAsia="Aptos" w:cs="" w:ascii="Cambria" w:hAnsi="Cambria"/>
                <w:kern w:val="2"/>
                <w:lang w:eastAsia="en-US" w:bidi="ar-SA"/>
              </w:rPr>
              <w:t>: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</w:rPr>
            </w:pPr>
            <w:r>
              <w:rPr>
                <w:rFonts w:eastAsia="Aptos" w:cs="" w:ascii="Cambria" w:hAnsi="Cambria"/>
                <w:kern w:val="2"/>
                <w:lang w:eastAsia="en-US" w:bidi="ar-SA"/>
              </w:rPr>
              <w:drawing>
                <wp:anchor distT="0" distB="0" distL="0" distR="0" simplePos="0" relativeHeight="20" behindDoc="0" locked="0" layoutInCell="0" allowOverlap="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5114290" cy="1848485"/>
                  <wp:effectExtent l="0" t="0" r="0" b="0"/>
                  <wp:wrapSquare wrapText="largest"/>
                  <wp:docPr id="19" name="Image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14290" cy="184848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</w:tr>
      <w:tr>
        <w:trPr/>
        <w:tc>
          <w:tcPr>
            <w:tcW w:w="8270" w:type="dxa"/>
            <w:tcBorders/>
          </w:tcPr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/>
                <w:b/>
                <w:bCs/>
              </w:rPr>
            </w:pPr>
            <w:r>
              <w:rPr>
                <w:rFonts w:eastAsia="Aptos" w:cs="" w:ascii="Cambria" w:hAnsi="Cambria"/>
                <w:b/>
                <w:bCs/>
                <w:kern w:val="2"/>
                <w:lang w:eastAsia="en-US" w:bidi="ar-SA"/>
              </w:rPr>
              <w:t>Jelaskan:</w:t>
            </w:r>
          </w:p>
          <w:p>
            <w:pPr>
              <w:pStyle w:val="BodyText"/>
              <w:widowControl/>
              <w:numPr>
                <w:ilvl w:val="0"/>
                <w:numId w:val="7"/>
              </w:numPr>
              <w:spacing w:before="0" w:after="0"/>
              <w:contextualSpacing/>
              <w:jc w:val="start"/>
              <w:rPr/>
            </w:pPr>
            <w:r>
              <w:rPr>
                <w:rStyle w:val="SourceText"/>
                <w:rFonts w:ascii="Arial" w:hAnsi="Arial"/>
                <w:b/>
                <w:bCs w:val="false"/>
                <w:kern w:val="2"/>
                <w:lang w:eastAsia="en-US" w:bidi="ar-SA"/>
              </w:rPr>
              <w:t>3*(x3)</w:t>
            </w:r>
            <w:r>
              <w:rPr>
                <w:rFonts w:eastAsia="Aptos" w:cs="" w:ascii="Arial" w:hAnsi="Arial"/>
                <w:b w:val="false"/>
                <w:bCs w:val="false"/>
                <w:kern w:val="2"/>
                <w:lang w:eastAsia="en-US" w:bidi="ar-SA"/>
              </w:rPr>
              <w:t xml:space="preserve">: Ini merepresentasikan 3x^3. </w:t>
            </w:r>
          </w:p>
          <w:p>
            <w:pPr>
              <w:pStyle w:val="BodyText"/>
              <w:widowControl/>
              <w:numPr>
                <w:ilvl w:val="0"/>
                <w:numId w:val="7"/>
              </w:numPr>
              <w:spacing w:before="0" w:after="0"/>
              <w:contextualSpacing/>
              <w:jc w:val="start"/>
              <w:rPr/>
            </w:pPr>
            <w:r>
              <w:rPr>
                <w:rStyle w:val="SourceText"/>
                <w:rFonts w:ascii="Arial" w:hAnsi="Arial"/>
                <w:b/>
              </w:rPr>
              <w:t>2*(x2)</w:t>
            </w:r>
            <w:r>
              <w:rPr>
                <w:rFonts w:ascii="Arial" w:hAnsi="Arial"/>
              </w:rPr>
              <w:t>: Ini merepresentasikan 2x^2.</w:t>
            </w:r>
          </w:p>
          <w:p>
            <w:pPr>
              <w:pStyle w:val="BodyText"/>
              <w:widowControl/>
              <w:numPr>
                <w:ilvl w:val="0"/>
                <w:numId w:val="7"/>
              </w:numPr>
              <w:spacing w:before="0" w:after="0"/>
              <w:contextualSpacing/>
              <w:jc w:val="start"/>
              <w:rPr/>
            </w:pPr>
            <w:r>
              <w:rPr>
                <w:rStyle w:val="SourceText"/>
                <w:rFonts w:ascii="Arial" w:hAnsi="Arial"/>
                <w:b/>
              </w:rPr>
              <w:t>float(x)</w:t>
            </w:r>
            <w:r>
              <w:rPr>
                <w:rFonts w:ascii="Arial" w:hAnsi="Arial"/>
              </w:rPr>
              <w:t xml:space="preserve">: Mengubah angka menjadi bilangan desimal agar hasil perhitungannya konsisten </w:t>
            </w:r>
          </w:p>
          <w:p>
            <w:pPr>
              <w:pStyle w:val="ListParagraph"/>
              <w:widowControl/>
              <w:spacing w:before="0" w:after="0"/>
              <w:ind w:start="0"/>
              <w:contextualSpacing/>
              <w:jc w:val="start"/>
              <w:rPr>
                <w:rFonts w:ascii="Cambria" w:hAnsi="Cambria" w:eastAsia="Aptos" w:cs=""/>
                <w:b w:val="false"/>
                <w:bCs w:val="false"/>
                <w:kern w:val="2"/>
                <w:lang w:eastAsia="en-US" w:bidi="ar-SA"/>
              </w:rPr>
            </w:pPr>
            <w:r>
              <w:rPr>
                <w:rFonts w:eastAsia="Aptos" w:cs="" w:ascii="Cambria" w:hAnsi="Cambria"/>
                <w:b w:val="false"/>
                <w:bCs w:val="false"/>
                <w:kern w:val="2"/>
                <w:lang w:eastAsia="en-US" w:bidi="ar-SA"/>
              </w:rPr>
            </w:r>
          </w:p>
        </w:tc>
      </w:tr>
    </w:tbl>
    <w:p>
      <w:pPr>
        <w:pStyle w:val="ListParagraph"/>
        <w:rPr>
          <w:rFonts w:ascii="Cambria" w:hAnsi="Cambria"/>
          <w:lang w:val="id-ID"/>
        </w:rPr>
      </w:pPr>
      <w:r>
        <w:rPr>
          <w:rFonts w:ascii="Cambria" w:hAnsi="Cambria"/>
          <w:lang w:val="id-ID"/>
        </w:rPr>
      </w:r>
    </w:p>
    <w:p>
      <w:pPr>
        <w:pStyle w:val="Normal"/>
        <w:widowControl/>
        <w:bidi w:val="0"/>
        <w:spacing w:lineRule="auto" w:line="259" w:before="0" w:after="160"/>
        <w:jc w:val="start"/>
        <w:rPr/>
      </w:pPr>
      <w:r>
        <w:rPr/>
      </w:r>
    </w:p>
    <w:sectPr>
      <w:footerReference w:type="even" r:id="rId21"/>
      <w:footerReference w:type="default" r:id="rId22"/>
      <w:footerReference w:type="first" r:id="rId23"/>
      <w:type w:val="nextPage"/>
      <w:pgSz w:w="12240" w:h="15840"/>
      <w:pgMar w:left="1440" w:right="1440" w:gutter="0" w:header="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Cambria">
    <w:charset w:val="01" w:characterSet="utf-8"/>
    <w:family w:val="roman"/>
    <w:pitch w:val="variable"/>
  </w:font>
  <w:font w:name="Arial">
    <w:charset w:val="01"/>
    <w:family w:val="swiss"/>
    <w:pitch w:val="variable"/>
  </w:font>
  <w:font w:name="Google Sans Text">
    <w:altName w:val="sans-serif"/>
    <w:charset w:val="01" w:characterSet="utf-8"/>
    <w:family w:val="auto"/>
    <w:pitch w:val="default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i/>
        <w:iCs/>
        <w:color w:themeColor="background1" w:themeShade="80" w:val="808080"/>
        <w:sz w:val="18"/>
        <w:szCs w:val="18"/>
      </w:rPr>
    </w:pPr>
    <w:r>
      <w:rPr>
        <w:i/>
        <w:iCs/>
        <w:color w:themeColor="background1" w:themeShade="80" w:val="808080"/>
        <w:sz w:val="18"/>
        <w:szCs w:val="18"/>
        <w:lang w:val="id-ID"/>
      </w:rPr>
      <w:t xml:space="preserve">Lembar Kerja </w:t>
    </w:r>
    <w:r>
      <w:rPr>
        <w:i/>
        <w:iCs/>
        <w:color w:themeColor="background1" w:themeShade="80" w:val="808080"/>
        <w:sz w:val="18"/>
        <w:szCs w:val="18"/>
      </w:rPr>
      <w:t>Praktikum</w:t>
    </w:r>
    <w:r>
      <w:rPr>
        <w:i/>
        <w:iCs/>
        <w:color w:themeColor="background1" w:themeShade="80" w:val="808080"/>
        <w:sz w:val="18"/>
        <w:szCs w:val="18"/>
        <w:lang w:val="id-ID"/>
      </w:rPr>
      <w:t xml:space="preserve">: </w:t>
    </w:r>
    <w:r>
      <w:rPr>
        <w:i/>
        <w:iCs/>
        <w:color w:themeColor="background1" w:themeShade="80" w:val="808080"/>
        <w:sz w:val="18"/>
        <w:szCs w:val="18"/>
      </w:rPr>
      <w:t>Algoritma dan Pemrograman II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>
        <w:i/>
        <w:iCs/>
        <w:color w:themeColor="background1" w:themeShade="80" w:val="808080"/>
        <w:sz w:val="18"/>
        <w:szCs w:val="18"/>
      </w:rPr>
    </w:pPr>
    <w:r>
      <w:rPr>
        <w:i/>
        <w:iCs/>
        <w:color w:themeColor="background1" w:themeShade="80" w:val="808080"/>
        <w:sz w:val="18"/>
        <w:szCs w:val="18"/>
        <w:lang w:val="id-ID"/>
      </w:rPr>
      <w:t xml:space="preserve">Lembar Kerja </w:t>
    </w:r>
    <w:r>
      <w:rPr>
        <w:i/>
        <w:iCs/>
        <w:color w:themeColor="background1" w:themeShade="80" w:val="808080"/>
        <w:sz w:val="18"/>
        <w:szCs w:val="18"/>
      </w:rPr>
      <w:t>Praktikum</w:t>
    </w:r>
    <w:r>
      <w:rPr>
        <w:i/>
        <w:iCs/>
        <w:color w:themeColor="background1" w:themeShade="80" w:val="808080"/>
        <w:sz w:val="18"/>
        <w:szCs w:val="18"/>
        <w:lang w:val="id-ID"/>
      </w:rPr>
      <w:t xml:space="preserve">: </w:t>
    </w:r>
    <w:r>
      <w:rPr>
        <w:i/>
        <w:iCs/>
        <w:color w:themeColor="background1" w:themeShade="80" w:val="808080"/>
        <w:sz w:val="18"/>
        <w:szCs w:val="18"/>
      </w:rPr>
      <w:t>Algoritma dan Pemrograman II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upp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3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ID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f7c36"/>
    <w:pPr>
      <w:widowControl/>
      <w:bidi w:val="0"/>
      <w:spacing w:lineRule="auto" w:line="259" w:before="0" w:after="160"/>
      <w:jc w:val="star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7c36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c36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5ff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c36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c36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c36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c36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c36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c36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1a5ff4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cf7c3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cf7c36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f7c36"/>
    <w:rPr>
      <w:rFonts w:eastAsia="" w:cs="" w:cstheme="majorBidi" w:eastAsiaTheme="majorEastAsia"/>
      <w:i/>
      <w:iCs/>
      <w:color w:themeColor="accent1" w:themeShade="bf" w:val="0F476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cf7c36"/>
    <w:rPr>
      <w:rFonts w:eastAsia="" w:cs="" w:cstheme="majorBidi" w:eastAsiaTheme="majorEastAsia"/>
      <w:color w:themeColor="accent1" w:themeShade="bf" w:val="0F4761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cf7c36"/>
    <w:rPr>
      <w:rFonts w:eastAsia="" w:cs="" w:cstheme="majorBidi" w:eastAsiaTheme="majorEastAsia"/>
      <w:i/>
      <w:iCs/>
      <w:color w:themeColor="text1" w:themeTint="a6" w:val="595959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cf7c36"/>
    <w:rPr>
      <w:rFonts w:eastAsia="" w:cs="" w:cstheme="majorBidi" w:eastAsiaTheme="majorEastAsia"/>
      <w:color w:themeColor="text1" w:themeTint="a6" w:val="595959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cf7c36"/>
    <w:rPr>
      <w:rFonts w:eastAsia="" w:cs="" w:cstheme="majorBidi" w:eastAsiaTheme="majorEastAsia"/>
      <w:i/>
      <w:iCs/>
      <w:color w:themeColor="text1" w:themeTint="d8" w:val="272727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cf7c36"/>
    <w:rPr>
      <w:rFonts w:eastAsia="" w:cs="" w:cstheme="majorBidi" w:eastAsiaTheme="majorEastAsia"/>
      <w:color w:themeColor="text1" w:themeTint="d8" w:val="272727"/>
    </w:rPr>
  </w:style>
  <w:style w:type="character" w:styleId="TitleChar" w:customStyle="1">
    <w:name w:val="Title Char"/>
    <w:basedOn w:val="DefaultParagraphFont"/>
    <w:link w:val="Title"/>
    <w:uiPriority w:val="10"/>
    <w:qFormat/>
    <w:rsid w:val="00cf7c36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cf7c36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QuoteChar" w:customStyle="1">
    <w:name w:val="Quote Char"/>
    <w:basedOn w:val="DefaultParagraphFont"/>
    <w:link w:val="Quote"/>
    <w:uiPriority w:val="29"/>
    <w:qFormat/>
    <w:rsid w:val="00cf7c36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cf7c36"/>
    <w:rPr>
      <w:i/>
      <w:iCs/>
      <w:color w:themeColor="accent1" w:themeShade="bf" w:val="0F4761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cf7c36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cf7c36"/>
    <w:rPr>
      <w:b/>
      <w:bCs/>
      <w:smallCaps/>
      <w:color w:themeColor="accent1" w:themeShade="bf" w:val="0F4761"/>
      <w:spacing w:val="5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cf7c36"/>
    <w:rPr>
      <w:sz w:val="22"/>
      <w:szCs w:val="22"/>
      <w:lang w:val="en-US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baru" w:customStyle="1">
    <w:name w:val="Style baru"/>
    <w:basedOn w:val="Heading3"/>
    <w:next w:val="Normal"/>
    <w:qFormat/>
    <w:rsid w:val="001a5ff4"/>
    <w:pPr/>
    <w:rPr>
      <w:rFonts w:ascii="Aptos Display" w:hAnsi="Aptos Display" w:asciiTheme="majorHAnsi" w:hAnsiTheme="majorHAnsi"/>
    </w:rPr>
  </w:style>
  <w:style w:type="paragraph" w:styleId="Title">
    <w:name w:val="Title"/>
    <w:basedOn w:val="Normal"/>
    <w:next w:val="Normal"/>
    <w:link w:val="TitleChar"/>
    <w:uiPriority w:val="10"/>
    <w:qFormat/>
    <w:rsid w:val="00cf7c36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c36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c36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cf7c36"/>
    <w:pPr>
      <w:spacing w:before="0" w:after="160"/>
      <w:ind w:start="720"/>
      <w:contextualSpacing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cf7c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HeaderandFooter">
    <w:name w:val="Header and Footer"/>
    <w:basedOn w:val="Normal"/>
    <w:qFormat/>
    <w:pPr/>
    <w:rPr/>
  </w:style>
  <w:style w:type="paragraph" w:styleId="Footer">
    <w:name w:val="footer"/>
    <w:basedOn w:val="Normal"/>
    <w:link w:val="FooterChar"/>
    <w:uiPriority w:val="99"/>
    <w:unhideWhenUsed/>
    <w:rsid w:val="00cf7c36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cf7c36"/>
    <w:pPr>
      <w:spacing w:after="0" w:line="240" w:lineRule="auto"/>
    </w:pPr>
    <w:rPr>
      <w:sz w:val="22"/>
      <w:szCs w:val="22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footer" Target="footer1.xml"/><Relationship Id="rId22" Type="http://schemas.openxmlformats.org/officeDocument/2006/relationships/footer" Target="footer2.xml"/><Relationship Id="rId23" Type="http://schemas.openxmlformats.org/officeDocument/2006/relationships/footer" Target="footer3.xml"/><Relationship Id="rId24" Type="http://schemas.openxmlformats.org/officeDocument/2006/relationships/numbering" Target="numbering.xml"/><Relationship Id="rId25" Type="http://schemas.openxmlformats.org/officeDocument/2006/relationships/fontTable" Target="fontTable.xml"/><Relationship Id="rId26" Type="http://schemas.openxmlformats.org/officeDocument/2006/relationships/settings" Target="settings.xml"/><Relationship Id="rId2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Application>LibreOffice/26.2.3.2$Linux_X86_64 LibreOffice_project/620$Build-2</Application>
  <AppVersion>15.0000</AppVersion>
  <Pages>8</Pages>
  <Words>401</Words>
  <Characters>2314</Characters>
  <CharactersWithSpaces>2633</CharactersWithSpaces>
  <Paragraphs>64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2024-03-06T02:29:00Z</dcterms:created>
  <dc:creator>Heru Purnomo Kurniawan</dc:creator>
  <dc:description/>
  <dc:language>en-US</dc:language>
  <cp:lastModifiedBy/>
  <dcterms:modified xsi:type="dcterms:W3CDTF">2026-05-10T15:46:24Z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